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02" w:rsidRPr="00AE6D3F" w:rsidRDefault="00674B00" w:rsidP="00AE6D3F">
      <w:pPr>
        <w:autoSpaceDE w:val="0"/>
        <w:autoSpaceDN w:val="0"/>
        <w:adjustRightInd w:val="0"/>
        <w:spacing w:after="0" w:line="480" w:lineRule="auto"/>
        <w:jc w:val="both"/>
        <w:rPr>
          <w:rFonts w:ascii="Footlight MT Light" w:hAnsi="Footlight MT Light" w:cstheme="minorHAnsi"/>
          <w:b/>
          <w:bCs/>
          <w:sz w:val="24"/>
          <w:szCs w:val="24"/>
        </w:rPr>
      </w:pPr>
      <w:r>
        <w:rPr>
          <w:rFonts w:ascii="Footlight MT Light" w:hAnsi="Footlight MT Light" w:cstheme="minorHAnsi"/>
          <w:b/>
          <w:bCs/>
          <w:sz w:val="24"/>
          <w:szCs w:val="24"/>
        </w:rPr>
        <w:t xml:space="preserve">                                                                                                                                                                                                                                                                                                                                                                                             </w:t>
      </w:r>
    </w:p>
    <w:p w:rsidR="004B3774" w:rsidRPr="00AE6D3F" w:rsidRDefault="00DD73D8" w:rsidP="00AE6D3F">
      <w:pPr>
        <w:pStyle w:val="Heading1"/>
        <w:spacing w:line="480" w:lineRule="auto"/>
        <w:rPr>
          <w:rFonts w:ascii="Footlight MT Light" w:hAnsi="Footlight MT Light"/>
          <w:color w:val="auto"/>
        </w:rPr>
      </w:pPr>
      <w:bookmarkStart w:id="0" w:name="_Toc303869963"/>
      <w:r w:rsidRPr="00AE6D3F">
        <w:rPr>
          <w:rFonts w:ascii="Footlight MT Light" w:hAnsi="Footlight MT Light"/>
          <w:color w:val="auto"/>
        </w:rPr>
        <w:t>CHAPTER ONE</w:t>
      </w:r>
      <w:bookmarkEnd w:id="0"/>
    </w:p>
    <w:p w:rsidR="006D4AFC" w:rsidRPr="00AE6D3F" w:rsidRDefault="00D97109" w:rsidP="00AE6D3F">
      <w:pPr>
        <w:pStyle w:val="Heading2"/>
        <w:numPr>
          <w:ilvl w:val="0"/>
          <w:numId w:val="32"/>
        </w:numPr>
        <w:spacing w:line="480" w:lineRule="auto"/>
        <w:rPr>
          <w:rFonts w:ascii="Footlight MT Light" w:hAnsi="Footlight MT Light"/>
          <w:color w:val="auto"/>
        </w:rPr>
      </w:pPr>
      <w:r w:rsidRPr="00AE6D3F">
        <w:rPr>
          <w:rFonts w:ascii="Footlight MT Light" w:hAnsi="Footlight MT Light"/>
          <w:color w:val="auto"/>
        </w:rPr>
        <w:t xml:space="preserve"> </w:t>
      </w:r>
      <w:bookmarkStart w:id="1" w:name="_Toc303869964"/>
      <w:r w:rsidRPr="00AE6D3F">
        <w:rPr>
          <w:rFonts w:ascii="Footlight MT Light" w:hAnsi="Footlight MT Light"/>
          <w:color w:val="auto"/>
        </w:rPr>
        <w:t>INTRODUCTION</w:t>
      </w:r>
      <w:bookmarkEnd w:id="1"/>
    </w:p>
    <w:p w:rsidR="00127802" w:rsidRPr="00AE6D3F" w:rsidRDefault="00127802" w:rsidP="00AE6D3F">
      <w:pPr>
        <w:pStyle w:val="Heading3"/>
        <w:numPr>
          <w:ilvl w:val="1"/>
          <w:numId w:val="32"/>
        </w:numPr>
        <w:spacing w:line="480" w:lineRule="auto"/>
        <w:rPr>
          <w:rFonts w:ascii="Footlight MT Light" w:hAnsi="Footlight MT Light"/>
          <w:color w:val="auto"/>
        </w:rPr>
      </w:pPr>
      <w:bookmarkStart w:id="2" w:name="_Toc303869965"/>
      <w:r w:rsidRPr="00AE6D3F">
        <w:rPr>
          <w:rFonts w:ascii="Footlight MT Light" w:hAnsi="Footlight MT Light"/>
          <w:color w:val="auto"/>
        </w:rPr>
        <w:t xml:space="preserve">Back Ground </w:t>
      </w:r>
      <w:r w:rsidR="00733857" w:rsidRPr="00AE6D3F">
        <w:rPr>
          <w:rFonts w:ascii="Footlight MT Light" w:hAnsi="Footlight MT Light"/>
          <w:color w:val="auto"/>
        </w:rPr>
        <w:t xml:space="preserve">and Justification </w:t>
      </w:r>
      <w:r w:rsidRPr="00AE6D3F">
        <w:rPr>
          <w:rFonts w:ascii="Footlight MT Light" w:hAnsi="Footlight MT Light"/>
          <w:color w:val="auto"/>
        </w:rPr>
        <w:t>of the Study</w:t>
      </w:r>
      <w:bookmarkEnd w:id="2"/>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Several sub-Saharan Africa countries depend heavily on exporting agricultural products. Many of them often rely largely on a single Agricultural commodity (such as, coffee, cocoa, and cotton) for their merchandize export revenue (Mulu, 2009)</w:t>
      </w:r>
      <w:r w:rsidR="004760D5"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In order to reduce the </w:t>
      </w:r>
      <w:r w:rsidRPr="00AE6D3F">
        <w:rPr>
          <w:rFonts w:ascii="Footlight MT Light" w:hAnsi="Footlight MT Light" w:cstheme="minorHAnsi"/>
          <w:sz w:val="24"/>
          <w:szCs w:val="24"/>
          <w:lang w:val="en-GB"/>
        </w:rPr>
        <w:t>exposure to price volatility in the international markets, Ethiopia like any sub-Saharan African countries is also on the way to diversify the export base with a view to gaining new sources of income from the booming floriculture industry. The pace of growth of this industry is at a faster rate where the country stands</w:t>
      </w:r>
      <w:r w:rsidRPr="00AE6D3F">
        <w:rPr>
          <w:rFonts w:ascii="Footlight MT Light" w:hAnsi="Footlight MT Light" w:cstheme="minorHAnsi"/>
          <w:sz w:val="24"/>
          <w:szCs w:val="24"/>
        </w:rPr>
        <w:t xml:space="preserve"> second-largest producer of roses in Africa, with Kenya leading and sixth in the world after Holland, Colombia, Ecuador, Kenya and Israel within this short period of time (Mulugeta 2009, Girma 2007).</w:t>
      </w:r>
    </w:p>
    <w:p w:rsidR="006D4AFC"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p>
    <w:p w:rsidR="006D4AFC" w:rsidRPr="00AE6D3F" w:rsidRDefault="00696DA7"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Floriculture </w:t>
      </w:r>
      <w:r w:rsidR="006D4AFC" w:rsidRPr="00AE6D3F">
        <w:rPr>
          <w:rFonts w:ascii="Footlight MT Light" w:hAnsi="Footlight MT Light" w:cstheme="minorHAnsi"/>
          <w:sz w:val="24"/>
          <w:szCs w:val="24"/>
        </w:rPr>
        <w:t xml:space="preserve">which began in the late 1800’s in England continues to advance since that period throughout the world. The present day floriculture industry is very dynamic and fast growing. The floriculture industry changes rapidly as a result of globalization. The global trade of floriculture products few years ago was confined within borders. Presently, the world has become a global village and all borders and world market expanded due to improved and efficient air transport (Abu, 2010). </w:t>
      </w:r>
    </w:p>
    <w:p w:rsidR="006D4AFC"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p>
    <w:p w:rsidR="006D4AFC"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Floriculture is the newest of Ethiopia’s export industries, having grown very rapidly over the past five years to become the country’s fourth largest export industry. The Ethiopian floriculture industry began in the 1980’s when state-owned farms started exporting cut flowers to Europe. Up to 1991 there were only two active enterprises, Horticultural </w:t>
      </w:r>
      <w:r w:rsidRPr="00AE6D3F">
        <w:rPr>
          <w:rFonts w:ascii="Footlight MT Light" w:hAnsi="Footlight MT Light" w:cstheme="minorHAnsi"/>
          <w:sz w:val="24"/>
          <w:szCs w:val="24"/>
        </w:rPr>
        <w:lastRenderedPageBreak/>
        <w:t>Development Enterprise and Upper Awash Agro-Industry Enterprise, both state-owned (John, 2010). These pioneer farms faced some difficulties because of insufficient experience and knowledge about the business and moreover, governmental support was so minimal in supplying suitable land, financing and transporting of flowers to the market (Bedada, 2011).</w:t>
      </w:r>
    </w:p>
    <w:p w:rsidR="00610ADB" w:rsidRPr="00AE6D3F" w:rsidRDefault="00610ADB" w:rsidP="00AE6D3F">
      <w:pPr>
        <w:autoSpaceDE w:val="0"/>
        <w:autoSpaceDN w:val="0"/>
        <w:adjustRightInd w:val="0"/>
        <w:spacing w:after="0" w:line="480" w:lineRule="auto"/>
        <w:jc w:val="both"/>
        <w:rPr>
          <w:rFonts w:ascii="Footlight MT Light" w:hAnsi="Footlight MT Light" w:cstheme="minorHAnsi"/>
          <w:sz w:val="24"/>
          <w:szCs w:val="24"/>
        </w:rPr>
      </w:pPr>
    </w:p>
    <w:p w:rsidR="00610ADB" w:rsidRPr="00AE6D3F" w:rsidRDefault="00610ADB"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According to the information generated from EHPEA web site (</w:t>
      </w:r>
      <w:hyperlink r:id="rId8" w:history="1">
        <w:r w:rsidRPr="00AE6D3F">
          <w:rPr>
            <w:rStyle w:val="Hyperlink"/>
            <w:rFonts w:ascii="Footlight MT Light" w:hAnsi="Footlight MT Light" w:cstheme="minorHAnsi"/>
            <w:color w:val="00B0F0"/>
            <w:sz w:val="24"/>
            <w:szCs w:val="24"/>
          </w:rPr>
          <w:t>www.ehpea</w:t>
        </w:r>
      </w:hyperlink>
      <w:r w:rsidR="004766D1" w:rsidRPr="00AE6D3F">
        <w:rPr>
          <w:rFonts w:ascii="Footlight MT Light" w:hAnsi="Footlight MT Light"/>
          <w:color w:val="00B0F0"/>
          <w:sz w:val="24"/>
          <w:szCs w:val="24"/>
        </w:rPr>
        <w:t>.com</w:t>
      </w:r>
      <w:r w:rsidRPr="00AE6D3F">
        <w:rPr>
          <w:rFonts w:ascii="Footlight MT Light" w:hAnsi="Footlight MT Light" w:cstheme="minorHAnsi"/>
          <w:sz w:val="24"/>
          <w:szCs w:val="24"/>
        </w:rPr>
        <w:t xml:space="preserve">), currently, there are about more than 120 floriculture farms in the country, of which about 88 of them are members of the Ethiopian Horticultural producers and exporters association. The cluster of the majority member farms are closely located around Addis Ababa where 27 of them are in the western route (Holeta), 3 North Eastern route (Sendafa Chafe), 3 North western route (Sululta), 20 South Western route (Sebeta-Welkite) and 35 </w:t>
      </w:r>
      <w:r w:rsidRPr="00AE6D3F">
        <w:rPr>
          <w:rFonts w:ascii="Footlight MT Light" w:eastAsia="Times New Roman" w:hAnsi="Footlight MT Light" w:cstheme="minorHAnsi"/>
          <w:sz w:val="24"/>
          <w:szCs w:val="24"/>
        </w:rPr>
        <w:t>Eastern and Rift Valley Route (Debre- Zeit,  Ziway, Awash, &amp; Awasa).</w:t>
      </w:r>
    </w:p>
    <w:p w:rsidR="006D4AFC"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p>
    <w:p w:rsidR="00610ADB"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The modern Ethiopian flower industry took off in 2005 when a number of foreign firms (mostly flower producers from Kenya) and local businesses began production, encouraged by the government’s aggressive promotion of the industry (John, 2010)</w:t>
      </w:r>
      <w:r w:rsidR="00696DA7" w:rsidRPr="00AE6D3F">
        <w:rPr>
          <w:rFonts w:ascii="Footlight MT Light" w:hAnsi="Footlight MT Light" w:cstheme="minorHAnsi"/>
          <w:sz w:val="24"/>
          <w:szCs w:val="24"/>
        </w:rPr>
        <w:t xml:space="preserve">. </w:t>
      </w:r>
      <w:r w:rsidR="00610ADB" w:rsidRPr="00AE6D3F">
        <w:rPr>
          <w:rFonts w:ascii="Footlight MT Light" w:hAnsi="Footlight MT Light" w:cstheme="minorHAnsi"/>
          <w:sz w:val="24"/>
          <w:szCs w:val="24"/>
        </w:rPr>
        <w:t>This</w:t>
      </w:r>
      <w:r w:rsidR="00D97109" w:rsidRPr="00AE6D3F">
        <w:rPr>
          <w:rFonts w:ascii="Footlight MT Light" w:hAnsi="Footlight MT Light" w:cstheme="minorHAnsi"/>
          <w:sz w:val="24"/>
          <w:szCs w:val="24"/>
        </w:rPr>
        <w:t xml:space="preserve"> rapid growth  is due to different factors like suitable climatic and natural resources, high level of support by the government, favorable investment  incentives, proximity to the global market, efficiency of the transport system and availability of abundant and cheap </w:t>
      </w:r>
      <w:r w:rsidR="000347B8" w:rsidRPr="00AE6D3F">
        <w:rPr>
          <w:rFonts w:ascii="Footlight MT Light" w:hAnsi="Footlight MT Light" w:cstheme="minorHAnsi"/>
          <w:sz w:val="24"/>
          <w:szCs w:val="24"/>
        </w:rPr>
        <w:t>labor</w:t>
      </w:r>
      <w:r w:rsidR="00D97109" w:rsidRPr="00AE6D3F">
        <w:rPr>
          <w:rFonts w:ascii="Footlight MT Light" w:hAnsi="Footlight MT Light" w:cstheme="minorHAnsi"/>
          <w:sz w:val="24"/>
          <w:szCs w:val="24"/>
        </w:rPr>
        <w:t xml:space="preserve"> (</w:t>
      </w:r>
      <w:r w:rsidR="00D97109" w:rsidRPr="00AE6D3F">
        <w:rPr>
          <w:rFonts w:ascii="Footlight MT Light" w:hAnsi="Footlight MT Light" w:cstheme="minorHAnsi"/>
          <w:bCs/>
          <w:sz w:val="24"/>
          <w:szCs w:val="24"/>
        </w:rPr>
        <w:t xml:space="preserve"> Embassy of Japan in Ethiopia 2008, Mulugeta 2009)</w:t>
      </w:r>
      <w:r w:rsidR="00D97109" w:rsidRPr="00AE6D3F">
        <w:rPr>
          <w:rFonts w:ascii="Footlight MT Light" w:hAnsi="Footlight MT Light" w:cstheme="minorHAnsi"/>
          <w:sz w:val="24"/>
          <w:szCs w:val="24"/>
        </w:rPr>
        <w:t>.</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D97109"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lang w:val="en-GB"/>
        </w:rPr>
        <w:t xml:space="preserve">Running a cut-flower project is a </w:t>
      </w:r>
      <w:r w:rsidR="000347B8" w:rsidRPr="00AE6D3F">
        <w:rPr>
          <w:rFonts w:ascii="Footlight MT Light" w:hAnsi="Footlight MT Light" w:cstheme="minorHAnsi"/>
          <w:sz w:val="24"/>
          <w:szCs w:val="24"/>
          <w:lang w:val="en-GB"/>
        </w:rPr>
        <w:t>labor</w:t>
      </w:r>
      <w:r w:rsidRPr="00AE6D3F">
        <w:rPr>
          <w:rFonts w:ascii="Footlight MT Light" w:hAnsi="Footlight MT Light" w:cstheme="minorHAnsi"/>
          <w:sz w:val="24"/>
          <w:szCs w:val="24"/>
          <w:lang w:val="en-GB"/>
        </w:rPr>
        <w:t>- and management-intensive process. Caring for the plants requires regular spraying, budding, pruning, watering and monitoring for disease and other problems (Robert, 2000).</w:t>
      </w:r>
      <w:r w:rsidR="004766D1" w:rsidRPr="00AE6D3F">
        <w:rPr>
          <w:rFonts w:ascii="Footlight MT Light" w:hAnsi="Footlight MT Light" w:cstheme="minorHAnsi"/>
          <w:sz w:val="24"/>
          <w:szCs w:val="24"/>
        </w:rPr>
        <w:t xml:space="preserve"> The flower industry</w:t>
      </w:r>
      <w:r w:rsidRPr="00AE6D3F">
        <w:rPr>
          <w:rFonts w:ascii="Footlight MT Light" w:hAnsi="Footlight MT Light" w:cstheme="minorHAnsi"/>
          <w:sz w:val="24"/>
          <w:szCs w:val="24"/>
        </w:rPr>
        <w:t xml:space="preserve"> growers resort to fertilizers to increase yields and improve quality, and to pesticides and fungicides to control spider mites, caterpillars, and other pests which invade the flower crop</w:t>
      </w:r>
      <w:r w:rsidRPr="00AE6D3F">
        <w:rPr>
          <w:rFonts w:ascii="Footlight MT Light" w:hAnsi="Footlight MT Light" w:cstheme="minorHAnsi"/>
          <w:bCs/>
          <w:sz w:val="24"/>
          <w:szCs w:val="24"/>
        </w:rPr>
        <w:t xml:space="preserve"> (Girma, 2007)</w:t>
      </w:r>
      <w:r w:rsidR="00EE3E1A" w:rsidRPr="00AE6D3F">
        <w:rPr>
          <w:rFonts w:ascii="Footlight MT Light" w:hAnsi="Footlight MT Light" w:cstheme="minorHAnsi"/>
          <w:bCs/>
          <w:sz w:val="24"/>
          <w:szCs w:val="24"/>
        </w:rPr>
        <w:t xml:space="preserve">. </w:t>
      </w:r>
      <w:r w:rsidRPr="00AE6D3F">
        <w:rPr>
          <w:rFonts w:ascii="Footlight MT Light" w:hAnsi="Footlight MT Light" w:cstheme="minorHAnsi"/>
          <w:sz w:val="24"/>
          <w:szCs w:val="24"/>
        </w:rPr>
        <w:t xml:space="preserve">The </w:t>
      </w:r>
      <w:r w:rsidRPr="00AE6D3F">
        <w:rPr>
          <w:rFonts w:ascii="Footlight MT Light" w:hAnsi="Footlight MT Light" w:cstheme="minorHAnsi"/>
          <w:sz w:val="24"/>
          <w:szCs w:val="24"/>
        </w:rPr>
        <w:lastRenderedPageBreak/>
        <w:t xml:space="preserve">widespread use of agrochemicals in agriculture worldwide poses serious health risks to employers, workers and the general public. Sound management of chemicals and the deployment of the full hierarchy of controls are needed to minimize occupational exposures (ILO, 2010). </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Chemicals used in floriculture could cause damage through the exposures of absorption, </w:t>
      </w:r>
      <w:r w:rsidR="00E87EC1" w:rsidRPr="00AE6D3F">
        <w:rPr>
          <w:rFonts w:ascii="Footlight MT Light" w:hAnsi="Footlight MT Light" w:cstheme="minorHAnsi"/>
          <w:sz w:val="24"/>
          <w:szCs w:val="24"/>
        </w:rPr>
        <w:t>inhalation,</w:t>
      </w:r>
      <w:r w:rsidRPr="00AE6D3F">
        <w:rPr>
          <w:rFonts w:ascii="Footlight MT Light" w:hAnsi="Footlight MT Light" w:cstheme="minorHAnsi"/>
          <w:sz w:val="24"/>
          <w:szCs w:val="24"/>
        </w:rPr>
        <w:t xml:space="preserve"> and ingestion. Absorption through the skin is the primary route of exposure for most widely used insecticides, </w:t>
      </w:r>
      <w:r w:rsidR="00E87EC1" w:rsidRPr="00AE6D3F">
        <w:rPr>
          <w:rFonts w:ascii="Footlight MT Light" w:hAnsi="Footlight MT Light" w:cstheme="minorHAnsi"/>
          <w:sz w:val="24"/>
          <w:szCs w:val="24"/>
        </w:rPr>
        <w:t>fungicides,</w:t>
      </w:r>
      <w:r w:rsidRPr="00AE6D3F">
        <w:rPr>
          <w:rFonts w:ascii="Footlight MT Light" w:hAnsi="Footlight MT Light" w:cstheme="minorHAnsi"/>
          <w:sz w:val="24"/>
          <w:szCs w:val="24"/>
        </w:rPr>
        <w:t xml:space="preserve"> and herbicides. At normal exposure levels, skin damage or other symptoms may not be noticed, so absorption occurs without the worker’s knowledge. Exposure can occur to the whole body during spraying. Exposure to the hands occurs in nearly all cases. Forearm, </w:t>
      </w:r>
      <w:r w:rsidR="00EE3E1A" w:rsidRPr="00AE6D3F">
        <w:rPr>
          <w:rFonts w:ascii="Footlight MT Light" w:hAnsi="Footlight MT Light" w:cstheme="minorHAnsi"/>
          <w:sz w:val="24"/>
          <w:szCs w:val="24"/>
        </w:rPr>
        <w:t>torso,</w:t>
      </w:r>
      <w:r w:rsidRPr="00AE6D3F">
        <w:rPr>
          <w:rFonts w:ascii="Footlight MT Light" w:hAnsi="Footlight MT Light" w:cstheme="minorHAnsi"/>
          <w:sz w:val="24"/>
          <w:szCs w:val="24"/>
        </w:rPr>
        <w:t xml:space="preserve"> and facial exposure are common during mixing, loading and hand spraying. Exposure to the torso is likely when workers carry chemicals on their backs, as with backpack sprayers. Exposure to the legs can occur through contact with recently treated foliage, as is common in greenhouses or in fields with minimal spacing between crop rows. Intensity of skin exposure will be determined by the frequency of contact or activity, and by the pesticide-active ingredient concentration in the applied material and whether equipment, including Personal Protective Equipment, is being used correctly</w:t>
      </w:r>
      <w:r w:rsidR="00EE3E1A"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Inhalation is also an important route of exposure when working with volatile compounds or in enclosed spaces such as greenhouses. Gases and vapors are readily inhaled and absorbed in the respiratory tract. Small particles including water droplets can also be inhaled. Pesticides can volatilize from treated leaves and soil, posing a hazard to re-entry workers. Ingestion is another route of exposure for pesticides, and can be a significant contributor to dose if food or cigarettes are handled after contact with pesticides and prior to washing (ILO, 2010).</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Pesticide residues may remain on plant surfaces and in surface soil for extended periods of time following application. Skin contact with these residues or inhalation of volatilized residues can result in exposures to workers who enter treated areas after application. </w:t>
      </w:r>
      <w:r w:rsidRPr="00AE6D3F">
        <w:rPr>
          <w:rFonts w:ascii="Footlight MT Light" w:hAnsi="Footlight MT Light" w:cstheme="minorHAnsi"/>
          <w:sz w:val="24"/>
          <w:szCs w:val="24"/>
        </w:rPr>
        <w:lastRenderedPageBreak/>
        <w:t>Repeated contact with acutely toxic pesticides such as organophosphorus or carbamate insecticides on plants and soil during normal work activities can result in serious intoxications requiring first aid or hospitalization</w:t>
      </w:r>
      <w:r w:rsidR="00EE3E1A"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Early re-entry workers are likely to have contact with plants, soil and equipment surfaces with relatively high pesticide residues</w:t>
      </w:r>
      <w:r w:rsidR="00E87EC1"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Hence, early re-entry workers should wear protective equipment consistent with label requirements for pesticide handlers when entering treated areas</w:t>
      </w:r>
      <w:r w:rsidR="00E87EC1"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Early re-entry workers should receive the same training as other workers, and special training related to the hazards of contacting pesticide residues and the particular tasks they will be conducting in treated areas (ILO, 2010).</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 xml:space="preserve">Waste management, chemical and water usage, occupational safety and employment conditions are coming under increasing scrutiny in markets. International labelling programmes encourage farmers to meet environmental and ethical guidelines for cut-flower production </w:t>
      </w:r>
      <w:r w:rsidRPr="00AE6D3F">
        <w:rPr>
          <w:rFonts w:ascii="Footlight MT Light" w:hAnsi="Footlight MT Light" w:cstheme="minorHAnsi"/>
          <w:sz w:val="24"/>
          <w:szCs w:val="24"/>
        </w:rPr>
        <w:t>(Robert, 2000). Until recently, flowers have not been held to the same ecological or health standards that pertain to edible agricultural products where Minimum Residue Levels (MRLs) have been set. However, following the flower campaigns in Switzerland and Germany in the 1990</w:t>
      </w:r>
      <w:r w:rsidR="00DB7C72" w:rsidRPr="00AE6D3F">
        <w:rPr>
          <w:rFonts w:ascii="Footlight MT Light" w:hAnsi="Footlight MT Light" w:cstheme="minorHAnsi"/>
          <w:sz w:val="24"/>
          <w:szCs w:val="24"/>
        </w:rPr>
        <w:t>’</w:t>
      </w:r>
      <w:r w:rsidRPr="00AE6D3F">
        <w:rPr>
          <w:rFonts w:ascii="Footlight MT Light" w:hAnsi="Footlight MT Light" w:cstheme="minorHAnsi"/>
          <w:sz w:val="24"/>
          <w:szCs w:val="24"/>
        </w:rPr>
        <w:t>s, environmental awareness and the ethical concerns of consumers in developed countries grew. Consumers recognized the potential health risks and human rights violation that workers in the flower industry are exposed to and on account of which, they along with trade unions, started putting pressure on the global floriculture industry to develop and conform to codes of conduct for workers’ health and safety as well as compensation of workers’ efforts (Mary, 2006).</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p>
    <w:p w:rsidR="00A7702E" w:rsidRPr="00AE6D3F" w:rsidRDefault="00D97109" w:rsidP="00AE6D3F">
      <w:pPr>
        <w:spacing w:line="480" w:lineRule="auto"/>
        <w:jc w:val="both"/>
        <w:rPr>
          <w:rFonts w:ascii="Footlight MT Light" w:eastAsia="Calibri" w:hAnsi="Footlight MT Light" w:cstheme="minorHAnsi"/>
          <w:sz w:val="24"/>
          <w:szCs w:val="24"/>
          <w:lang w:val="en-GB"/>
        </w:rPr>
      </w:pPr>
      <w:r w:rsidRPr="00AE6D3F">
        <w:rPr>
          <w:rFonts w:ascii="Footlight MT Light" w:eastAsia="Calibri" w:hAnsi="Footlight MT Light" w:cstheme="minorHAnsi"/>
          <w:sz w:val="24"/>
          <w:szCs w:val="24"/>
          <w:lang w:val="en-GB"/>
        </w:rPr>
        <w:t xml:space="preserve">The International Code of Conduct for the Production of Cut-flowers, which was presented by NGOs and trade unions in August 1998, aims to guarantee that flowers have been produced under socially and environmentally sustainable conditions. The Code which is based on the core ILO standards, the universal human rights standards, and basic human </w:t>
      </w:r>
      <w:r w:rsidRPr="00AE6D3F">
        <w:rPr>
          <w:rFonts w:ascii="Footlight MT Light" w:eastAsia="Calibri" w:hAnsi="Footlight MT Light" w:cstheme="minorHAnsi"/>
          <w:sz w:val="24"/>
          <w:szCs w:val="24"/>
          <w:lang w:val="en-GB"/>
        </w:rPr>
        <w:lastRenderedPageBreak/>
        <w:t xml:space="preserve">rights standards: states the minimum </w:t>
      </w:r>
      <w:r w:rsidR="000347B8" w:rsidRPr="00AE6D3F">
        <w:rPr>
          <w:rFonts w:ascii="Footlight MT Light" w:eastAsia="Calibri" w:hAnsi="Footlight MT Light" w:cstheme="minorHAnsi"/>
          <w:sz w:val="24"/>
          <w:szCs w:val="24"/>
          <w:lang w:val="en-GB"/>
        </w:rPr>
        <w:t>labor</w:t>
      </w:r>
      <w:r w:rsidRPr="00AE6D3F">
        <w:rPr>
          <w:rFonts w:ascii="Footlight MT Light" w:eastAsia="Calibri" w:hAnsi="Footlight MT Light" w:cstheme="minorHAnsi"/>
          <w:sz w:val="24"/>
          <w:szCs w:val="24"/>
          <w:lang w:val="en-GB"/>
        </w:rPr>
        <w:t>, human rights and environmental standards for the international cut-flower industry. The main areas covered by the Code include:</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 xml:space="preserve">Freedom of association and collective bargaining, </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 xml:space="preserve">Equality of treatment, </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 xml:space="preserve">Payment of living wages, </w:t>
      </w:r>
    </w:p>
    <w:p w:rsidR="00A7702E" w:rsidRPr="00AE6D3F" w:rsidRDefault="00A7702E"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b/>
          <w:sz w:val="24"/>
          <w:szCs w:val="24"/>
          <w:lang w:val="en-GB"/>
        </w:rPr>
        <w:t xml:space="preserve">Acceptable working hours, </w:t>
      </w:r>
    </w:p>
    <w:p w:rsidR="00A7702E" w:rsidRPr="00AE6D3F" w:rsidRDefault="00A7702E"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b/>
          <w:sz w:val="24"/>
          <w:szCs w:val="24"/>
          <w:lang w:val="en-GB"/>
        </w:rPr>
        <w:t>S</w:t>
      </w:r>
      <w:r w:rsidR="00D97109" w:rsidRPr="00AE6D3F">
        <w:rPr>
          <w:rFonts w:ascii="Footlight MT Light" w:eastAsia="Calibri" w:hAnsi="Footlight MT Light" w:cstheme="minorHAnsi"/>
          <w:b/>
          <w:sz w:val="24"/>
          <w:szCs w:val="24"/>
          <w:lang w:val="en-GB"/>
        </w:rPr>
        <w:t xml:space="preserve">atisfactory health and safety procedures, </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b/>
          <w:sz w:val="24"/>
          <w:szCs w:val="24"/>
          <w:lang w:val="en-GB"/>
        </w:rPr>
        <w:t>Adequate control of the handling and disposal of pesticides and chemicals</w:t>
      </w:r>
      <w:r w:rsidR="00A7702E" w:rsidRPr="00AE6D3F">
        <w:rPr>
          <w:rFonts w:ascii="Footlight MT Light" w:eastAsia="Calibri" w:hAnsi="Footlight MT Light" w:cstheme="minorHAnsi"/>
          <w:sz w:val="24"/>
          <w:szCs w:val="24"/>
          <w:lang w:val="en-GB"/>
        </w:rPr>
        <w:t>,</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b/>
          <w:sz w:val="24"/>
          <w:szCs w:val="24"/>
          <w:lang w:val="en-GB"/>
        </w:rPr>
        <w:t>Protection of the environment</w:t>
      </w:r>
      <w:r w:rsidRPr="00AE6D3F">
        <w:rPr>
          <w:rFonts w:ascii="Footlight MT Light" w:eastAsia="Calibri" w:hAnsi="Footlight MT Light" w:cstheme="minorHAnsi"/>
          <w:sz w:val="24"/>
          <w:szCs w:val="24"/>
          <w:lang w:val="en-GB"/>
        </w:rPr>
        <w:t xml:space="preserve">, </w:t>
      </w:r>
    </w:p>
    <w:p w:rsidR="00A7702E" w:rsidRPr="00AE6D3F" w:rsidRDefault="00A7702E"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Security of employment and</w:t>
      </w:r>
    </w:p>
    <w:p w:rsidR="00A7702E" w:rsidRPr="00AE6D3F" w:rsidRDefault="00D97109" w:rsidP="00AE6D3F">
      <w:pPr>
        <w:pStyle w:val="ListParagraph"/>
        <w:numPr>
          <w:ilvl w:val="0"/>
          <w:numId w:val="30"/>
        </w:numPr>
        <w:spacing w:line="480" w:lineRule="auto"/>
        <w:jc w:val="both"/>
        <w:rPr>
          <w:rFonts w:ascii="Footlight MT Light" w:hAnsi="Footlight MT Light" w:cstheme="minorHAnsi"/>
          <w:sz w:val="24"/>
          <w:szCs w:val="24"/>
        </w:rPr>
      </w:pPr>
      <w:r w:rsidRPr="00AE6D3F">
        <w:rPr>
          <w:rFonts w:ascii="Footlight MT Light" w:eastAsia="Calibri" w:hAnsi="Footlight MT Light" w:cstheme="minorHAnsi"/>
          <w:sz w:val="24"/>
          <w:szCs w:val="24"/>
          <w:lang w:val="en-GB"/>
        </w:rPr>
        <w:t xml:space="preserve">No use of child or forced </w:t>
      </w:r>
      <w:r w:rsidR="000347B8" w:rsidRPr="00AE6D3F">
        <w:rPr>
          <w:rFonts w:ascii="Footlight MT Light" w:eastAsia="Calibri" w:hAnsi="Footlight MT Light" w:cstheme="minorHAnsi"/>
          <w:sz w:val="24"/>
          <w:szCs w:val="24"/>
          <w:lang w:val="en-GB"/>
        </w:rPr>
        <w:t>labor</w:t>
      </w:r>
      <w:r w:rsidRPr="00AE6D3F">
        <w:rPr>
          <w:rFonts w:ascii="Footlight MT Light" w:eastAsia="Calibri" w:hAnsi="Footlight MT Light" w:cstheme="minorHAnsi"/>
          <w:sz w:val="24"/>
          <w:szCs w:val="24"/>
          <w:lang w:val="en-GB"/>
        </w:rPr>
        <w:t xml:space="preserve">. </w:t>
      </w:r>
    </w:p>
    <w:p w:rsidR="00D97109" w:rsidRPr="00AE6D3F" w:rsidRDefault="00D97109"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On health and safety issues, the codes cover the requirement for employers to provide a safe and healthy working environment, employees to receive health and safety training; adequate medical services should be available for workers</w:t>
      </w:r>
      <w:r w:rsidR="00EB5560"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Emphasis is put on having systems and procedures in place for working safely and at the same time aimed at controlling and reducing en</w:t>
      </w:r>
      <w:r w:rsidR="00177C54" w:rsidRPr="00AE6D3F">
        <w:rPr>
          <w:rFonts w:ascii="Footlight MT Light" w:hAnsi="Footlight MT Light" w:cstheme="minorHAnsi"/>
          <w:sz w:val="24"/>
          <w:szCs w:val="24"/>
        </w:rPr>
        <w:t>vironmental degradation (Robert</w:t>
      </w:r>
      <w:r w:rsidRPr="00AE6D3F">
        <w:rPr>
          <w:rFonts w:ascii="Footlight MT Light" w:hAnsi="Footlight MT Light" w:cstheme="minorHAnsi"/>
          <w:sz w:val="24"/>
          <w:szCs w:val="24"/>
        </w:rPr>
        <w:t xml:space="preserve"> 2000</w:t>
      </w:r>
      <w:r w:rsidR="00177C54" w:rsidRPr="00AE6D3F">
        <w:rPr>
          <w:rFonts w:ascii="Footlight MT Light" w:hAnsi="Footlight MT Light" w:cstheme="minorHAnsi"/>
          <w:sz w:val="24"/>
          <w:szCs w:val="24"/>
        </w:rPr>
        <w:t>, Nathalie</w:t>
      </w:r>
      <w:r w:rsidR="000879C3" w:rsidRPr="00AE6D3F">
        <w:rPr>
          <w:rFonts w:ascii="Footlight MT Light" w:hAnsi="Footlight MT Light" w:cstheme="minorHAnsi"/>
          <w:sz w:val="24"/>
          <w:szCs w:val="24"/>
        </w:rPr>
        <w:t xml:space="preserve"> </w:t>
      </w:r>
      <w:r w:rsidR="00A7702E" w:rsidRPr="00AE6D3F">
        <w:rPr>
          <w:rFonts w:ascii="Footlight MT Light" w:hAnsi="Footlight MT Light" w:cstheme="minorHAnsi"/>
          <w:sz w:val="24"/>
          <w:szCs w:val="24"/>
        </w:rPr>
        <w:t>et.al 2007</w:t>
      </w:r>
      <w:r w:rsidRPr="00AE6D3F">
        <w:rPr>
          <w:rFonts w:ascii="Footlight MT Light" w:hAnsi="Footlight MT Light" w:cstheme="minorHAnsi"/>
          <w:sz w:val="24"/>
          <w:szCs w:val="24"/>
        </w:rPr>
        <w:t xml:space="preserve">).  </w:t>
      </w:r>
    </w:p>
    <w:p w:rsidR="00177C54" w:rsidRPr="00AE6D3F" w:rsidRDefault="00177C54"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In now days, the Ethiopian Horticultural producers and Exporters Association ( EHPEA) Code of Practice was developed and introduced as a sector initiative to guide the farms in the implementation of sustainable production practices that give due regard to responsible use of resources, protection of the environment and the safety and welfare of employees. Standards were developed by farm and stakeholder representatives and give consideration to the Law of Ethiopia, good agricultural practices, protection of the environment and the major concerns of the international market and the local community (Glenn, 2011).</w:t>
      </w:r>
      <w:r w:rsidR="00A7702E" w:rsidRPr="00AE6D3F">
        <w:rPr>
          <w:rFonts w:ascii="Footlight MT Light" w:hAnsi="Footlight MT Light" w:cstheme="minorHAnsi"/>
          <w:sz w:val="24"/>
          <w:szCs w:val="24"/>
        </w:rPr>
        <w:t xml:space="preserve"> </w:t>
      </w:r>
      <w:r w:rsidR="00A7702E" w:rsidRPr="00AE6D3F">
        <w:rPr>
          <w:rFonts w:ascii="Footlight MT Light" w:hAnsi="Footlight MT Light" w:cstheme="minorHAnsi"/>
          <w:sz w:val="24"/>
          <w:szCs w:val="24"/>
          <w:lang w:val="en-GB"/>
        </w:rPr>
        <w:t>The code of practice</w:t>
      </w:r>
      <w:r w:rsidR="00C61278" w:rsidRPr="00AE6D3F">
        <w:rPr>
          <w:rFonts w:ascii="Footlight MT Light" w:hAnsi="Footlight MT Light" w:cstheme="minorHAnsi"/>
          <w:sz w:val="24"/>
          <w:szCs w:val="24"/>
        </w:rPr>
        <w:t xml:space="preserve"> enables the Ethiopian floriculture sector to achieve the highest performance standards in order to obtain and safe guard its continuous improvement and </w:t>
      </w:r>
      <w:r w:rsidR="00C61278" w:rsidRPr="00AE6D3F">
        <w:rPr>
          <w:rFonts w:ascii="Footlight MT Light" w:hAnsi="Footlight MT Light" w:cstheme="minorHAnsi"/>
          <w:sz w:val="24"/>
          <w:szCs w:val="24"/>
        </w:rPr>
        <w:lastRenderedPageBreak/>
        <w:t>sustainable development thereby improve competitive position. The association consists of three levels of excellence by which Ethiopian flower and ornamental plants can be rewarded with i.e. bronze, silver, and gold levels. For instance, compliance with the requirements of the bronze level which is said to be the minimum level enable Ethiopian farmers to put a basic m</w:t>
      </w:r>
      <w:r w:rsidR="00267336" w:rsidRPr="00AE6D3F">
        <w:rPr>
          <w:rFonts w:ascii="Footlight MT Light" w:hAnsi="Footlight MT Light" w:cstheme="minorHAnsi"/>
          <w:sz w:val="24"/>
          <w:szCs w:val="24"/>
        </w:rPr>
        <w:t>anagement system in place that e</w:t>
      </w:r>
      <w:r w:rsidR="00C61278" w:rsidRPr="00AE6D3F">
        <w:rPr>
          <w:rFonts w:ascii="Footlight MT Light" w:hAnsi="Footlight MT Light" w:cstheme="minorHAnsi"/>
          <w:sz w:val="24"/>
          <w:szCs w:val="24"/>
        </w:rPr>
        <w:t xml:space="preserve">nsures the planning, </w:t>
      </w:r>
      <w:r w:rsidR="00267336" w:rsidRPr="00AE6D3F">
        <w:rPr>
          <w:rFonts w:ascii="Footlight MT Light" w:hAnsi="Footlight MT Light" w:cstheme="minorHAnsi"/>
          <w:sz w:val="24"/>
          <w:szCs w:val="24"/>
        </w:rPr>
        <w:t>monitoring</w:t>
      </w:r>
      <w:r w:rsidR="00C61278" w:rsidRPr="00AE6D3F">
        <w:rPr>
          <w:rFonts w:ascii="Footlight MT Light" w:hAnsi="Footlight MT Light" w:cstheme="minorHAnsi"/>
          <w:sz w:val="24"/>
          <w:szCs w:val="24"/>
        </w:rPr>
        <w:t xml:space="preserve"> and evaluation of key sustainability issues. Compliance at the bronze level ensures that the farm documents and evaluates every month its performance on water consumption, pesticide use, fertilizer use, waste management, energy consumption, completion of an Environmental Impact Assessment as a pre-requisite for the allocation of land and investment license, safe pesticide use and storage, personnel related to pest control activities etc.</w:t>
      </w:r>
      <w:r w:rsidR="00AA70AC" w:rsidRPr="00AE6D3F">
        <w:rPr>
          <w:rFonts w:ascii="Footlight MT Light" w:hAnsi="Footlight MT Light" w:cstheme="minorHAnsi"/>
          <w:sz w:val="24"/>
          <w:szCs w:val="24"/>
        </w:rPr>
        <w:t xml:space="preserve"> (EHPEA</w:t>
      </w:r>
      <w:r w:rsidR="00D621E6" w:rsidRPr="00AE6D3F">
        <w:rPr>
          <w:rFonts w:ascii="Footlight MT Light" w:hAnsi="Footlight MT Light" w:cstheme="minorHAnsi"/>
          <w:sz w:val="24"/>
          <w:szCs w:val="24"/>
        </w:rPr>
        <w:t xml:space="preserve">, 2007).  </w:t>
      </w:r>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p>
    <w:p w:rsidR="006D4AFC"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Theoretically all agree </w:t>
      </w:r>
      <w:r w:rsidR="00267336" w:rsidRPr="00AE6D3F">
        <w:rPr>
          <w:rFonts w:ascii="Footlight MT Light" w:hAnsi="Footlight MT Light" w:cstheme="minorHAnsi"/>
          <w:sz w:val="24"/>
          <w:szCs w:val="24"/>
        </w:rPr>
        <w:t xml:space="preserve">to </w:t>
      </w:r>
      <w:r w:rsidRPr="00AE6D3F">
        <w:rPr>
          <w:rFonts w:ascii="Footlight MT Light" w:hAnsi="Footlight MT Light" w:cstheme="minorHAnsi"/>
          <w:sz w:val="24"/>
          <w:szCs w:val="24"/>
        </w:rPr>
        <w:t>the mana</w:t>
      </w:r>
      <w:r w:rsidR="00267336" w:rsidRPr="00AE6D3F">
        <w:rPr>
          <w:rFonts w:ascii="Footlight MT Light" w:hAnsi="Footlight MT Light" w:cstheme="minorHAnsi"/>
          <w:sz w:val="24"/>
          <w:szCs w:val="24"/>
        </w:rPr>
        <w:t xml:space="preserve">gement of environmental </w:t>
      </w:r>
      <w:r w:rsidR="005479AE" w:rsidRPr="00AE6D3F">
        <w:rPr>
          <w:rFonts w:ascii="Footlight MT Light" w:hAnsi="Footlight MT Light" w:cstheme="minorHAnsi"/>
          <w:sz w:val="24"/>
          <w:szCs w:val="24"/>
        </w:rPr>
        <w:t xml:space="preserve">and </w:t>
      </w:r>
      <w:r w:rsidR="00267336" w:rsidRPr="00AE6D3F">
        <w:rPr>
          <w:rFonts w:ascii="Footlight MT Light" w:hAnsi="Footlight MT Light" w:cstheme="minorHAnsi"/>
          <w:sz w:val="24"/>
          <w:szCs w:val="24"/>
        </w:rPr>
        <w:t xml:space="preserve">to guard against </w:t>
      </w:r>
      <w:r w:rsidR="005479AE" w:rsidRPr="00AE6D3F">
        <w:rPr>
          <w:rFonts w:ascii="Footlight MT Light" w:hAnsi="Footlight MT Light" w:cstheme="minorHAnsi"/>
          <w:sz w:val="24"/>
          <w:szCs w:val="24"/>
        </w:rPr>
        <w:t>the</w:t>
      </w:r>
      <w:r w:rsidRPr="00AE6D3F">
        <w:rPr>
          <w:rFonts w:ascii="Footlight MT Light" w:hAnsi="Footlight MT Light" w:cstheme="minorHAnsi"/>
          <w:sz w:val="24"/>
          <w:szCs w:val="24"/>
        </w:rPr>
        <w:t xml:space="preserve"> threatening of the human life in an environmentally friendly manner, so that natural resources viz. vegetation, water body, soil and as a whole the biodiversity and the human life could be well maintained. However, the practicability of this issue and concern is minimal and weak in many development oriented projects</w:t>
      </w:r>
      <w:r w:rsidR="00EB5560" w:rsidRPr="00AE6D3F">
        <w:rPr>
          <w:rFonts w:ascii="Footlight MT Light" w:hAnsi="Footlight MT Light" w:cstheme="minorHAnsi"/>
          <w:sz w:val="24"/>
          <w:szCs w:val="24"/>
        </w:rPr>
        <w:t xml:space="preserve">. </w:t>
      </w:r>
      <w:r w:rsidR="00267336" w:rsidRPr="00AE6D3F">
        <w:rPr>
          <w:rFonts w:ascii="Footlight MT Light" w:hAnsi="Footlight MT Light" w:cstheme="minorHAnsi"/>
          <w:bCs/>
          <w:sz w:val="24"/>
          <w:szCs w:val="24"/>
        </w:rPr>
        <w:t xml:space="preserve"> </w:t>
      </w:r>
      <w:r w:rsidR="006D4AFC" w:rsidRPr="00AE6D3F">
        <w:rPr>
          <w:rFonts w:ascii="Footlight MT Light" w:hAnsi="Footlight MT Light" w:cstheme="minorHAnsi"/>
          <w:sz w:val="24"/>
          <w:szCs w:val="24"/>
        </w:rPr>
        <w:t>In order for the proper use of the potential opportunities mention</w:t>
      </w:r>
      <w:r w:rsidR="005479AE" w:rsidRPr="00AE6D3F">
        <w:rPr>
          <w:rFonts w:ascii="Footlight MT Light" w:hAnsi="Footlight MT Light" w:cstheme="minorHAnsi"/>
          <w:sz w:val="24"/>
          <w:szCs w:val="24"/>
        </w:rPr>
        <w:t xml:space="preserve">ed that the country possesses, </w:t>
      </w:r>
      <w:r w:rsidR="006D4AFC" w:rsidRPr="00AE6D3F">
        <w:rPr>
          <w:rFonts w:ascii="Footlight MT Light" w:hAnsi="Footlight MT Light" w:cstheme="minorHAnsi"/>
          <w:sz w:val="24"/>
          <w:szCs w:val="24"/>
        </w:rPr>
        <w:t>there has to be an Environmental and human health protection for the sustainable use of  resources with- out compromising the futures generation particularly from the alarming use of chemical pesticides.</w:t>
      </w:r>
    </w:p>
    <w:p w:rsidR="006D4AFC" w:rsidRPr="00AE6D3F" w:rsidRDefault="006D4AFC" w:rsidP="00AE6D3F">
      <w:pPr>
        <w:autoSpaceDE w:val="0"/>
        <w:autoSpaceDN w:val="0"/>
        <w:adjustRightInd w:val="0"/>
        <w:spacing w:after="0" w:line="480" w:lineRule="auto"/>
        <w:jc w:val="both"/>
        <w:rPr>
          <w:rFonts w:ascii="Footlight MT Light" w:hAnsi="Footlight MT Light" w:cstheme="minorHAnsi"/>
          <w:sz w:val="24"/>
          <w:szCs w:val="24"/>
        </w:rPr>
      </w:pPr>
    </w:p>
    <w:p w:rsidR="00C61278" w:rsidRPr="00AE6D3F" w:rsidRDefault="00D97109" w:rsidP="00AE6D3F">
      <w:pPr>
        <w:autoSpaceDE w:val="0"/>
        <w:autoSpaceDN w:val="0"/>
        <w:adjustRightInd w:val="0"/>
        <w:spacing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 xml:space="preserve">This study was only focusing to the limited </w:t>
      </w:r>
      <w:r w:rsidR="00267336" w:rsidRPr="00AE6D3F">
        <w:rPr>
          <w:rFonts w:ascii="Footlight MT Light" w:hAnsi="Footlight MT Light" w:cstheme="minorHAnsi"/>
          <w:bCs/>
          <w:sz w:val="24"/>
          <w:szCs w:val="24"/>
        </w:rPr>
        <w:t>issues of</w:t>
      </w:r>
      <w:r w:rsidRPr="00AE6D3F">
        <w:rPr>
          <w:rFonts w:ascii="Footlight MT Light" w:hAnsi="Footlight MT Light" w:cstheme="minorHAnsi"/>
          <w:bCs/>
          <w:sz w:val="24"/>
          <w:szCs w:val="24"/>
        </w:rPr>
        <w:t xml:space="preserve"> the following main areas: status of </w:t>
      </w:r>
      <w:r w:rsidRPr="00AE6D3F">
        <w:rPr>
          <w:rFonts w:ascii="Footlight MT Light" w:hAnsi="Footlight MT Light" w:cstheme="minorHAnsi"/>
          <w:sz w:val="24"/>
          <w:szCs w:val="24"/>
        </w:rPr>
        <w:t xml:space="preserve">training on health and safety issues, Proper </w:t>
      </w:r>
      <w:r w:rsidR="005479AE" w:rsidRPr="00AE6D3F">
        <w:rPr>
          <w:rFonts w:ascii="Footlight MT Light" w:hAnsi="Footlight MT Light" w:cstheme="minorHAnsi"/>
          <w:sz w:val="24"/>
          <w:szCs w:val="24"/>
        </w:rPr>
        <w:t>usage</w:t>
      </w:r>
      <w:r w:rsidRPr="00AE6D3F">
        <w:rPr>
          <w:rFonts w:ascii="Footlight MT Light" w:hAnsi="Footlight MT Light" w:cstheme="minorHAnsi"/>
          <w:sz w:val="24"/>
          <w:szCs w:val="24"/>
        </w:rPr>
        <w:t xml:space="preserve"> of pesticides, Provision of protective gear to workers, provision of washing facilities, re-entry </w:t>
      </w:r>
      <w:r w:rsidR="00EB5560" w:rsidRPr="00AE6D3F">
        <w:rPr>
          <w:rFonts w:ascii="Footlight MT Light" w:hAnsi="Footlight MT Light" w:cstheme="minorHAnsi"/>
          <w:sz w:val="24"/>
          <w:szCs w:val="24"/>
        </w:rPr>
        <w:t>periods,</w:t>
      </w:r>
      <w:r w:rsidRPr="00AE6D3F">
        <w:rPr>
          <w:rFonts w:ascii="Footlight MT Light" w:hAnsi="Footlight MT Light" w:cstheme="minorHAnsi"/>
          <w:sz w:val="24"/>
          <w:szCs w:val="24"/>
        </w:rPr>
        <w:t xml:space="preserve"> and the assessment of </w:t>
      </w:r>
      <w:r w:rsidR="00E87EC1" w:rsidRPr="00AE6D3F">
        <w:rPr>
          <w:rFonts w:ascii="Footlight MT Light" w:hAnsi="Footlight MT Light" w:cstheme="minorHAnsi"/>
          <w:sz w:val="24"/>
          <w:szCs w:val="24"/>
        </w:rPr>
        <w:t xml:space="preserve">the </w:t>
      </w:r>
      <w:r w:rsidR="002A16A5" w:rsidRPr="00AE6D3F">
        <w:rPr>
          <w:rFonts w:ascii="Footlight MT Light" w:hAnsi="Footlight MT Light" w:cstheme="minorHAnsi"/>
          <w:sz w:val="24"/>
          <w:szCs w:val="24"/>
        </w:rPr>
        <w:t>self-reported</w:t>
      </w:r>
      <w:r w:rsidR="00267336" w:rsidRPr="00AE6D3F">
        <w:rPr>
          <w:rFonts w:ascii="Footlight MT Light" w:hAnsi="Footlight MT Light" w:cstheme="minorHAnsi"/>
          <w:sz w:val="24"/>
          <w:szCs w:val="24"/>
        </w:rPr>
        <w:t xml:space="preserve"> symptoms and </w:t>
      </w:r>
      <w:r w:rsidR="00E87EC1" w:rsidRPr="00AE6D3F">
        <w:rPr>
          <w:rFonts w:ascii="Footlight MT Light" w:hAnsi="Footlight MT Light" w:cstheme="minorHAnsi"/>
          <w:sz w:val="24"/>
          <w:szCs w:val="24"/>
        </w:rPr>
        <w:t>perceived</w:t>
      </w:r>
      <w:r w:rsidRPr="00AE6D3F">
        <w:rPr>
          <w:rFonts w:ascii="Footlight MT Light" w:hAnsi="Footlight MT Light" w:cstheme="minorHAnsi"/>
          <w:sz w:val="24"/>
          <w:szCs w:val="24"/>
        </w:rPr>
        <w:t xml:space="preserve"> challenges to the workers due t</w:t>
      </w:r>
      <w:r w:rsidR="00EB5560" w:rsidRPr="00AE6D3F">
        <w:rPr>
          <w:rFonts w:ascii="Footlight MT Light" w:hAnsi="Footlight MT Light" w:cstheme="minorHAnsi"/>
          <w:sz w:val="24"/>
          <w:szCs w:val="24"/>
        </w:rPr>
        <w:t>o the problems mentioned above.</w:t>
      </w:r>
    </w:p>
    <w:p w:rsidR="002A16A5" w:rsidRPr="00AE6D3F" w:rsidRDefault="00D97109" w:rsidP="00AE6D3F">
      <w:pPr>
        <w:pStyle w:val="Heading3"/>
        <w:numPr>
          <w:ilvl w:val="1"/>
          <w:numId w:val="32"/>
        </w:numPr>
        <w:spacing w:line="480" w:lineRule="auto"/>
        <w:rPr>
          <w:rFonts w:ascii="Footlight MT Light" w:hAnsi="Footlight MT Light"/>
          <w:color w:val="auto"/>
        </w:rPr>
      </w:pPr>
      <w:bookmarkStart w:id="3" w:name="_Toc303869966"/>
      <w:r w:rsidRPr="00AE6D3F">
        <w:rPr>
          <w:rFonts w:ascii="Footlight MT Light" w:hAnsi="Footlight MT Light"/>
          <w:color w:val="auto"/>
        </w:rPr>
        <w:lastRenderedPageBreak/>
        <w:t>S</w:t>
      </w:r>
      <w:r w:rsidR="00127802" w:rsidRPr="00AE6D3F">
        <w:rPr>
          <w:rFonts w:ascii="Footlight MT Light" w:hAnsi="Footlight MT Light"/>
          <w:color w:val="auto"/>
        </w:rPr>
        <w:t>tatement</w:t>
      </w:r>
      <w:r w:rsidR="00944ADC" w:rsidRPr="00AE6D3F">
        <w:rPr>
          <w:rFonts w:ascii="Footlight MT Light" w:hAnsi="Footlight MT Light"/>
          <w:color w:val="auto"/>
        </w:rPr>
        <w:t xml:space="preserve"> </w:t>
      </w:r>
      <w:r w:rsidR="00127802" w:rsidRPr="00AE6D3F">
        <w:rPr>
          <w:rFonts w:ascii="Footlight MT Light" w:hAnsi="Footlight MT Light"/>
          <w:color w:val="auto"/>
        </w:rPr>
        <w:t>of the Problem</w:t>
      </w:r>
      <w:bookmarkEnd w:id="3"/>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Flowers are emerging as a stable and very marketable international crop, earning up to five times per acre what fruit crops bring in (Girma, 2007)</w:t>
      </w:r>
      <w:r w:rsidR="00EB5560"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Flowers are luxurious products with high social value and rarely used for food. The demand for these luxurious products has increased in the international market in recent years (Mulugeta, 2009)</w:t>
      </w:r>
      <w:r w:rsidR="00EB5560" w:rsidRPr="00AE6D3F">
        <w:rPr>
          <w:rFonts w:ascii="Footlight MT Light" w:hAnsi="Footlight MT Light" w:cstheme="minorHAnsi"/>
          <w:sz w:val="24"/>
          <w:szCs w:val="24"/>
        </w:rPr>
        <w:t xml:space="preserve">. </w:t>
      </w:r>
      <w:r w:rsidR="00267336" w:rsidRPr="00AE6D3F">
        <w:rPr>
          <w:rFonts w:ascii="Footlight MT Light" w:hAnsi="Footlight MT Light" w:cstheme="minorHAnsi"/>
          <w:sz w:val="24"/>
          <w:szCs w:val="24"/>
        </w:rPr>
        <w:t xml:space="preserve"> </w:t>
      </w:r>
      <w:r w:rsidR="000879C3" w:rsidRPr="00AE6D3F">
        <w:rPr>
          <w:rFonts w:ascii="Footlight MT Light" w:hAnsi="Footlight MT Light" w:cstheme="minorHAnsi"/>
          <w:sz w:val="24"/>
          <w:szCs w:val="24"/>
        </w:rPr>
        <w:t xml:space="preserve"> This fast-growing intensive flower cultivating sector brings tax-income to the Ethiopian government and employment to the inhabitants. This strong positive economic aspect may overshadow the possible hazardous effects on the environment. Fears exist in Ethiopia about the possible hazardous effects on nature, employees, and residents in the vicinity (Amera &amp; Aklilu, 2008; Hengsdijk &amp; Jansen, 2006; Obole, 2008; Zenebe, 2006: cited in Willem, 2010).</w:t>
      </w:r>
      <w:r w:rsidRPr="00AE6D3F">
        <w:rPr>
          <w:rFonts w:ascii="Footlight MT Light" w:hAnsi="Footlight MT Light" w:cstheme="minorHAnsi"/>
          <w:sz w:val="24"/>
          <w:szCs w:val="24"/>
        </w:rPr>
        <w:t xml:space="preserve">While development of floriculture in developing countries has opened </w:t>
      </w:r>
      <w:r w:rsidR="000347B8" w:rsidRPr="00AE6D3F">
        <w:rPr>
          <w:rFonts w:ascii="Footlight MT Light" w:hAnsi="Footlight MT Light" w:cstheme="minorHAnsi"/>
          <w:sz w:val="24"/>
          <w:szCs w:val="24"/>
        </w:rPr>
        <w:t>labor</w:t>
      </w:r>
      <w:r w:rsidRPr="00AE6D3F">
        <w:rPr>
          <w:rFonts w:ascii="Footlight MT Light" w:hAnsi="Footlight MT Light" w:cstheme="minorHAnsi"/>
          <w:sz w:val="24"/>
          <w:szCs w:val="24"/>
        </w:rPr>
        <w:t xml:space="preserve"> and market opportunities, it has</w:t>
      </w:r>
      <w:r w:rsidR="00EA232C" w:rsidRPr="00AE6D3F">
        <w:rPr>
          <w:rFonts w:ascii="Footlight MT Light" w:hAnsi="Footlight MT Light" w:cstheme="minorHAnsi"/>
          <w:sz w:val="24"/>
          <w:szCs w:val="24"/>
        </w:rPr>
        <w:t xml:space="preserve"> also threatened</w:t>
      </w:r>
      <w:r w:rsidRPr="00AE6D3F">
        <w:rPr>
          <w:rFonts w:ascii="Footlight MT Light" w:hAnsi="Footlight MT Light" w:cstheme="minorHAnsi"/>
          <w:sz w:val="24"/>
          <w:szCs w:val="24"/>
        </w:rPr>
        <w:t xml:space="preserve"> workers’ health and safety and jeopardizes the environment as a whole. Thus, the rapid growth has its costs, i.e., environmental </w:t>
      </w:r>
      <w:r w:rsidR="000879C3" w:rsidRPr="00AE6D3F">
        <w:rPr>
          <w:rFonts w:ascii="Footlight MT Light" w:hAnsi="Footlight MT Light" w:cstheme="minorHAnsi"/>
          <w:sz w:val="24"/>
          <w:szCs w:val="24"/>
        </w:rPr>
        <w:t xml:space="preserve">as well as human (Girma, 2007). </w:t>
      </w:r>
    </w:p>
    <w:p w:rsidR="00C61278" w:rsidRPr="00AE6D3F" w:rsidRDefault="00C61278" w:rsidP="00AE6D3F">
      <w:pPr>
        <w:autoSpaceDE w:val="0"/>
        <w:autoSpaceDN w:val="0"/>
        <w:adjustRightInd w:val="0"/>
        <w:spacing w:after="0" w:line="480" w:lineRule="auto"/>
        <w:jc w:val="both"/>
        <w:rPr>
          <w:rFonts w:ascii="Footlight MT Light" w:hAnsi="Footlight MT Light" w:cstheme="minorHAnsi"/>
          <w:b/>
          <w:sz w:val="24"/>
          <w:szCs w:val="24"/>
        </w:rPr>
      </w:pPr>
    </w:p>
    <w:p w:rsidR="00267336"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Due to the growth of the industry, environmental concerns are indeed growing</w:t>
      </w:r>
      <w:r w:rsidR="00EB5560"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Environmentalists are raising many concerns in relation to the expansion of floriculture in Ethiopia in relation to the use of pesticides and chemical fertilizers, disposal of waste materials, and the protection of water bodies</w:t>
      </w:r>
      <w:r w:rsidR="00EB5560"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The industry uses too much pesticides and chemical fertilizers which damage the environment (Mulugeta, 2009).</w:t>
      </w:r>
    </w:p>
    <w:p w:rsidR="00267336" w:rsidRPr="00AE6D3F" w:rsidRDefault="00267336" w:rsidP="00AE6D3F">
      <w:pPr>
        <w:autoSpaceDE w:val="0"/>
        <w:autoSpaceDN w:val="0"/>
        <w:adjustRightInd w:val="0"/>
        <w:spacing w:after="0" w:line="480" w:lineRule="auto"/>
        <w:jc w:val="both"/>
        <w:rPr>
          <w:rFonts w:ascii="Footlight MT Light" w:hAnsi="Footlight MT Light" w:cstheme="minorHAnsi"/>
          <w:sz w:val="24"/>
          <w:szCs w:val="24"/>
        </w:rPr>
      </w:pPr>
    </w:p>
    <w:p w:rsidR="00CA35A5"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While benefits of pesticides to boost agricultural production are apparent, evidence of their negative impacts on the environment and public health have increased in the past few decades. Deaths and illness from pesticides remain high in many developing countries, mainly amongst those involved in application where proper precautions and protective gear are not available or used</w:t>
      </w:r>
      <w:r w:rsidR="00355054"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Even worse is, little is known about the long term and </w:t>
      </w:r>
      <w:r w:rsidRPr="00AE6D3F">
        <w:rPr>
          <w:rFonts w:ascii="Footlight MT Light" w:hAnsi="Footlight MT Light" w:cstheme="minorHAnsi"/>
          <w:sz w:val="24"/>
          <w:szCs w:val="24"/>
        </w:rPr>
        <w:lastRenderedPageBreak/>
        <w:t xml:space="preserve">indirect effects of pesticide on rural and urban communities or on local and national food production systems (Dereje, 2007). </w:t>
      </w:r>
    </w:p>
    <w:p w:rsidR="00267336" w:rsidRPr="00AE6D3F" w:rsidRDefault="00267336"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AC4CEA"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Florists</w:t>
      </w:r>
      <w:r w:rsidR="00D97109" w:rsidRPr="00AE6D3F">
        <w:rPr>
          <w:rFonts w:ascii="Footlight MT Light" w:hAnsi="Footlight MT Light" w:cstheme="minorHAnsi"/>
          <w:sz w:val="24"/>
          <w:szCs w:val="24"/>
        </w:rPr>
        <w:t xml:space="preserve"> who handle flower producing using pesticides and other toxic chemicals have been known to develop dermatitis on their hands. Floral workers, particularly the sprayers and handlers, suffer the brunt/burden of the pesticide use. Studies made in Latin America reported that in Ecuador, nearly 60% of flower workers surveyed showed poisoning symptoms, including headaches, dizziness, hand-trembling and blurred vision. In Costa Rica over 50% of respondents had at least one symptom of pesticide poisoning, such as headache, dizziness, nausea, diarrhea, skin eruptions or fainting. Two-thirds of Colombian flower workers suffer from headaches, nausea, impaired vision, </w:t>
      </w:r>
      <w:r w:rsidR="00355054" w:rsidRPr="00AE6D3F">
        <w:rPr>
          <w:rFonts w:ascii="Footlight MT Light" w:hAnsi="Footlight MT Light" w:cstheme="minorHAnsi"/>
          <w:sz w:val="24"/>
          <w:szCs w:val="24"/>
        </w:rPr>
        <w:t>rashes,</w:t>
      </w:r>
      <w:r w:rsidR="00D97109" w:rsidRPr="00AE6D3F">
        <w:rPr>
          <w:rFonts w:ascii="Footlight MT Light" w:hAnsi="Footlight MT Light" w:cstheme="minorHAnsi"/>
          <w:sz w:val="24"/>
          <w:szCs w:val="24"/>
        </w:rPr>
        <w:t xml:space="preserve"> and asthma as reported by Pesticide Action Network North America</w:t>
      </w:r>
      <w:r w:rsidR="00D97109" w:rsidRPr="00AE6D3F">
        <w:rPr>
          <w:rFonts w:ascii="Footlight MT Light" w:hAnsi="Footlight MT Light" w:cstheme="minorHAnsi"/>
          <w:bCs/>
          <w:sz w:val="24"/>
          <w:szCs w:val="24"/>
        </w:rPr>
        <w:t>. This network</w:t>
      </w:r>
      <w:r w:rsidR="00D97109" w:rsidRPr="00AE6D3F">
        <w:rPr>
          <w:rFonts w:ascii="Footlight MT Light" w:hAnsi="Footlight MT Light" w:cstheme="minorHAnsi"/>
          <w:sz w:val="24"/>
          <w:szCs w:val="24"/>
        </w:rPr>
        <w:t xml:space="preserve"> noted that researchers from the Colombian National Institute of Health studied pregnant flower workers in 1990; they found a higher-than-average rate of miscarriages, premature births, and congenital malform</w:t>
      </w:r>
      <w:r w:rsidRPr="00AE6D3F">
        <w:rPr>
          <w:rFonts w:ascii="Footlight MT Light" w:hAnsi="Footlight MT Light" w:cstheme="minorHAnsi"/>
          <w:sz w:val="24"/>
          <w:szCs w:val="24"/>
        </w:rPr>
        <w:t>ations amo</w:t>
      </w:r>
      <w:r w:rsidR="00EA232C" w:rsidRPr="00AE6D3F">
        <w:rPr>
          <w:rFonts w:ascii="Footlight MT Light" w:hAnsi="Footlight MT Light" w:cstheme="minorHAnsi"/>
          <w:sz w:val="24"/>
          <w:szCs w:val="24"/>
        </w:rPr>
        <w:t>ng their off springs</w:t>
      </w:r>
      <w:r w:rsidRPr="00AE6D3F">
        <w:rPr>
          <w:rFonts w:ascii="Footlight MT Light" w:hAnsi="Footlight MT Light" w:cstheme="minorHAnsi"/>
          <w:sz w:val="24"/>
          <w:szCs w:val="24"/>
        </w:rPr>
        <w:t xml:space="preserve"> (Girma 2007, </w:t>
      </w:r>
      <w:r w:rsidR="00B2118D" w:rsidRPr="00AE6D3F">
        <w:rPr>
          <w:rFonts w:ascii="Footlight MT Light" w:hAnsi="Footlight MT Light" w:cstheme="minorHAnsi"/>
          <w:sz w:val="24"/>
          <w:szCs w:val="24"/>
        </w:rPr>
        <w:t xml:space="preserve">David 2002:As cited in Malefia 2009, </w:t>
      </w:r>
      <w:r w:rsidR="00CA5887" w:rsidRPr="00AE6D3F">
        <w:rPr>
          <w:rFonts w:ascii="Footlight MT Light" w:hAnsi="Footlight MT Light" w:cs="TimesNewRomanPSMT"/>
          <w:sz w:val="24"/>
          <w:szCs w:val="24"/>
        </w:rPr>
        <w:t>Restrepo</w:t>
      </w:r>
      <w:r w:rsidR="00B2118D" w:rsidRPr="00AE6D3F">
        <w:rPr>
          <w:rFonts w:ascii="Footlight MT Light" w:hAnsi="Footlight MT Light" w:cs="TimesNewRomanPSMT"/>
          <w:sz w:val="24"/>
          <w:szCs w:val="24"/>
        </w:rPr>
        <w:t xml:space="preserve"> 1990 and David 2002: as cited in Sisay 2007).</w:t>
      </w:r>
      <w:r w:rsidR="00B2118D" w:rsidRPr="00AE6D3F">
        <w:rPr>
          <w:rFonts w:ascii="Footlight MT Light" w:hAnsi="Footlight MT Light" w:cstheme="minorHAnsi"/>
          <w:sz w:val="24"/>
          <w:szCs w:val="24"/>
        </w:rPr>
        <w:t>D</w:t>
      </w:r>
      <w:r w:rsidR="00D97109" w:rsidRPr="00AE6D3F">
        <w:rPr>
          <w:rFonts w:ascii="Footlight MT Light" w:hAnsi="Footlight MT Light" w:cstheme="minorHAnsi"/>
          <w:sz w:val="24"/>
          <w:szCs w:val="24"/>
        </w:rPr>
        <w:t>eaths and illness from pesticides remain high in many developing countries, mainly amongst those involved in application where proper precautions and protective g</w:t>
      </w:r>
      <w:r w:rsidR="00B2118D" w:rsidRPr="00AE6D3F">
        <w:rPr>
          <w:rFonts w:ascii="Footlight MT Light" w:hAnsi="Footlight MT Light" w:cstheme="minorHAnsi"/>
          <w:sz w:val="24"/>
          <w:szCs w:val="24"/>
        </w:rPr>
        <w:t>ear are not available or used (Sisay, 2007).</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lang w:val="en-GB"/>
        </w:rPr>
      </w:pPr>
      <w:r w:rsidRPr="00AE6D3F">
        <w:rPr>
          <w:rFonts w:ascii="Footlight MT Light" w:hAnsi="Footlight MT Light" w:cstheme="minorHAnsi"/>
          <w:sz w:val="24"/>
          <w:szCs w:val="24"/>
          <w:lang w:val="en-GB"/>
        </w:rPr>
        <w:t>To revert and minimize these hardships and challenges to the environment and human life, in Europe, environmental organizations have put pressure on producers to reduce the usage of these chemicals, and environmental regulations have been strengthened. Flower growers in Europe have had to examine their production processes in order to meet increasingly stringent regulations. Growers who export their flowers to Europe have also had to meet consumer demands. The industry now has several special labels by which to identify produce which has been produced in an environmentally and socially acceptabl</w:t>
      </w:r>
      <w:r w:rsidR="00C61278" w:rsidRPr="00AE6D3F">
        <w:rPr>
          <w:rFonts w:ascii="Footlight MT Light" w:hAnsi="Footlight MT Light" w:cstheme="minorHAnsi"/>
          <w:sz w:val="24"/>
          <w:szCs w:val="24"/>
          <w:lang w:val="en-GB"/>
        </w:rPr>
        <w:t xml:space="preserve">e manner (Robert, 2000). </w:t>
      </w:r>
    </w:p>
    <w:p w:rsidR="00C61278" w:rsidRPr="00AE6D3F" w:rsidRDefault="00C61278" w:rsidP="00AE6D3F">
      <w:pPr>
        <w:autoSpaceDE w:val="0"/>
        <w:autoSpaceDN w:val="0"/>
        <w:adjustRightInd w:val="0"/>
        <w:spacing w:after="0" w:line="480" w:lineRule="auto"/>
        <w:jc w:val="both"/>
        <w:rPr>
          <w:rFonts w:ascii="Footlight MT Light" w:hAnsi="Footlight MT Light" w:cstheme="minorHAnsi"/>
          <w:sz w:val="24"/>
          <w:szCs w:val="24"/>
          <w:lang w:val="en-GB"/>
        </w:rPr>
      </w:pPr>
    </w:p>
    <w:p w:rsidR="00CA5887" w:rsidRPr="00AE6D3F" w:rsidRDefault="00CA35A5"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Hence, this study  also focused </w:t>
      </w:r>
      <w:r w:rsidR="00D97109" w:rsidRPr="00AE6D3F">
        <w:rPr>
          <w:rFonts w:ascii="Footlight MT Light" w:hAnsi="Footlight MT Light" w:cstheme="minorHAnsi"/>
          <w:sz w:val="24"/>
          <w:szCs w:val="24"/>
        </w:rPr>
        <w:t xml:space="preserve"> to assess and analyze the major safety precautions provided to the workers of the floriculture in their work conditions on one hand and the challenging problems posed to them on the other, so that human risks </w:t>
      </w:r>
      <w:r w:rsidRPr="00AE6D3F">
        <w:rPr>
          <w:rFonts w:ascii="Footlight MT Light" w:hAnsi="Footlight MT Light" w:cstheme="minorHAnsi"/>
          <w:sz w:val="24"/>
          <w:szCs w:val="24"/>
        </w:rPr>
        <w:t>were</w:t>
      </w:r>
      <w:r w:rsidR="00D97109" w:rsidRPr="00AE6D3F">
        <w:rPr>
          <w:rFonts w:ascii="Footlight MT Light" w:hAnsi="Footlight MT Light" w:cstheme="minorHAnsi"/>
          <w:sz w:val="24"/>
          <w:szCs w:val="24"/>
        </w:rPr>
        <w:t xml:space="preserve"> identified and corrective actions could also be taken in the future by decision makers.  </w:t>
      </w:r>
    </w:p>
    <w:p w:rsidR="00477687" w:rsidRPr="00AE6D3F" w:rsidRDefault="00477687" w:rsidP="00AE6D3F">
      <w:pPr>
        <w:autoSpaceDE w:val="0"/>
        <w:autoSpaceDN w:val="0"/>
        <w:adjustRightInd w:val="0"/>
        <w:spacing w:after="0" w:line="480" w:lineRule="auto"/>
        <w:jc w:val="both"/>
        <w:rPr>
          <w:rFonts w:ascii="Footlight MT Light" w:hAnsi="Footlight MT Light" w:cstheme="minorHAnsi"/>
          <w:sz w:val="24"/>
          <w:szCs w:val="24"/>
        </w:rPr>
      </w:pPr>
    </w:p>
    <w:p w:rsidR="00D97109" w:rsidRPr="00AE6D3F" w:rsidRDefault="00CA5887" w:rsidP="00AE6D3F">
      <w:pPr>
        <w:pStyle w:val="Heading3"/>
        <w:numPr>
          <w:ilvl w:val="1"/>
          <w:numId w:val="32"/>
        </w:numPr>
        <w:spacing w:line="480" w:lineRule="auto"/>
        <w:rPr>
          <w:rFonts w:ascii="Footlight MT Light" w:hAnsi="Footlight MT Light"/>
          <w:color w:val="auto"/>
        </w:rPr>
      </w:pPr>
      <w:bookmarkStart w:id="4" w:name="_Toc303869967"/>
      <w:r w:rsidRPr="00AE6D3F">
        <w:rPr>
          <w:rFonts w:ascii="Footlight MT Light" w:hAnsi="Footlight MT Light"/>
          <w:color w:val="auto"/>
        </w:rPr>
        <w:t>Definitions of Important Terms</w:t>
      </w:r>
      <w:bookmarkEnd w:id="4"/>
      <w:r w:rsidRPr="00AE6D3F">
        <w:rPr>
          <w:rFonts w:ascii="Footlight MT Light" w:hAnsi="Footlight MT Light"/>
          <w:color w:val="auto"/>
        </w:rPr>
        <w:t xml:space="preserve"> </w:t>
      </w:r>
    </w:p>
    <w:p w:rsidR="00D97109" w:rsidRPr="00AE6D3F" w:rsidRDefault="00D97109" w:rsidP="00AE6D3F">
      <w:pPr>
        <w:spacing w:after="0" w:line="480" w:lineRule="auto"/>
        <w:jc w:val="both"/>
        <w:rPr>
          <w:rFonts w:ascii="Footlight MT Light" w:hAnsi="Footlight MT Light" w:cstheme="minorHAnsi"/>
          <w:sz w:val="24"/>
          <w:szCs w:val="24"/>
          <w:lang w:val="en-GB"/>
        </w:rPr>
      </w:pPr>
      <w:r w:rsidRPr="00AE6D3F">
        <w:rPr>
          <w:rFonts w:ascii="Footlight MT Light" w:hAnsi="Footlight MT Light" w:cstheme="minorHAnsi"/>
          <w:sz w:val="24"/>
          <w:szCs w:val="24"/>
          <w:lang w:val="en-GB"/>
        </w:rPr>
        <w:t xml:space="preserve">There </w:t>
      </w:r>
      <w:r w:rsidR="00CF0C71" w:rsidRPr="00AE6D3F">
        <w:rPr>
          <w:rFonts w:ascii="Footlight MT Light" w:hAnsi="Footlight MT Light" w:cstheme="minorHAnsi"/>
          <w:sz w:val="24"/>
          <w:szCs w:val="24"/>
          <w:lang w:val="en-GB"/>
        </w:rPr>
        <w:t>are</w:t>
      </w:r>
      <w:r w:rsidRPr="00AE6D3F">
        <w:rPr>
          <w:rFonts w:ascii="Footlight MT Light" w:hAnsi="Footlight MT Light" w:cstheme="minorHAnsi"/>
          <w:sz w:val="24"/>
          <w:szCs w:val="24"/>
          <w:lang w:val="en-GB"/>
        </w:rPr>
        <w:t xml:space="preserve"> different important terms used in this study title which have to be clear enough for under</w:t>
      </w:r>
      <w:r w:rsidR="00C74152" w:rsidRPr="00AE6D3F">
        <w:rPr>
          <w:rFonts w:ascii="Footlight MT Light" w:hAnsi="Footlight MT Light" w:cstheme="minorHAnsi"/>
          <w:sz w:val="24"/>
          <w:szCs w:val="24"/>
          <w:lang w:val="en-GB"/>
        </w:rPr>
        <w:t>standings of the subject matter under study.</w:t>
      </w:r>
    </w:p>
    <w:p w:rsidR="00D97109" w:rsidRPr="00AE6D3F" w:rsidRDefault="00D97109" w:rsidP="00AE6D3F">
      <w:pPr>
        <w:spacing w:after="0" w:line="480" w:lineRule="auto"/>
        <w:jc w:val="both"/>
        <w:rPr>
          <w:rFonts w:ascii="Footlight MT Light" w:hAnsi="Footlight MT Light" w:cstheme="minorHAnsi"/>
          <w:sz w:val="24"/>
          <w:szCs w:val="24"/>
          <w:lang w:val="en-GB"/>
        </w:rPr>
      </w:pPr>
    </w:p>
    <w:p w:rsidR="00C74152" w:rsidRPr="00AE6D3F" w:rsidRDefault="00D97109" w:rsidP="00AE6D3F">
      <w:pPr>
        <w:spacing w:after="0" w:line="480" w:lineRule="auto"/>
        <w:jc w:val="both"/>
        <w:rPr>
          <w:rFonts w:ascii="Footlight MT Light" w:hAnsi="Footlight MT Light" w:cstheme="minorHAnsi"/>
          <w:sz w:val="24"/>
          <w:szCs w:val="24"/>
        </w:rPr>
      </w:pPr>
      <w:r w:rsidRPr="00AE6D3F">
        <w:rPr>
          <w:rFonts w:ascii="Footlight MT Light" w:hAnsi="Footlight MT Light" w:cstheme="minorHAnsi"/>
          <w:b/>
          <w:sz w:val="24"/>
          <w:szCs w:val="24"/>
        </w:rPr>
        <w:t>F</w:t>
      </w:r>
      <w:r w:rsidR="00401A38" w:rsidRPr="00AE6D3F">
        <w:rPr>
          <w:rFonts w:ascii="Footlight MT Light" w:hAnsi="Footlight MT Light" w:cstheme="minorHAnsi"/>
          <w:b/>
          <w:sz w:val="24"/>
          <w:szCs w:val="24"/>
        </w:rPr>
        <w:t>loriculture</w:t>
      </w:r>
      <w:r w:rsidRPr="00AE6D3F">
        <w:rPr>
          <w:rFonts w:ascii="Footlight MT Light" w:hAnsi="Footlight MT Light" w:cstheme="minorHAnsi"/>
          <w:b/>
          <w:sz w:val="24"/>
          <w:szCs w:val="24"/>
        </w:rPr>
        <w:t xml:space="preserve"> A</w:t>
      </w:r>
      <w:r w:rsidR="00401A38" w:rsidRPr="00AE6D3F">
        <w:rPr>
          <w:rFonts w:ascii="Footlight MT Light" w:hAnsi="Footlight MT Light" w:cstheme="minorHAnsi"/>
          <w:b/>
          <w:sz w:val="24"/>
          <w:szCs w:val="24"/>
        </w:rPr>
        <w:t>ctivity</w:t>
      </w:r>
      <w:r w:rsidR="00401A3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-can be defined as cultivation/production and marketing of flowering and foliage plants, garden-bedding plants, cut flowers and greens produced both under conventional methods and controlled conditions mainly for export. Floriculture products mainly consist of cut flowers, pot plants, cut foliage, seeds bulbs, tubers, rooted cuttings and dried flowers or leaves. </w:t>
      </w:r>
    </w:p>
    <w:p w:rsidR="00D97109" w:rsidRPr="00AE6D3F" w:rsidRDefault="00724854" w:rsidP="00AE6D3F">
      <w:pPr>
        <w:spacing w:after="0" w:line="480" w:lineRule="auto"/>
        <w:jc w:val="both"/>
        <w:rPr>
          <w:rFonts w:ascii="Footlight MT Light" w:hAnsi="Footlight MT Light" w:cstheme="minorHAnsi"/>
          <w:color w:val="00B0F0"/>
          <w:sz w:val="24"/>
          <w:szCs w:val="24"/>
          <w:u w:val="single"/>
        </w:rPr>
      </w:pPr>
      <w:hyperlink r:id="rId9" w:anchor="ixzz1GiWqlbV1" w:history="1">
        <w:r w:rsidR="00D97109" w:rsidRPr="00AE6D3F">
          <w:rPr>
            <w:rFonts w:ascii="Footlight MT Light" w:hAnsi="Footlight MT Light" w:cstheme="minorHAnsi"/>
            <w:color w:val="00B0F0"/>
            <w:sz w:val="24"/>
            <w:szCs w:val="24"/>
            <w:u w:val="single"/>
          </w:rPr>
          <w:t>http://www.answers.com/topic/floriculture#ixzz1GiWqlbV1</w:t>
        </w:r>
      </w:hyperlink>
    </w:p>
    <w:p w:rsidR="00D97109" w:rsidRPr="00AE6D3F" w:rsidRDefault="00D97109" w:rsidP="00AE6D3F">
      <w:pPr>
        <w:spacing w:after="0" w:line="480" w:lineRule="auto"/>
        <w:jc w:val="both"/>
        <w:rPr>
          <w:rFonts w:ascii="Footlight MT Light" w:hAnsi="Footlight MT Light" w:cstheme="minorHAnsi"/>
          <w:sz w:val="24"/>
          <w:szCs w:val="24"/>
          <w:u w:val="single"/>
        </w:rPr>
      </w:pPr>
    </w:p>
    <w:p w:rsidR="00477687" w:rsidRPr="00AE6D3F" w:rsidRDefault="00D97109" w:rsidP="00AE6D3F">
      <w:pPr>
        <w:spacing w:after="0" w:line="480" w:lineRule="auto"/>
        <w:jc w:val="both"/>
        <w:rPr>
          <w:rFonts w:ascii="Footlight MT Light" w:hAnsi="Footlight MT Light" w:cstheme="minorHAnsi"/>
          <w:sz w:val="24"/>
          <w:szCs w:val="24"/>
        </w:rPr>
      </w:pPr>
      <w:r w:rsidRPr="00AE6D3F">
        <w:rPr>
          <w:rFonts w:ascii="Footlight MT Light" w:hAnsi="Footlight MT Light" w:cstheme="minorHAnsi"/>
          <w:b/>
          <w:sz w:val="24"/>
          <w:szCs w:val="24"/>
        </w:rPr>
        <w:t>S</w:t>
      </w:r>
      <w:r w:rsidR="00401A38" w:rsidRPr="00AE6D3F">
        <w:rPr>
          <w:rFonts w:ascii="Footlight MT Light" w:hAnsi="Footlight MT Light" w:cstheme="minorHAnsi"/>
          <w:b/>
          <w:sz w:val="24"/>
          <w:szCs w:val="24"/>
        </w:rPr>
        <w:t>afe</w:t>
      </w:r>
      <w:r w:rsidRPr="00AE6D3F">
        <w:rPr>
          <w:rFonts w:ascii="Footlight MT Light" w:hAnsi="Footlight MT Light" w:cstheme="minorHAnsi"/>
          <w:b/>
          <w:sz w:val="24"/>
          <w:szCs w:val="24"/>
        </w:rPr>
        <w:t xml:space="preserve"> W</w:t>
      </w:r>
      <w:r w:rsidR="00401A38" w:rsidRPr="00AE6D3F">
        <w:rPr>
          <w:rFonts w:ascii="Footlight MT Light" w:hAnsi="Footlight MT Light" w:cstheme="minorHAnsi"/>
          <w:b/>
          <w:sz w:val="24"/>
          <w:szCs w:val="24"/>
        </w:rPr>
        <w:t>ork Practices</w:t>
      </w:r>
      <w:r w:rsidRPr="00AE6D3F">
        <w:rPr>
          <w:rFonts w:ascii="Footlight MT Light" w:hAnsi="Footlight MT Light" w:cstheme="minorHAnsi"/>
          <w:sz w:val="24"/>
          <w:szCs w:val="24"/>
        </w:rPr>
        <w:t xml:space="preserve"> -are generally written methods outlining how to perform a task with minimum risk to people, equipment, materials, environment, and processes which should be developed as a result of completing a hazard assessment and should closely reflect the activities most common in the company's type or sector of construction. All safe work practices should be kept in a location central to the work being performed and readily available to the workforce</w:t>
      </w:r>
      <w:r w:rsidR="00477687" w:rsidRPr="00AE6D3F">
        <w:rPr>
          <w:rFonts w:ascii="Footlight MT Light" w:hAnsi="Footlight MT Light" w:cstheme="minorHAnsi"/>
          <w:sz w:val="24"/>
          <w:szCs w:val="24"/>
        </w:rPr>
        <w:t>.</w:t>
      </w:r>
    </w:p>
    <w:p w:rsidR="00D97109" w:rsidRPr="00AE6D3F" w:rsidRDefault="00CF0C71" w:rsidP="00AE6D3F">
      <w:pPr>
        <w:spacing w:after="0" w:line="480" w:lineRule="auto"/>
        <w:jc w:val="both"/>
        <w:rPr>
          <w:rFonts w:ascii="Footlight MT Light" w:hAnsi="Footlight MT Light" w:cstheme="minorHAnsi"/>
          <w:color w:val="00B0F0"/>
          <w:sz w:val="24"/>
          <w:szCs w:val="24"/>
        </w:rPr>
      </w:pPr>
      <w:r w:rsidRPr="00AE6D3F">
        <w:rPr>
          <w:rFonts w:ascii="Footlight MT Light" w:hAnsi="Footlight MT Light" w:cstheme="minorHAnsi"/>
          <w:color w:val="00B0F0"/>
          <w:sz w:val="24"/>
          <w:szCs w:val="24"/>
          <w:u w:val="single"/>
        </w:rPr>
        <w:t xml:space="preserve">http:// </w:t>
      </w:r>
      <w:hyperlink r:id="rId10" w:history="1">
        <w:r w:rsidR="008A2FC1" w:rsidRPr="00AE6D3F">
          <w:rPr>
            <w:rStyle w:val="Hyperlink"/>
            <w:rFonts w:ascii="Footlight MT Light" w:hAnsi="Footlight MT Light" w:cstheme="minorHAnsi"/>
            <w:color w:val="00B0F0"/>
            <w:sz w:val="24"/>
            <w:szCs w:val="24"/>
            <w:u w:val="single"/>
          </w:rPr>
          <w:t>www.csao.org/health_and_</w:t>
        </w:r>
        <w:r w:rsidR="008A2FC1" w:rsidRPr="00AE6D3F">
          <w:rPr>
            <w:rStyle w:val="Hyperlink"/>
            <w:rFonts w:ascii="Footlight MT Light" w:hAnsi="Footlight MT Light" w:cstheme="minorHAnsi"/>
            <w:bCs/>
            <w:color w:val="00B0F0"/>
            <w:sz w:val="24"/>
            <w:szCs w:val="24"/>
            <w:u w:val="single"/>
          </w:rPr>
          <w:t>safe</w:t>
        </w:r>
        <w:r w:rsidR="008A2FC1" w:rsidRPr="00AE6D3F">
          <w:rPr>
            <w:rStyle w:val="Hyperlink"/>
            <w:rFonts w:ascii="Footlight MT Light" w:hAnsi="Footlight MT Light" w:cstheme="minorHAnsi"/>
            <w:color w:val="00B0F0"/>
            <w:sz w:val="24"/>
            <w:szCs w:val="24"/>
            <w:u w:val="single"/>
          </w:rPr>
          <w:t>ty...</w:t>
        </w:r>
        <w:r w:rsidR="008A2FC1" w:rsidRPr="00AE6D3F">
          <w:rPr>
            <w:rStyle w:val="Hyperlink"/>
            <w:rFonts w:ascii="Footlight MT Light" w:hAnsi="Footlight MT Light" w:cstheme="minorHAnsi"/>
            <w:bCs/>
            <w:color w:val="00B0F0"/>
            <w:sz w:val="24"/>
            <w:szCs w:val="24"/>
            <w:u w:val="single"/>
          </w:rPr>
          <w:t>practices</w:t>
        </w:r>
        <w:r w:rsidR="008A2FC1" w:rsidRPr="00AE6D3F">
          <w:rPr>
            <w:rStyle w:val="Hyperlink"/>
            <w:rFonts w:ascii="Footlight MT Light" w:hAnsi="Footlight MT Light" w:cstheme="minorHAnsi"/>
            <w:color w:val="00B0F0"/>
            <w:sz w:val="24"/>
            <w:szCs w:val="24"/>
            <w:u w:val="single"/>
          </w:rPr>
          <w:t>/</w:t>
        </w:r>
        <w:r w:rsidR="008A2FC1" w:rsidRPr="00AE6D3F">
          <w:rPr>
            <w:rStyle w:val="Hyperlink"/>
            <w:rFonts w:ascii="Footlight MT Light" w:hAnsi="Footlight MT Light" w:cstheme="minorHAnsi"/>
            <w:bCs/>
            <w:color w:val="00B0F0"/>
            <w:sz w:val="24"/>
            <w:szCs w:val="24"/>
            <w:u w:val="single"/>
          </w:rPr>
          <w:t>practices</w:t>
        </w:r>
        <w:r w:rsidR="008A2FC1" w:rsidRPr="00AE6D3F">
          <w:rPr>
            <w:rStyle w:val="Hyperlink"/>
            <w:rFonts w:ascii="Footlight MT Light" w:hAnsi="Footlight MT Light" w:cstheme="minorHAnsi"/>
            <w:color w:val="00B0F0"/>
            <w:sz w:val="24"/>
            <w:szCs w:val="24"/>
            <w:u w:val="single"/>
          </w:rPr>
          <w:t>.htm</w:t>
        </w:r>
      </w:hyperlink>
    </w:p>
    <w:p w:rsidR="00C74152" w:rsidRPr="00AE6D3F" w:rsidRDefault="00C74152" w:rsidP="00AE6D3F">
      <w:pPr>
        <w:spacing w:after="0" w:line="480" w:lineRule="auto"/>
        <w:jc w:val="both"/>
        <w:rPr>
          <w:rFonts w:ascii="Footlight MT Light" w:hAnsi="Footlight MT Light" w:cstheme="minorHAnsi"/>
          <w:sz w:val="24"/>
          <w:szCs w:val="24"/>
        </w:rPr>
      </w:pPr>
    </w:p>
    <w:p w:rsidR="00B57842" w:rsidRPr="00AE6D3F" w:rsidRDefault="00B57842" w:rsidP="00AE6D3F">
      <w:pPr>
        <w:spacing w:after="0" w:line="480" w:lineRule="auto"/>
        <w:jc w:val="both"/>
        <w:rPr>
          <w:rFonts w:ascii="Footlight MT Light" w:eastAsia="Times New Roman" w:hAnsi="Footlight MT Light" w:cstheme="minorHAnsi"/>
          <w:sz w:val="24"/>
          <w:szCs w:val="24"/>
        </w:rPr>
      </w:pPr>
      <w:r w:rsidRPr="00AE6D3F">
        <w:rPr>
          <w:rFonts w:ascii="Footlight MT Light" w:eastAsia="Times New Roman" w:hAnsi="Footlight MT Light" w:cstheme="minorHAnsi"/>
          <w:sz w:val="24"/>
          <w:szCs w:val="24"/>
        </w:rPr>
        <w:t xml:space="preserve">Though the term safe working practice </w:t>
      </w:r>
      <w:r w:rsidR="00C74152" w:rsidRPr="00AE6D3F">
        <w:rPr>
          <w:rFonts w:ascii="Footlight MT Light" w:eastAsia="Times New Roman" w:hAnsi="Footlight MT Light" w:cstheme="minorHAnsi"/>
          <w:sz w:val="24"/>
          <w:szCs w:val="24"/>
        </w:rPr>
        <w:t>in the above  definition is</w:t>
      </w:r>
      <w:r w:rsidRPr="00AE6D3F">
        <w:rPr>
          <w:rFonts w:ascii="Footlight MT Light" w:eastAsia="Times New Roman" w:hAnsi="Footlight MT Light" w:cstheme="minorHAnsi"/>
          <w:sz w:val="24"/>
          <w:szCs w:val="24"/>
        </w:rPr>
        <w:t xml:space="preserve"> broader </w:t>
      </w:r>
      <w:r w:rsidR="00C74152" w:rsidRPr="00AE6D3F">
        <w:rPr>
          <w:rFonts w:ascii="Footlight MT Light" w:eastAsia="Times New Roman" w:hAnsi="Footlight MT Light" w:cstheme="minorHAnsi"/>
          <w:sz w:val="24"/>
          <w:szCs w:val="24"/>
        </w:rPr>
        <w:t xml:space="preserve">in </w:t>
      </w:r>
      <w:r w:rsidRPr="00AE6D3F">
        <w:rPr>
          <w:rFonts w:ascii="Footlight MT Light" w:eastAsia="Times New Roman" w:hAnsi="Footlight MT Light" w:cstheme="minorHAnsi"/>
          <w:sz w:val="24"/>
          <w:szCs w:val="24"/>
        </w:rPr>
        <w:t xml:space="preserve">context, in this research </w:t>
      </w:r>
      <w:r w:rsidR="00C74152" w:rsidRPr="00AE6D3F">
        <w:rPr>
          <w:rFonts w:ascii="Footlight MT Light" w:eastAsia="Times New Roman" w:hAnsi="Footlight MT Light" w:cstheme="minorHAnsi"/>
          <w:sz w:val="24"/>
          <w:szCs w:val="24"/>
        </w:rPr>
        <w:t xml:space="preserve">it </w:t>
      </w:r>
      <w:r w:rsidRPr="00AE6D3F">
        <w:rPr>
          <w:rFonts w:ascii="Footlight MT Light" w:eastAsia="Times New Roman" w:hAnsi="Footlight MT Light" w:cstheme="minorHAnsi"/>
          <w:sz w:val="24"/>
          <w:szCs w:val="24"/>
        </w:rPr>
        <w:t xml:space="preserve">is limited to the avoidance /minimization of exposures of pesticide risks in the </w:t>
      </w:r>
      <w:r w:rsidRPr="00AE6D3F">
        <w:rPr>
          <w:rFonts w:ascii="Footlight MT Light" w:eastAsia="Times New Roman" w:hAnsi="Footlight MT Light" w:cstheme="minorHAnsi"/>
          <w:sz w:val="24"/>
          <w:szCs w:val="24"/>
        </w:rPr>
        <w:lastRenderedPageBreak/>
        <w:t xml:space="preserve">floriculture industry particularly </w:t>
      </w:r>
      <w:r w:rsidR="00C74152" w:rsidRPr="00AE6D3F">
        <w:rPr>
          <w:rFonts w:ascii="Footlight MT Light" w:eastAsia="Times New Roman" w:hAnsi="Footlight MT Light" w:cstheme="minorHAnsi"/>
          <w:sz w:val="24"/>
          <w:szCs w:val="24"/>
        </w:rPr>
        <w:t>from</w:t>
      </w:r>
      <w:r w:rsidRPr="00AE6D3F">
        <w:rPr>
          <w:rFonts w:ascii="Footlight MT Light" w:eastAsia="Times New Roman" w:hAnsi="Footlight MT Light" w:cstheme="minorHAnsi"/>
          <w:sz w:val="24"/>
          <w:szCs w:val="24"/>
        </w:rPr>
        <w:t xml:space="preserve"> those working on pesticide handling, mixing and spraying through the exercises of the different local, national, and international acceptable rules, regulations and code of practices by way of: strengthening of the knowledge of the workers on the handling and care of pesticides through different trainings, supply of standardized personal protective equipment’s, provision of washing facilities, proper  re-entry interval managements, safe and acceptable working hours and  provision of medical services. </w:t>
      </w:r>
    </w:p>
    <w:p w:rsidR="00D97109" w:rsidRPr="00AE6D3F" w:rsidRDefault="00D97109" w:rsidP="00AE6D3F">
      <w:pPr>
        <w:spacing w:after="0" w:line="480" w:lineRule="auto"/>
        <w:jc w:val="both"/>
        <w:rPr>
          <w:rFonts w:ascii="Footlight MT Light" w:hAnsi="Footlight MT Light" w:cstheme="minorHAnsi"/>
          <w:sz w:val="24"/>
          <w:szCs w:val="24"/>
          <w:highlight w:val="cyan"/>
          <w:u w:val="single"/>
        </w:rPr>
      </w:pPr>
    </w:p>
    <w:p w:rsidR="00BD76AF" w:rsidRPr="00AE6D3F" w:rsidRDefault="00D97109"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b/>
          <w:bCs/>
          <w:sz w:val="24"/>
          <w:szCs w:val="24"/>
        </w:rPr>
        <w:t>P</w:t>
      </w:r>
      <w:r w:rsidR="00401A38" w:rsidRPr="00AE6D3F">
        <w:rPr>
          <w:rFonts w:ascii="Footlight MT Light" w:hAnsi="Footlight MT Light" w:cstheme="minorHAnsi"/>
          <w:b/>
          <w:bCs/>
          <w:sz w:val="24"/>
          <w:szCs w:val="24"/>
        </w:rPr>
        <w:t>esticide</w:t>
      </w:r>
      <w:r w:rsidRPr="00AE6D3F">
        <w:rPr>
          <w:rFonts w:ascii="Footlight MT Light" w:hAnsi="Footlight MT Light" w:cstheme="minorHAnsi"/>
          <w:b/>
          <w:bCs/>
          <w:sz w:val="24"/>
          <w:szCs w:val="24"/>
        </w:rPr>
        <w:t>-</w:t>
      </w:r>
      <w:r w:rsidRPr="00AE6D3F">
        <w:rPr>
          <w:rFonts w:ascii="Footlight MT Light" w:hAnsi="Footlight MT Light" w:cstheme="minorHAnsi"/>
          <w:sz w:val="24"/>
          <w:szCs w:val="24"/>
        </w:rPr>
        <w:t xml:space="preserve">  means any substance or mixture of substances intended for preventing, destroying or controlling any pest, including vectors of human or animal disease, unwanted species of plants or animals causing harm during or otherwise interfering with the production, processing, storage, transport or marketing of food, Agricultural commodities, wood and wood products or animal feedstuffs, or substances which may be administered to animals for the control of insects, arachnids or other pests in or on their bodies. The term includes substances intended for use as a plant growth regulator, defoliant, </w:t>
      </w:r>
      <w:r w:rsidR="00E87EC1" w:rsidRPr="00AE6D3F">
        <w:rPr>
          <w:rFonts w:ascii="Footlight MT Light" w:hAnsi="Footlight MT Light" w:cstheme="minorHAnsi"/>
          <w:sz w:val="24"/>
          <w:szCs w:val="24"/>
        </w:rPr>
        <w:t>desiccant,</w:t>
      </w:r>
      <w:r w:rsidRPr="00AE6D3F">
        <w:rPr>
          <w:rFonts w:ascii="Footlight MT Light" w:hAnsi="Footlight MT Light" w:cstheme="minorHAnsi"/>
          <w:sz w:val="24"/>
          <w:szCs w:val="24"/>
        </w:rPr>
        <w:t xml:space="preserve"> or agent for thinning fruit or preventing the premature fall of fruit, and substances applied to crops either before or after harvest to protect the commodity from deterioration during storage and transport (FAO, 2002).</w:t>
      </w:r>
      <w:r w:rsidR="00401A38" w:rsidRPr="00AE6D3F">
        <w:rPr>
          <w:rFonts w:ascii="Footlight MT Light" w:hAnsi="Footlight MT Light" w:cstheme="minorHAnsi"/>
          <w:sz w:val="24"/>
          <w:szCs w:val="24"/>
        </w:rPr>
        <w:t xml:space="preserve"> </w:t>
      </w:r>
    </w:p>
    <w:p w:rsidR="00D97109" w:rsidRPr="00AE6D3F" w:rsidRDefault="00127802" w:rsidP="00AE6D3F">
      <w:pPr>
        <w:pStyle w:val="Heading3"/>
        <w:numPr>
          <w:ilvl w:val="1"/>
          <w:numId w:val="32"/>
        </w:numPr>
        <w:spacing w:line="480" w:lineRule="auto"/>
        <w:rPr>
          <w:rFonts w:ascii="Footlight MT Light" w:hAnsi="Footlight MT Light"/>
          <w:color w:val="auto"/>
        </w:rPr>
      </w:pPr>
      <w:bookmarkStart w:id="5" w:name="_Toc303869968"/>
      <w:r w:rsidRPr="00AE6D3F">
        <w:rPr>
          <w:rFonts w:ascii="Footlight MT Light" w:hAnsi="Footlight MT Light"/>
          <w:color w:val="auto"/>
        </w:rPr>
        <w:t>Objectives of the Study</w:t>
      </w:r>
      <w:bookmarkEnd w:id="5"/>
    </w:p>
    <w:p w:rsidR="00944ADC" w:rsidRPr="00AE6D3F" w:rsidRDefault="00401A38"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G</w:t>
      </w:r>
      <w:r w:rsidR="00D97109" w:rsidRPr="00AE6D3F">
        <w:rPr>
          <w:rFonts w:ascii="Footlight MT Light" w:hAnsi="Footlight MT Light" w:cstheme="minorHAnsi"/>
          <w:sz w:val="24"/>
          <w:szCs w:val="24"/>
        </w:rPr>
        <w:t>lobal concern</w:t>
      </w:r>
      <w:r w:rsidRPr="00AE6D3F">
        <w:rPr>
          <w:rFonts w:ascii="Footlight MT Light" w:hAnsi="Footlight MT Light" w:cstheme="minorHAnsi"/>
          <w:sz w:val="24"/>
          <w:szCs w:val="24"/>
        </w:rPr>
        <w:t>s</w:t>
      </w:r>
      <w:r w:rsidR="00D97109" w:rsidRPr="00AE6D3F">
        <w:rPr>
          <w:rFonts w:ascii="Footlight MT Light" w:hAnsi="Footlight MT Light" w:cstheme="minorHAnsi"/>
          <w:sz w:val="24"/>
          <w:szCs w:val="24"/>
        </w:rPr>
        <w:t xml:space="preserve"> given to the en</w:t>
      </w:r>
      <w:r w:rsidRPr="00AE6D3F">
        <w:rPr>
          <w:rFonts w:ascii="Footlight MT Light" w:hAnsi="Footlight MT Light" w:cstheme="minorHAnsi"/>
          <w:sz w:val="24"/>
          <w:szCs w:val="24"/>
        </w:rPr>
        <w:t xml:space="preserve">vironmental/human threat </w:t>
      </w:r>
      <w:r w:rsidR="00D97109" w:rsidRPr="00AE6D3F">
        <w:rPr>
          <w:rFonts w:ascii="Footlight MT Light" w:hAnsi="Footlight MT Light" w:cstheme="minorHAnsi"/>
          <w:sz w:val="24"/>
          <w:szCs w:val="24"/>
        </w:rPr>
        <w:t xml:space="preserve"> mitigation and control measures </w:t>
      </w:r>
      <w:r w:rsidRPr="00AE6D3F">
        <w:rPr>
          <w:rFonts w:ascii="Footlight MT Light" w:hAnsi="Footlight MT Light" w:cstheme="minorHAnsi"/>
          <w:sz w:val="24"/>
          <w:szCs w:val="24"/>
        </w:rPr>
        <w:t>gets</w:t>
      </w:r>
      <w:r w:rsidR="00D97109" w:rsidRPr="00AE6D3F">
        <w:rPr>
          <w:rFonts w:ascii="Footlight MT Light" w:hAnsi="Footlight MT Light" w:cstheme="minorHAnsi"/>
          <w:sz w:val="24"/>
          <w:szCs w:val="24"/>
        </w:rPr>
        <w:t xml:space="preserve"> on increasing, so that different international conventions had also been ratified to secure the human life and the environment in which we are living. Hence, to address this sensitive issue of </w:t>
      </w:r>
      <w:r w:rsidR="00CE79A5" w:rsidRPr="00AE6D3F">
        <w:rPr>
          <w:rFonts w:ascii="Footlight MT Light" w:hAnsi="Footlight MT Light" w:cstheme="minorHAnsi"/>
          <w:sz w:val="24"/>
          <w:szCs w:val="24"/>
        </w:rPr>
        <w:t>the</w:t>
      </w:r>
      <w:r w:rsidR="00D97109" w:rsidRPr="00AE6D3F">
        <w:rPr>
          <w:rFonts w:ascii="Footlight MT Light" w:hAnsi="Footlight MT Light" w:cstheme="minorHAnsi"/>
          <w:sz w:val="24"/>
          <w:szCs w:val="24"/>
        </w:rPr>
        <w:t xml:space="preserve"> concern of the floric</w:t>
      </w:r>
      <w:r w:rsidR="00CE79A5" w:rsidRPr="00AE6D3F">
        <w:rPr>
          <w:rFonts w:ascii="Footlight MT Light" w:hAnsi="Footlight MT Light" w:cstheme="minorHAnsi"/>
          <w:sz w:val="24"/>
          <w:szCs w:val="24"/>
        </w:rPr>
        <w:t>ulture challenges, this study was</w:t>
      </w:r>
      <w:r w:rsidR="00D97109" w:rsidRPr="00AE6D3F">
        <w:rPr>
          <w:rFonts w:ascii="Footlight MT Light" w:hAnsi="Footlight MT Light" w:cstheme="minorHAnsi"/>
          <w:sz w:val="24"/>
          <w:szCs w:val="24"/>
        </w:rPr>
        <w:t xml:space="preserve"> aimed to have a general objective of assessing the proper provision of major occupational safety working </w:t>
      </w:r>
      <w:r w:rsidR="00C74152" w:rsidRPr="00AE6D3F">
        <w:rPr>
          <w:rFonts w:ascii="Footlight MT Light" w:hAnsi="Footlight MT Light" w:cstheme="minorHAnsi"/>
          <w:sz w:val="24"/>
          <w:szCs w:val="24"/>
        </w:rPr>
        <w:t>conditions</w:t>
      </w:r>
      <w:r w:rsidR="00D97109" w:rsidRPr="00AE6D3F">
        <w:rPr>
          <w:rFonts w:ascii="Footlight MT Light" w:hAnsi="Footlight MT Light" w:cstheme="minorHAnsi"/>
          <w:sz w:val="24"/>
          <w:szCs w:val="24"/>
        </w:rPr>
        <w:t xml:space="preserve"> and consequent encountering challenges posed due to floriculture pesticide utilization.  </w:t>
      </w:r>
    </w:p>
    <w:p w:rsidR="00D97109" w:rsidRPr="00AE6D3F" w:rsidRDefault="00CE79A5"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lastRenderedPageBreak/>
        <w:t>The specific objectives of the</w:t>
      </w:r>
      <w:r w:rsidR="00D97109" w:rsidRPr="00AE6D3F">
        <w:rPr>
          <w:rFonts w:ascii="Footlight MT Light" w:hAnsi="Footlight MT Light" w:cstheme="minorHAnsi"/>
          <w:sz w:val="24"/>
          <w:szCs w:val="24"/>
        </w:rPr>
        <w:t xml:space="preserve"> study </w:t>
      </w:r>
      <w:r w:rsidRPr="00AE6D3F">
        <w:rPr>
          <w:rFonts w:ascii="Footlight MT Light" w:hAnsi="Footlight MT Light" w:cstheme="minorHAnsi"/>
          <w:sz w:val="24"/>
          <w:szCs w:val="24"/>
        </w:rPr>
        <w:t>were</w:t>
      </w:r>
      <w:r w:rsidR="00D97109" w:rsidRPr="00AE6D3F">
        <w:rPr>
          <w:rFonts w:ascii="Footlight MT Light" w:hAnsi="Footlight MT Light" w:cstheme="minorHAnsi"/>
          <w:sz w:val="24"/>
          <w:szCs w:val="24"/>
        </w:rPr>
        <w:t xml:space="preserve"> as follows:</w:t>
      </w:r>
    </w:p>
    <w:p w:rsidR="00D97109" w:rsidRPr="00AE6D3F" w:rsidRDefault="00D97109" w:rsidP="00AE6D3F">
      <w:pPr>
        <w:pStyle w:val="ListParagraph"/>
        <w:numPr>
          <w:ilvl w:val="0"/>
          <w:numId w:val="1"/>
        </w:num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To assess the safe handling and management practices of pesticides made by the workers of the floriculture industry;</w:t>
      </w:r>
    </w:p>
    <w:p w:rsidR="00D97109" w:rsidRPr="00AE6D3F" w:rsidRDefault="00D97109" w:rsidP="00AE6D3F">
      <w:pPr>
        <w:pStyle w:val="ListParagraph"/>
        <w:numPr>
          <w:ilvl w:val="0"/>
          <w:numId w:val="1"/>
        </w:num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To assess the major provisions of occupational safety facilities provided to the workers during the work conditions; </w:t>
      </w:r>
    </w:p>
    <w:p w:rsidR="007644B9" w:rsidRPr="00AE6D3F" w:rsidRDefault="00D97109" w:rsidP="00AE6D3F">
      <w:pPr>
        <w:pStyle w:val="ListParagraph"/>
        <w:numPr>
          <w:ilvl w:val="0"/>
          <w:numId w:val="1"/>
        </w:num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To asse</w:t>
      </w:r>
      <w:r w:rsidR="00DC3C60" w:rsidRPr="00AE6D3F">
        <w:rPr>
          <w:rFonts w:ascii="Footlight MT Light" w:hAnsi="Footlight MT Light" w:cstheme="minorHAnsi"/>
          <w:sz w:val="24"/>
          <w:szCs w:val="24"/>
        </w:rPr>
        <w:t>ss and examine the encountering</w:t>
      </w:r>
      <w:r w:rsidR="00401A3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challenges posed to workers due to pesticides</w:t>
      </w:r>
      <w:r w:rsidR="00DC3C60" w:rsidRPr="00AE6D3F">
        <w:rPr>
          <w:rFonts w:ascii="Footlight MT Light" w:hAnsi="Footlight MT Light" w:cstheme="minorHAnsi"/>
          <w:sz w:val="24"/>
          <w:szCs w:val="24"/>
        </w:rPr>
        <w:t xml:space="preserve"> based on self-reported symptoms</w:t>
      </w:r>
      <w:r w:rsidR="005414D6" w:rsidRPr="00AE6D3F">
        <w:rPr>
          <w:rFonts w:ascii="Footlight MT Light" w:hAnsi="Footlight MT Light" w:cstheme="minorHAnsi"/>
          <w:sz w:val="24"/>
          <w:szCs w:val="24"/>
        </w:rPr>
        <w:t xml:space="preserve"> of workers</w:t>
      </w:r>
      <w:r w:rsidRPr="00AE6D3F">
        <w:rPr>
          <w:rFonts w:ascii="Footlight MT Light" w:hAnsi="Footlight MT Light" w:cstheme="minorHAnsi"/>
          <w:sz w:val="24"/>
          <w:szCs w:val="24"/>
        </w:rPr>
        <w:t xml:space="preserve"> in the floricultur</w:t>
      </w:r>
      <w:r w:rsidR="005414D6" w:rsidRPr="00AE6D3F">
        <w:rPr>
          <w:rFonts w:ascii="Footlight MT Light" w:hAnsi="Footlight MT Light" w:cstheme="minorHAnsi"/>
          <w:sz w:val="24"/>
          <w:szCs w:val="24"/>
        </w:rPr>
        <w:t>e industry</w:t>
      </w:r>
      <w:r w:rsidRPr="00AE6D3F">
        <w:rPr>
          <w:rFonts w:ascii="Footlight MT Light" w:hAnsi="Footlight MT Light" w:cstheme="minorHAnsi"/>
          <w:sz w:val="24"/>
          <w:szCs w:val="24"/>
        </w:rPr>
        <w:t xml:space="preserve">;  </w:t>
      </w:r>
    </w:p>
    <w:p w:rsidR="00CE79A5" w:rsidRPr="00AE6D3F" w:rsidRDefault="00CE79A5" w:rsidP="00AE6D3F">
      <w:pPr>
        <w:pStyle w:val="Heading3"/>
        <w:numPr>
          <w:ilvl w:val="1"/>
          <w:numId w:val="32"/>
        </w:numPr>
        <w:spacing w:line="480" w:lineRule="auto"/>
        <w:rPr>
          <w:rFonts w:ascii="Footlight MT Light" w:hAnsi="Footlight MT Light"/>
          <w:color w:val="auto"/>
        </w:rPr>
      </w:pPr>
      <w:bookmarkStart w:id="6" w:name="_Toc303869969"/>
      <w:r w:rsidRPr="00AE6D3F">
        <w:rPr>
          <w:rFonts w:ascii="Footlight MT Light" w:hAnsi="Footlight MT Light"/>
          <w:color w:val="auto"/>
        </w:rPr>
        <w:t>R</w:t>
      </w:r>
      <w:r w:rsidR="00127802" w:rsidRPr="00AE6D3F">
        <w:rPr>
          <w:rFonts w:ascii="Footlight MT Light" w:hAnsi="Footlight MT Light"/>
          <w:color w:val="auto"/>
        </w:rPr>
        <w:t xml:space="preserve">esearch </w:t>
      </w:r>
      <w:r w:rsidRPr="00AE6D3F">
        <w:rPr>
          <w:rFonts w:ascii="Footlight MT Light" w:hAnsi="Footlight MT Light"/>
          <w:color w:val="auto"/>
        </w:rPr>
        <w:t>Q</w:t>
      </w:r>
      <w:r w:rsidR="00127802" w:rsidRPr="00AE6D3F">
        <w:rPr>
          <w:rFonts w:ascii="Footlight MT Light" w:hAnsi="Footlight MT Light"/>
          <w:color w:val="auto"/>
        </w:rPr>
        <w:t>uestions</w:t>
      </w:r>
      <w:bookmarkEnd w:id="6"/>
    </w:p>
    <w:p w:rsidR="00D97109" w:rsidRPr="00AE6D3F" w:rsidRDefault="00D97109" w:rsidP="00AE6D3F">
      <w:pPr>
        <w:pStyle w:val="BodyText"/>
        <w:tabs>
          <w:tab w:val="left" w:pos="567"/>
        </w:tabs>
        <w:spacing w:line="480" w:lineRule="auto"/>
        <w:rPr>
          <w:rFonts w:ascii="Footlight MT Light" w:hAnsi="Footlight MT Light" w:cstheme="minorHAnsi"/>
          <w:szCs w:val="24"/>
          <w:lang w:val="en-GB"/>
        </w:rPr>
      </w:pPr>
      <w:r w:rsidRPr="00AE6D3F">
        <w:rPr>
          <w:rFonts w:ascii="Footlight MT Light" w:hAnsi="Footlight MT Light" w:cstheme="minorHAnsi"/>
          <w:szCs w:val="24"/>
          <w:lang w:val="en-GB"/>
        </w:rPr>
        <w:t xml:space="preserve">In order the objective of the study </w:t>
      </w:r>
      <w:r w:rsidR="00DC3C60" w:rsidRPr="00AE6D3F">
        <w:rPr>
          <w:rFonts w:ascii="Footlight MT Light" w:hAnsi="Footlight MT Light" w:cstheme="minorHAnsi"/>
          <w:szCs w:val="24"/>
          <w:lang w:val="en-GB"/>
        </w:rPr>
        <w:t>to</w:t>
      </w:r>
      <w:r w:rsidRPr="00AE6D3F">
        <w:rPr>
          <w:rFonts w:ascii="Footlight MT Light" w:hAnsi="Footlight MT Light" w:cstheme="minorHAnsi"/>
          <w:szCs w:val="24"/>
          <w:lang w:val="en-GB"/>
        </w:rPr>
        <w:t xml:space="preserve"> be achieved and understood, research questions of the following general nature </w:t>
      </w:r>
      <w:r w:rsidR="00CE79A5" w:rsidRPr="00AE6D3F">
        <w:rPr>
          <w:rFonts w:ascii="Footlight MT Light" w:hAnsi="Footlight MT Light" w:cstheme="minorHAnsi"/>
          <w:szCs w:val="24"/>
          <w:lang w:val="en-GB"/>
        </w:rPr>
        <w:t>were</w:t>
      </w:r>
      <w:r w:rsidRPr="00AE6D3F">
        <w:rPr>
          <w:rFonts w:ascii="Footlight MT Light" w:hAnsi="Footlight MT Light" w:cstheme="minorHAnsi"/>
          <w:szCs w:val="24"/>
          <w:lang w:val="en-GB"/>
        </w:rPr>
        <w:t xml:space="preserve"> critically questioned and examined, by way of seeking answers to the   following Research questions: </w:t>
      </w:r>
    </w:p>
    <w:p w:rsidR="00D97109" w:rsidRPr="00AE6D3F" w:rsidRDefault="00D97109" w:rsidP="00AE6D3F">
      <w:pPr>
        <w:pStyle w:val="BodyText"/>
        <w:numPr>
          <w:ilvl w:val="0"/>
          <w:numId w:val="27"/>
        </w:numPr>
        <w:tabs>
          <w:tab w:val="left" w:pos="567"/>
        </w:tabs>
        <w:spacing w:line="480" w:lineRule="auto"/>
        <w:rPr>
          <w:rFonts w:ascii="Footlight MT Light" w:hAnsi="Footlight MT Light" w:cstheme="minorHAnsi"/>
          <w:szCs w:val="24"/>
          <w:lang w:val="en-GB"/>
        </w:rPr>
      </w:pPr>
      <w:r w:rsidRPr="00AE6D3F">
        <w:rPr>
          <w:rFonts w:ascii="Footlight MT Light" w:hAnsi="Footlight MT Light" w:cstheme="minorHAnsi"/>
          <w:szCs w:val="24"/>
          <w:lang w:val="en-GB"/>
        </w:rPr>
        <w:t xml:space="preserve"> How </w:t>
      </w:r>
      <w:r w:rsidR="00DC3C60" w:rsidRPr="00AE6D3F">
        <w:rPr>
          <w:rFonts w:ascii="Footlight MT Light" w:hAnsi="Footlight MT Light" w:cstheme="minorHAnsi"/>
          <w:szCs w:val="24"/>
          <w:lang w:val="en-GB"/>
        </w:rPr>
        <w:t>were</w:t>
      </w:r>
      <w:r w:rsidRPr="00AE6D3F">
        <w:rPr>
          <w:rFonts w:ascii="Footlight MT Light" w:hAnsi="Footlight MT Light" w:cstheme="minorHAnsi"/>
          <w:szCs w:val="24"/>
          <w:lang w:val="en-GB"/>
        </w:rPr>
        <w:t xml:space="preserve"> the knowledge, awareness and understanding of the workers in the handling and</w:t>
      </w:r>
      <w:r w:rsidR="005414D6" w:rsidRPr="00AE6D3F">
        <w:rPr>
          <w:rFonts w:ascii="Footlight MT Light" w:hAnsi="Footlight MT Light" w:cstheme="minorHAnsi"/>
          <w:szCs w:val="24"/>
          <w:lang w:val="en-GB"/>
        </w:rPr>
        <w:t xml:space="preserve"> management of the pesticides </w:t>
      </w:r>
      <w:r w:rsidRPr="00AE6D3F">
        <w:rPr>
          <w:rFonts w:ascii="Footlight MT Light" w:hAnsi="Footlight MT Light" w:cstheme="minorHAnsi"/>
          <w:szCs w:val="24"/>
          <w:lang w:val="en-GB"/>
        </w:rPr>
        <w:t>in the floriculture industry?</w:t>
      </w:r>
    </w:p>
    <w:p w:rsidR="00D97109" w:rsidRPr="00AE6D3F" w:rsidRDefault="00D97109" w:rsidP="00AE6D3F">
      <w:pPr>
        <w:pStyle w:val="BodyText"/>
        <w:numPr>
          <w:ilvl w:val="0"/>
          <w:numId w:val="27"/>
        </w:numPr>
        <w:tabs>
          <w:tab w:val="left" w:pos="567"/>
        </w:tabs>
        <w:spacing w:line="480" w:lineRule="auto"/>
        <w:rPr>
          <w:rFonts w:ascii="Footlight MT Light" w:hAnsi="Footlight MT Light" w:cstheme="minorHAnsi"/>
          <w:szCs w:val="24"/>
          <w:lang w:val="en-GB"/>
        </w:rPr>
      </w:pPr>
      <w:r w:rsidRPr="00AE6D3F">
        <w:rPr>
          <w:rFonts w:ascii="Footlight MT Light" w:hAnsi="Footlight MT Light" w:cstheme="minorHAnsi"/>
          <w:szCs w:val="24"/>
          <w:lang w:val="en-GB"/>
        </w:rPr>
        <w:t xml:space="preserve">What </w:t>
      </w:r>
      <w:r w:rsidR="00DC3C60" w:rsidRPr="00AE6D3F">
        <w:rPr>
          <w:rFonts w:ascii="Footlight MT Light" w:hAnsi="Footlight MT Light" w:cstheme="minorHAnsi"/>
          <w:szCs w:val="24"/>
          <w:lang w:val="en-GB"/>
        </w:rPr>
        <w:t>were</w:t>
      </w:r>
      <w:r w:rsidRPr="00AE6D3F">
        <w:rPr>
          <w:rFonts w:ascii="Footlight MT Light" w:hAnsi="Footlight MT Light" w:cstheme="minorHAnsi"/>
          <w:szCs w:val="24"/>
          <w:lang w:val="en-GB"/>
        </w:rPr>
        <w:t xml:space="preserve"> the major occupational safety provisions made and available to the workers who </w:t>
      </w:r>
      <w:r w:rsidR="005414D6" w:rsidRPr="00AE6D3F">
        <w:rPr>
          <w:rFonts w:ascii="Footlight MT Light" w:hAnsi="Footlight MT Light" w:cstheme="minorHAnsi"/>
          <w:szCs w:val="24"/>
          <w:lang w:val="en-GB"/>
        </w:rPr>
        <w:t>were</w:t>
      </w:r>
      <w:r w:rsidRPr="00AE6D3F">
        <w:rPr>
          <w:rFonts w:ascii="Footlight MT Light" w:hAnsi="Footlight MT Light" w:cstheme="minorHAnsi"/>
          <w:szCs w:val="24"/>
          <w:lang w:val="en-GB"/>
        </w:rPr>
        <w:t xml:space="preserve"> directly exposed in the handling and management of the pesticides in the floriculture industry? </w:t>
      </w:r>
    </w:p>
    <w:p w:rsidR="00AA70AC" w:rsidRPr="00AE6D3F" w:rsidRDefault="00D97109" w:rsidP="00AE6D3F">
      <w:pPr>
        <w:pStyle w:val="BodyText"/>
        <w:numPr>
          <w:ilvl w:val="0"/>
          <w:numId w:val="27"/>
        </w:numPr>
        <w:tabs>
          <w:tab w:val="left" w:pos="567"/>
        </w:tabs>
        <w:spacing w:line="480" w:lineRule="auto"/>
        <w:rPr>
          <w:rFonts w:ascii="Footlight MT Light" w:hAnsi="Footlight MT Light" w:cstheme="minorHAnsi"/>
          <w:szCs w:val="24"/>
          <w:lang w:val="en-GB"/>
        </w:rPr>
      </w:pPr>
      <w:r w:rsidRPr="00AE6D3F">
        <w:rPr>
          <w:rFonts w:ascii="Footlight MT Light" w:hAnsi="Footlight MT Light" w:cstheme="minorHAnsi"/>
          <w:szCs w:val="24"/>
          <w:lang w:val="en-GB"/>
        </w:rPr>
        <w:t xml:space="preserve">What </w:t>
      </w:r>
      <w:r w:rsidR="00DC3C60" w:rsidRPr="00AE6D3F">
        <w:rPr>
          <w:rFonts w:ascii="Footlight MT Light" w:hAnsi="Footlight MT Light" w:cstheme="minorHAnsi"/>
          <w:szCs w:val="24"/>
          <w:lang w:val="en-GB"/>
        </w:rPr>
        <w:t>were</w:t>
      </w:r>
      <w:r w:rsidRPr="00AE6D3F">
        <w:rPr>
          <w:rFonts w:ascii="Footlight MT Light" w:hAnsi="Footlight MT Light" w:cstheme="minorHAnsi"/>
          <w:szCs w:val="24"/>
          <w:lang w:val="en-GB"/>
        </w:rPr>
        <w:t xml:space="preserve"> the encountering challenges and problems posed to the workers in their working area due to pesticides in the floriculture?</w:t>
      </w:r>
    </w:p>
    <w:p w:rsidR="00F63CA8" w:rsidRPr="00AE6D3F" w:rsidRDefault="00F6730F" w:rsidP="00AE6D3F">
      <w:pPr>
        <w:pStyle w:val="Heading3"/>
        <w:spacing w:line="480" w:lineRule="auto"/>
        <w:rPr>
          <w:rFonts w:ascii="Footlight MT Light" w:hAnsi="Footlight MT Light"/>
          <w:color w:val="auto"/>
        </w:rPr>
      </w:pPr>
      <w:bookmarkStart w:id="7" w:name="_Toc303869970"/>
      <w:r w:rsidRPr="00AE6D3F">
        <w:rPr>
          <w:rFonts w:ascii="Footlight MT Light" w:hAnsi="Footlight MT Light"/>
          <w:color w:val="auto"/>
        </w:rPr>
        <w:t xml:space="preserve">1.6. </w:t>
      </w:r>
      <w:r w:rsidR="00127802" w:rsidRPr="00AE6D3F">
        <w:rPr>
          <w:rFonts w:ascii="Footlight MT Light" w:hAnsi="Footlight MT Light"/>
          <w:color w:val="auto"/>
        </w:rPr>
        <w:t>Structure of the Document</w:t>
      </w:r>
      <w:bookmarkEnd w:id="7"/>
      <w:r w:rsidR="00127802" w:rsidRPr="00AE6D3F">
        <w:rPr>
          <w:rFonts w:ascii="Footlight MT Light" w:hAnsi="Footlight MT Light"/>
          <w:color w:val="auto"/>
        </w:rPr>
        <w:t xml:space="preserve"> </w:t>
      </w:r>
    </w:p>
    <w:p w:rsidR="00F63CA8" w:rsidRPr="00AE6D3F" w:rsidRDefault="00F63CA8"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This final report of the thesis was managed under five chapters. The first chapt</w:t>
      </w:r>
      <w:r w:rsidR="00F40EA8" w:rsidRPr="00AE6D3F">
        <w:rPr>
          <w:rFonts w:ascii="Footlight MT Light" w:hAnsi="Footlight MT Light" w:cstheme="minorHAnsi"/>
          <w:sz w:val="24"/>
          <w:szCs w:val="24"/>
        </w:rPr>
        <w:t>er included introductory issues which had tried to define background of the study, statement of the problem, objectives of the study, and research questions to be answered. T</w:t>
      </w:r>
      <w:r w:rsidRPr="00AE6D3F">
        <w:rPr>
          <w:rFonts w:ascii="Footlight MT Light" w:hAnsi="Footlight MT Light" w:cstheme="minorHAnsi"/>
          <w:sz w:val="24"/>
          <w:szCs w:val="24"/>
        </w:rPr>
        <w:t xml:space="preserve">he second chapter </w:t>
      </w:r>
      <w:r w:rsidR="005414D6" w:rsidRPr="00AE6D3F">
        <w:rPr>
          <w:rFonts w:ascii="Footlight MT Light" w:hAnsi="Footlight MT Light" w:cstheme="minorHAnsi"/>
          <w:sz w:val="24"/>
          <w:szCs w:val="24"/>
        </w:rPr>
        <w:t>“</w:t>
      </w:r>
      <w:r w:rsidRPr="00AE6D3F">
        <w:rPr>
          <w:rFonts w:ascii="Footlight MT Light" w:hAnsi="Footlight MT Light" w:cstheme="minorHAnsi"/>
          <w:sz w:val="24"/>
          <w:szCs w:val="24"/>
        </w:rPr>
        <w:t>Literature of Review</w:t>
      </w:r>
      <w:r w:rsidR="005414D6" w:rsidRPr="00AE6D3F">
        <w:rPr>
          <w:rFonts w:ascii="Footlight MT Light" w:hAnsi="Footlight MT Light" w:cstheme="minorHAnsi"/>
          <w:sz w:val="24"/>
          <w:szCs w:val="24"/>
        </w:rPr>
        <w:t>”</w:t>
      </w:r>
      <w:r w:rsidR="00F40EA8" w:rsidRPr="00AE6D3F">
        <w:rPr>
          <w:rFonts w:ascii="Footlight MT Light" w:hAnsi="Footlight MT Light" w:cstheme="minorHAnsi"/>
          <w:sz w:val="24"/>
          <w:szCs w:val="24"/>
        </w:rPr>
        <w:t xml:space="preserve"> had tried to discuss the different </w:t>
      </w:r>
      <w:r w:rsidR="005414D6" w:rsidRPr="00AE6D3F">
        <w:rPr>
          <w:rFonts w:ascii="Footlight MT Light" w:hAnsi="Footlight MT Light" w:cstheme="minorHAnsi"/>
          <w:sz w:val="24"/>
          <w:szCs w:val="24"/>
        </w:rPr>
        <w:t xml:space="preserve">subject </w:t>
      </w:r>
      <w:r w:rsidR="00F40EA8" w:rsidRPr="00AE6D3F">
        <w:rPr>
          <w:rFonts w:ascii="Footlight MT Light" w:hAnsi="Footlight MT Light" w:cstheme="minorHAnsi"/>
          <w:sz w:val="24"/>
          <w:szCs w:val="24"/>
        </w:rPr>
        <w:t>studies, guidelines, regulations and etc.</w:t>
      </w:r>
      <w:r w:rsidR="005414D6" w:rsidRPr="00AE6D3F">
        <w:rPr>
          <w:rFonts w:ascii="Footlight MT Light" w:hAnsi="Footlight MT Light" w:cstheme="minorHAnsi"/>
          <w:sz w:val="24"/>
          <w:szCs w:val="24"/>
        </w:rPr>
        <w:t xml:space="preserve"> made available</w:t>
      </w:r>
      <w:r w:rsidR="00F40EA8" w:rsidRPr="00AE6D3F">
        <w:rPr>
          <w:rFonts w:ascii="Footlight MT Light" w:hAnsi="Footlight MT Light" w:cstheme="minorHAnsi"/>
          <w:sz w:val="24"/>
          <w:szCs w:val="24"/>
        </w:rPr>
        <w:t xml:space="preserve"> that were all ought to significantly contribute to the study conducted. T</w:t>
      </w:r>
      <w:r w:rsidRPr="00AE6D3F">
        <w:rPr>
          <w:rFonts w:ascii="Footlight MT Light" w:hAnsi="Footlight MT Light" w:cstheme="minorHAnsi"/>
          <w:sz w:val="24"/>
          <w:szCs w:val="24"/>
        </w:rPr>
        <w:t>he third chapter a</w:t>
      </w:r>
      <w:r w:rsidR="00F40EA8" w:rsidRPr="00AE6D3F">
        <w:rPr>
          <w:rFonts w:ascii="Footlight MT Light" w:hAnsi="Footlight MT Light" w:cstheme="minorHAnsi"/>
          <w:sz w:val="24"/>
          <w:szCs w:val="24"/>
        </w:rPr>
        <w:t xml:space="preserve">ccommodates Research Methodologies followed </w:t>
      </w:r>
      <w:r w:rsidR="00CA35A5" w:rsidRPr="00AE6D3F">
        <w:rPr>
          <w:rFonts w:ascii="Footlight MT Light" w:hAnsi="Footlight MT Light" w:cstheme="minorHAnsi"/>
          <w:sz w:val="24"/>
          <w:szCs w:val="24"/>
        </w:rPr>
        <w:t>in conducting the study which have included</w:t>
      </w:r>
      <w:r w:rsidR="00F40EA8" w:rsidRPr="00AE6D3F">
        <w:rPr>
          <w:rFonts w:ascii="Footlight MT Light" w:hAnsi="Footlight MT Light" w:cstheme="minorHAnsi"/>
          <w:sz w:val="24"/>
          <w:szCs w:val="24"/>
        </w:rPr>
        <w:t xml:space="preserve"> study design</w:t>
      </w:r>
      <w:r w:rsidR="005414D6" w:rsidRPr="00AE6D3F">
        <w:rPr>
          <w:rFonts w:ascii="Footlight MT Light" w:hAnsi="Footlight MT Light" w:cstheme="minorHAnsi"/>
          <w:sz w:val="24"/>
          <w:szCs w:val="24"/>
        </w:rPr>
        <w:t xml:space="preserve">, sources of data, </w:t>
      </w:r>
      <w:r w:rsidR="00F40EA8" w:rsidRPr="00AE6D3F">
        <w:rPr>
          <w:rFonts w:ascii="Footlight MT Light" w:hAnsi="Footlight MT Light" w:cstheme="minorHAnsi"/>
          <w:sz w:val="24"/>
          <w:szCs w:val="24"/>
        </w:rPr>
        <w:t xml:space="preserve">data collection </w:t>
      </w:r>
      <w:r w:rsidR="00F40EA8" w:rsidRPr="00AE6D3F">
        <w:rPr>
          <w:rFonts w:ascii="Footlight MT Light" w:hAnsi="Footlight MT Light" w:cstheme="minorHAnsi"/>
          <w:sz w:val="24"/>
          <w:szCs w:val="24"/>
        </w:rPr>
        <w:lastRenderedPageBreak/>
        <w:t>methods and the analysis of the data’s collected.</w:t>
      </w:r>
      <w:r w:rsidRPr="00AE6D3F">
        <w:rPr>
          <w:rFonts w:ascii="Footlight MT Light" w:hAnsi="Footlight MT Light" w:cstheme="minorHAnsi"/>
          <w:sz w:val="24"/>
          <w:szCs w:val="24"/>
        </w:rPr>
        <w:t xml:space="preserve"> In the fourth and fifth chapters results and discussions</w:t>
      </w:r>
      <w:r w:rsidR="00F40EA8" w:rsidRPr="00AE6D3F">
        <w:rPr>
          <w:rFonts w:ascii="Footlight MT Light" w:hAnsi="Footlight MT Light" w:cstheme="minorHAnsi"/>
          <w:sz w:val="24"/>
          <w:szCs w:val="24"/>
        </w:rPr>
        <w:t xml:space="preserve"> found from the study</w:t>
      </w:r>
      <w:r w:rsidR="005414D6" w:rsidRPr="00AE6D3F">
        <w:rPr>
          <w:rFonts w:ascii="Footlight MT Light" w:hAnsi="Footlight MT Light" w:cstheme="minorHAnsi"/>
          <w:sz w:val="24"/>
          <w:szCs w:val="24"/>
        </w:rPr>
        <w:t xml:space="preserve"> </w:t>
      </w:r>
      <w:r w:rsidRPr="00AE6D3F">
        <w:rPr>
          <w:rFonts w:ascii="Footlight MT Light" w:hAnsi="Footlight MT Light" w:cstheme="minorHAnsi"/>
          <w:b/>
          <w:sz w:val="24"/>
          <w:szCs w:val="24"/>
        </w:rPr>
        <w:t>and</w:t>
      </w:r>
      <w:r w:rsidRPr="00AE6D3F">
        <w:rPr>
          <w:rFonts w:ascii="Footlight MT Light" w:hAnsi="Footlight MT Light" w:cstheme="minorHAnsi"/>
          <w:sz w:val="24"/>
          <w:szCs w:val="24"/>
        </w:rPr>
        <w:t xml:space="preserve"> conclusions and recommendations were presented respectively. </w:t>
      </w:r>
    </w:p>
    <w:p w:rsidR="006D4AFC" w:rsidRPr="00AE6D3F" w:rsidRDefault="006D4AFC" w:rsidP="00AE6D3F">
      <w:pPr>
        <w:pStyle w:val="BodyText"/>
        <w:tabs>
          <w:tab w:val="left" w:pos="567"/>
        </w:tabs>
        <w:spacing w:line="480" w:lineRule="auto"/>
        <w:rPr>
          <w:rFonts w:ascii="Footlight MT Light" w:hAnsi="Footlight MT Light" w:cstheme="minorHAnsi"/>
          <w:szCs w:val="24"/>
          <w:lang w:val="en-GB"/>
        </w:rPr>
      </w:pPr>
    </w:p>
    <w:p w:rsidR="000036B1" w:rsidRPr="00AE6D3F" w:rsidRDefault="000036B1" w:rsidP="00AE6D3F">
      <w:pPr>
        <w:pStyle w:val="BodyText"/>
        <w:tabs>
          <w:tab w:val="left" w:pos="567"/>
        </w:tabs>
        <w:spacing w:line="480" w:lineRule="auto"/>
        <w:rPr>
          <w:rFonts w:ascii="Footlight MT Light" w:hAnsi="Footlight MT Light" w:cstheme="minorHAnsi"/>
          <w:szCs w:val="24"/>
          <w:lang w:val="en-GB"/>
        </w:rPr>
      </w:pPr>
    </w:p>
    <w:p w:rsidR="000036B1" w:rsidRPr="00AE6D3F" w:rsidRDefault="000036B1" w:rsidP="00AE6D3F">
      <w:pPr>
        <w:pStyle w:val="BodyText"/>
        <w:tabs>
          <w:tab w:val="left" w:pos="567"/>
        </w:tabs>
        <w:spacing w:line="480" w:lineRule="auto"/>
        <w:rPr>
          <w:rFonts w:ascii="Footlight MT Light" w:hAnsi="Footlight MT Light" w:cstheme="minorHAnsi"/>
          <w:szCs w:val="24"/>
          <w:lang w:val="en-GB"/>
        </w:rPr>
      </w:pPr>
    </w:p>
    <w:p w:rsidR="000036B1" w:rsidRPr="00AE6D3F" w:rsidRDefault="000036B1" w:rsidP="00AE6D3F">
      <w:pPr>
        <w:pStyle w:val="BodyText"/>
        <w:tabs>
          <w:tab w:val="left" w:pos="567"/>
        </w:tabs>
        <w:spacing w:line="480" w:lineRule="auto"/>
        <w:rPr>
          <w:rFonts w:ascii="Footlight MT Light" w:hAnsi="Footlight MT Light" w:cstheme="minorHAnsi"/>
          <w:szCs w:val="24"/>
          <w:lang w:val="en-GB"/>
        </w:rPr>
      </w:pPr>
    </w:p>
    <w:p w:rsidR="003C0BE6" w:rsidRPr="00AE6D3F" w:rsidRDefault="003C0BE6" w:rsidP="00AE6D3F">
      <w:pPr>
        <w:pStyle w:val="BodyText"/>
        <w:tabs>
          <w:tab w:val="left" w:pos="567"/>
        </w:tabs>
        <w:spacing w:line="480" w:lineRule="auto"/>
        <w:rPr>
          <w:rFonts w:ascii="Footlight MT Light" w:hAnsi="Footlight MT Light" w:cstheme="minorHAnsi"/>
          <w:szCs w:val="24"/>
          <w:lang w:val="en-GB"/>
        </w:rPr>
      </w:pPr>
    </w:p>
    <w:p w:rsidR="003C0BE6" w:rsidRPr="00AE6D3F" w:rsidRDefault="003C0BE6" w:rsidP="00AE6D3F">
      <w:pPr>
        <w:pStyle w:val="BodyText"/>
        <w:tabs>
          <w:tab w:val="left" w:pos="567"/>
        </w:tabs>
        <w:spacing w:line="480" w:lineRule="auto"/>
        <w:rPr>
          <w:rFonts w:ascii="Footlight MT Light" w:hAnsi="Footlight MT Light" w:cstheme="minorHAnsi"/>
          <w:szCs w:val="24"/>
          <w:lang w:val="en-GB"/>
        </w:rPr>
      </w:pPr>
    </w:p>
    <w:p w:rsidR="003C0BE6" w:rsidRPr="00AE6D3F" w:rsidRDefault="003C0BE6" w:rsidP="00AE6D3F">
      <w:pPr>
        <w:pStyle w:val="BodyText"/>
        <w:tabs>
          <w:tab w:val="left" w:pos="567"/>
        </w:tabs>
        <w:spacing w:line="480" w:lineRule="auto"/>
        <w:rPr>
          <w:rFonts w:ascii="Footlight MT Light" w:hAnsi="Footlight MT Light" w:cstheme="minorHAnsi"/>
          <w:szCs w:val="24"/>
          <w:lang w:val="en-GB"/>
        </w:rPr>
      </w:pPr>
    </w:p>
    <w:p w:rsidR="003C0BE6" w:rsidRPr="00AE6D3F" w:rsidRDefault="003C0BE6" w:rsidP="00AE6D3F">
      <w:pPr>
        <w:pStyle w:val="BodyText"/>
        <w:tabs>
          <w:tab w:val="left" w:pos="567"/>
        </w:tabs>
        <w:spacing w:line="480" w:lineRule="auto"/>
        <w:rPr>
          <w:rFonts w:ascii="Footlight MT Light" w:hAnsi="Footlight MT Light" w:cstheme="minorHAnsi"/>
          <w:szCs w:val="24"/>
          <w:lang w:val="en-GB"/>
        </w:rPr>
      </w:pPr>
    </w:p>
    <w:p w:rsidR="00027646" w:rsidRPr="00AE6D3F" w:rsidRDefault="0002764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5414D6" w:rsidRPr="00AE6D3F" w:rsidRDefault="005414D6" w:rsidP="00AE6D3F">
      <w:pPr>
        <w:pStyle w:val="BodyText"/>
        <w:tabs>
          <w:tab w:val="left" w:pos="567"/>
        </w:tabs>
        <w:spacing w:line="480" w:lineRule="auto"/>
        <w:rPr>
          <w:rFonts w:ascii="Footlight MT Light" w:hAnsi="Footlight MT Light" w:cstheme="minorHAnsi"/>
          <w:szCs w:val="24"/>
          <w:lang w:val="en-GB"/>
        </w:rPr>
      </w:pPr>
    </w:p>
    <w:p w:rsidR="00741DEA" w:rsidRPr="00AE6D3F" w:rsidRDefault="00741DEA" w:rsidP="00AE6D3F">
      <w:pPr>
        <w:pStyle w:val="BodyText"/>
        <w:tabs>
          <w:tab w:val="left" w:pos="567"/>
        </w:tabs>
        <w:spacing w:line="480" w:lineRule="auto"/>
        <w:rPr>
          <w:rFonts w:ascii="Footlight MT Light" w:hAnsi="Footlight MT Light" w:cstheme="minorHAnsi"/>
          <w:szCs w:val="24"/>
          <w:lang w:val="en-GB"/>
        </w:rPr>
      </w:pPr>
    </w:p>
    <w:p w:rsidR="00741DEA" w:rsidRPr="00AE6D3F" w:rsidRDefault="00741DEA" w:rsidP="00AE6D3F">
      <w:pPr>
        <w:pStyle w:val="BodyText"/>
        <w:tabs>
          <w:tab w:val="left" w:pos="567"/>
        </w:tabs>
        <w:spacing w:line="480" w:lineRule="auto"/>
        <w:rPr>
          <w:rFonts w:ascii="Footlight MT Light" w:hAnsi="Footlight MT Light" w:cstheme="minorHAnsi"/>
          <w:szCs w:val="24"/>
          <w:lang w:val="en-GB"/>
        </w:rPr>
      </w:pPr>
    </w:p>
    <w:p w:rsidR="00D621E6" w:rsidRPr="00AE6D3F" w:rsidRDefault="00D621E6" w:rsidP="00AE6D3F">
      <w:pPr>
        <w:pStyle w:val="BodyText"/>
        <w:tabs>
          <w:tab w:val="left" w:pos="567"/>
        </w:tabs>
        <w:spacing w:line="480" w:lineRule="auto"/>
        <w:rPr>
          <w:rFonts w:ascii="Footlight MT Light" w:hAnsi="Footlight MT Light" w:cstheme="minorHAnsi"/>
          <w:szCs w:val="24"/>
          <w:lang w:val="en-GB"/>
        </w:rPr>
      </w:pPr>
    </w:p>
    <w:p w:rsidR="00F63CA8" w:rsidRPr="00AE6D3F" w:rsidRDefault="00D97109" w:rsidP="00AE6D3F">
      <w:pPr>
        <w:pStyle w:val="Heading1"/>
        <w:spacing w:line="480" w:lineRule="auto"/>
        <w:rPr>
          <w:rFonts w:ascii="Footlight MT Light" w:hAnsi="Footlight MT Light"/>
          <w:color w:val="auto"/>
        </w:rPr>
      </w:pPr>
      <w:bookmarkStart w:id="8" w:name="_Toc303869971"/>
      <w:r w:rsidRPr="00AE6D3F">
        <w:rPr>
          <w:rFonts w:ascii="Footlight MT Light" w:hAnsi="Footlight MT Light"/>
          <w:color w:val="auto"/>
        </w:rPr>
        <w:lastRenderedPageBreak/>
        <w:t>CH</w:t>
      </w:r>
      <w:r w:rsidR="00F63CA8" w:rsidRPr="00AE6D3F">
        <w:rPr>
          <w:rFonts w:ascii="Footlight MT Light" w:hAnsi="Footlight MT Light"/>
          <w:color w:val="auto"/>
        </w:rPr>
        <w:t>APTER TWO</w:t>
      </w:r>
      <w:bookmarkEnd w:id="8"/>
    </w:p>
    <w:p w:rsidR="00BD76AF" w:rsidRPr="00AE6D3F" w:rsidRDefault="00956DB0" w:rsidP="00AE6D3F">
      <w:pPr>
        <w:pStyle w:val="Heading2"/>
        <w:numPr>
          <w:ilvl w:val="0"/>
          <w:numId w:val="32"/>
        </w:numPr>
        <w:spacing w:line="480" w:lineRule="auto"/>
        <w:rPr>
          <w:rFonts w:ascii="Footlight MT Light" w:hAnsi="Footlight MT Light"/>
          <w:color w:val="auto"/>
        </w:rPr>
      </w:pPr>
      <w:bookmarkStart w:id="9" w:name="_Toc303869972"/>
      <w:r w:rsidRPr="00AE6D3F">
        <w:rPr>
          <w:rFonts w:ascii="Footlight MT Light" w:hAnsi="Footlight MT Light"/>
          <w:color w:val="auto"/>
        </w:rPr>
        <w:t>REVIEW</w:t>
      </w:r>
      <w:r w:rsidR="005414D6" w:rsidRPr="00AE6D3F">
        <w:rPr>
          <w:rFonts w:ascii="Footlight MT Light" w:hAnsi="Footlight MT Light"/>
          <w:color w:val="auto"/>
        </w:rPr>
        <w:t xml:space="preserve"> </w:t>
      </w:r>
      <w:r w:rsidRPr="00AE6D3F">
        <w:rPr>
          <w:rFonts w:ascii="Footlight MT Light" w:hAnsi="Footlight MT Light"/>
          <w:color w:val="auto"/>
        </w:rPr>
        <w:t xml:space="preserve">OF </w:t>
      </w:r>
      <w:r w:rsidR="00E87EC1" w:rsidRPr="00AE6D3F">
        <w:rPr>
          <w:rFonts w:ascii="Footlight MT Light" w:hAnsi="Footlight MT Light"/>
          <w:color w:val="auto"/>
        </w:rPr>
        <w:t>LITERATURE</w:t>
      </w:r>
      <w:bookmarkEnd w:id="9"/>
    </w:p>
    <w:p w:rsidR="00BD76AF" w:rsidRPr="00AE6D3F" w:rsidRDefault="00BD76AF" w:rsidP="00AE6D3F">
      <w:pPr>
        <w:pStyle w:val="Heading3"/>
        <w:numPr>
          <w:ilvl w:val="1"/>
          <w:numId w:val="32"/>
        </w:numPr>
        <w:spacing w:line="480" w:lineRule="auto"/>
        <w:rPr>
          <w:rFonts w:ascii="Footlight MT Light" w:hAnsi="Footlight MT Light"/>
          <w:color w:val="auto"/>
        </w:rPr>
      </w:pPr>
      <w:bookmarkStart w:id="10" w:name="_Toc303869973"/>
      <w:r w:rsidRPr="00AE6D3F">
        <w:rPr>
          <w:rFonts w:ascii="Footlight MT Light" w:hAnsi="Footlight MT Light"/>
          <w:color w:val="auto"/>
        </w:rPr>
        <w:t>Constitutional support, Frame Works &amp; Code of Practices towards labor issues</w:t>
      </w:r>
      <w:bookmarkEnd w:id="10"/>
    </w:p>
    <w:p w:rsidR="00BD76AF" w:rsidRPr="00AE6D3F" w:rsidRDefault="00BD76AF"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There are several national and international frameworks, guidelines, and constitutional supports to help guarantee the rights and conditions that will ensure the well-being of employees. Among the several national and international frame works that have been designed to guarantee the labor rights and occupational health of employees are: the international labor standards, various human rights and labor standards decreed, significant international sector initiatives like EUREPGAP and MPS </w:t>
      </w:r>
      <w:r w:rsidR="005414D6" w:rsidRPr="00AE6D3F">
        <w:rPr>
          <w:rFonts w:ascii="Footlight MT Light" w:hAnsi="Footlight MT Light" w:cstheme="minorHAnsi"/>
          <w:sz w:val="24"/>
          <w:szCs w:val="24"/>
        </w:rPr>
        <w:t xml:space="preserve">to safe guard the work conditions of workers </w:t>
      </w:r>
      <w:r w:rsidRPr="00AE6D3F">
        <w:rPr>
          <w:rFonts w:ascii="Footlight MT Light" w:hAnsi="Footlight MT Light" w:cstheme="minorHAnsi"/>
          <w:sz w:val="24"/>
          <w:szCs w:val="24"/>
        </w:rPr>
        <w:t xml:space="preserve">and </w:t>
      </w:r>
      <w:r w:rsidR="005414D6" w:rsidRPr="00AE6D3F">
        <w:rPr>
          <w:rFonts w:ascii="Footlight MT Light" w:hAnsi="Footlight MT Light" w:cstheme="minorHAnsi"/>
          <w:sz w:val="24"/>
          <w:szCs w:val="24"/>
        </w:rPr>
        <w:t>the likes among to be mentioned</w:t>
      </w:r>
      <w:r w:rsidRPr="00AE6D3F">
        <w:rPr>
          <w:rFonts w:ascii="Footlight MT Light" w:hAnsi="Footlight MT Light" w:cstheme="minorHAnsi"/>
          <w:sz w:val="24"/>
          <w:szCs w:val="24"/>
        </w:rPr>
        <w:t>. Ethiopia had ratified 23 International Labor Organization conventions and most of them have been translated into national laws.</w:t>
      </w:r>
    </w:p>
    <w:p w:rsidR="0002372A" w:rsidRPr="00AE6D3F" w:rsidRDefault="00D875EE" w:rsidP="00AE6D3F">
      <w:pPr>
        <w:pStyle w:val="Heading4"/>
        <w:numPr>
          <w:ilvl w:val="2"/>
          <w:numId w:val="32"/>
        </w:numPr>
        <w:spacing w:line="480" w:lineRule="auto"/>
        <w:rPr>
          <w:rFonts w:ascii="Footlight MT Light" w:hAnsi="Footlight MT Light"/>
          <w:i w:val="0"/>
          <w:color w:val="auto"/>
        </w:rPr>
      </w:pPr>
      <w:bookmarkStart w:id="11" w:name="_Toc303869974"/>
      <w:r w:rsidRPr="00AE6D3F">
        <w:rPr>
          <w:rFonts w:ascii="Footlight MT Light" w:hAnsi="Footlight MT Light"/>
          <w:i w:val="0"/>
          <w:color w:val="auto"/>
        </w:rPr>
        <w:t xml:space="preserve">Major </w:t>
      </w:r>
      <w:r w:rsidR="009F5263" w:rsidRPr="00AE6D3F">
        <w:rPr>
          <w:rFonts w:ascii="Footlight MT Light" w:hAnsi="Footlight MT Light"/>
          <w:i w:val="0"/>
          <w:color w:val="auto"/>
        </w:rPr>
        <w:t>Ethiopian</w:t>
      </w:r>
      <w:r w:rsidR="00810CFA" w:rsidRPr="00AE6D3F">
        <w:rPr>
          <w:rFonts w:ascii="Footlight MT Light" w:hAnsi="Footlight MT Light"/>
          <w:i w:val="0"/>
          <w:color w:val="auto"/>
        </w:rPr>
        <w:t xml:space="preserve"> Legislations supporting</w:t>
      </w:r>
      <w:r w:rsidR="005414D6" w:rsidRPr="00AE6D3F">
        <w:rPr>
          <w:rFonts w:ascii="Footlight MT Light" w:hAnsi="Footlight MT Light"/>
          <w:i w:val="0"/>
          <w:color w:val="auto"/>
        </w:rPr>
        <w:t xml:space="preserve"> </w:t>
      </w:r>
      <w:r w:rsidR="0095305F" w:rsidRPr="00AE6D3F">
        <w:rPr>
          <w:rFonts w:ascii="Footlight MT Light" w:hAnsi="Footlight MT Light"/>
          <w:i w:val="0"/>
          <w:color w:val="auto"/>
        </w:rPr>
        <w:t>Labor</w:t>
      </w:r>
      <w:r w:rsidR="005414D6" w:rsidRPr="00AE6D3F">
        <w:rPr>
          <w:rFonts w:ascii="Footlight MT Light" w:hAnsi="Footlight MT Light"/>
          <w:i w:val="0"/>
          <w:color w:val="auto"/>
        </w:rPr>
        <w:t xml:space="preserve"> </w:t>
      </w:r>
      <w:r w:rsidR="00837932" w:rsidRPr="00AE6D3F">
        <w:rPr>
          <w:rFonts w:ascii="Footlight MT Light" w:hAnsi="Footlight MT Light"/>
          <w:i w:val="0"/>
          <w:color w:val="auto"/>
        </w:rPr>
        <w:t>Issues</w:t>
      </w:r>
      <w:bookmarkEnd w:id="11"/>
    </w:p>
    <w:p w:rsidR="008E72F5" w:rsidRPr="00AE6D3F" w:rsidRDefault="0002372A"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 xml:space="preserve">Ethiopia’s Constitution contains a full chapter on fundamental rights and freedoms, which includes the right to equality without discrimination, the rights of women and children, the right to access to justice, and economic, social, and cultural rights. It also covers the “Rights of </w:t>
      </w:r>
      <w:r w:rsidR="000347B8" w:rsidRPr="00AE6D3F">
        <w:rPr>
          <w:rFonts w:ascii="Footlight MT Light" w:hAnsi="Footlight MT Light" w:cs="Times New Roman"/>
          <w:sz w:val="24"/>
          <w:szCs w:val="24"/>
        </w:rPr>
        <w:t>labor</w:t>
      </w:r>
      <w:r w:rsidRPr="00AE6D3F">
        <w:rPr>
          <w:rFonts w:ascii="Footlight MT Light" w:hAnsi="Footlight MT Light" w:cs="Times New Roman"/>
          <w:sz w:val="24"/>
          <w:szCs w:val="24"/>
        </w:rPr>
        <w:t xml:space="preserve">”, including the rights of workers to form associations to improve their conditions of employment and economic well-being, the reasonable limitation of working hours, to remuneration for public holidays and to a healthy and safe working environment.The </w:t>
      </w:r>
      <w:r w:rsidR="000347B8" w:rsidRPr="00AE6D3F">
        <w:rPr>
          <w:rFonts w:ascii="Footlight MT Light" w:hAnsi="Footlight MT Light" w:cs="Times New Roman"/>
          <w:sz w:val="24"/>
          <w:szCs w:val="24"/>
        </w:rPr>
        <w:t>Labor</w:t>
      </w:r>
      <w:r w:rsidRPr="00AE6D3F">
        <w:rPr>
          <w:rFonts w:ascii="Footlight MT Light" w:hAnsi="Footlight MT Light" w:cs="Times New Roman"/>
          <w:sz w:val="24"/>
          <w:szCs w:val="24"/>
        </w:rPr>
        <w:t xml:space="preserve"> Proclamation No. 377/2003 is the principal national legislation on </w:t>
      </w:r>
      <w:r w:rsidR="000347B8" w:rsidRPr="00AE6D3F">
        <w:rPr>
          <w:rFonts w:ascii="Footlight MT Light" w:hAnsi="Footlight MT Light" w:cs="Times New Roman"/>
          <w:sz w:val="24"/>
          <w:szCs w:val="24"/>
        </w:rPr>
        <w:t>labor</w:t>
      </w:r>
      <w:r w:rsidRPr="00AE6D3F">
        <w:rPr>
          <w:rFonts w:ascii="Footlight MT Light" w:hAnsi="Footlight MT Light" w:cs="Times New Roman"/>
          <w:sz w:val="24"/>
          <w:szCs w:val="24"/>
        </w:rPr>
        <w:t xml:space="preserve"> issues. </w:t>
      </w:r>
      <w:r w:rsidR="00944ADC" w:rsidRPr="00AE6D3F">
        <w:rPr>
          <w:rFonts w:ascii="Footlight MT Light" w:hAnsi="Footlight MT Light" w:cs="Times New Roman"/>
          <w:sz w:val="24"/>
          <w:szCs w:val="24"/>
        </w:rPr>
        <w:t xml:space="preserve"> </w:t>
      </w:r>
      <w:r w:rsidRPr="00AE6D3F">
        <w:rPr>
          <w:rFonts w:ascii="Footlight MT Light" w:hAnsi="Footlight MT Light" w:cs="Times New Roman"/>
          <w:sz w:val="24"/>
          <w:szCs w:val="24"/>
        </w:rPr>
        <w:t xml:space="preserve">The Proclamation covers all establishments with one or more worker and addresses a wide range of issues such as employment relations and contracts, obligations of employers and workers, wages and working time, working conditions and occupational safety and health, occupational injuries, </w:t>
      </w:r>
      <w:r w:rsidR="000347B8" w:rsidRPr="00AE6D3F">
        <w:rPr>
          <w:rFonts w:ascii="Footlight MT Light" w:hAnsi="Footlight MT Light" w:cs="Times New Roman"/>
          <w:sz w:val="24"/>
          <w:szCs w:val="24"/>
        </w:rPr>
        <w:t>labor</w:t>
      </w:r>
      <w:r w:rsidR="00944ADC" w:rsidRPr="00AE6D3F">
        <w:rPr>
          <w:rFonts w:ascii="Footlight MT Light" w:hAnsi="Footlight MT Light" w:cs="Times New Roman"/>
          <w:sz w:val="24"/>
          <w:szCs w:val="24"/>
        </w:rPr>
        <w:t xml:space="preserve"> </w:t>
      </w:r>
      <w:r w:rsidR="004D6F34" w:rsidRPr="00AE6D3F">
        <w:rPr>
          <w:rFonts w:ascii="Footlight MT Light" w:hAnsi="Footlight MT Light" w:cs="Times New Roman"/>
          <w:sz w:val="24"/>
          <w:szCs w:val="24"/>
        </w:rPr>
        <w:t>disputes and conciliation. The occupational safety and health d</w:t>
      </w:r>
      <w:r w:rsidR="008E72F5" w:rsidRPr="00AE6D3F">
        <w:rPr>
          <w:rFonts w:ascii="Footlight MT Light" w:hAnsi="Footlight MT Light" w:cs="Times New Roman"/>
          <w:sz w:val="24"/>
          <w:szCs w:val="24"/>
        </w:rPr>
        <w:t xml:space="preserve">irective, which was adopted in July </w:t>
      </w:r>
      <w:r w:rsidR="004D6F34" w:rsidRPr="00AE6D3F">
        <w:rPr>
          <w:rFonts w:ascii="Footlight MT Light" w:hAnsi="Footlight MT Light" w:cs="Times New Roman"/>
          <w:sz w:val="24"/>
          <w:szCs w:val="24"/>
        </w:rPr>
        <w:t>2008,</w:t>
      </w:r>
      <w:r w:rsidR="008E72F5" w:rsidRPr="00AE6D3F">
        <w:rPr>
          <w:rFonts w:ascii="Footlight MT Light" w:hAnsi="Footlight MT Light" w:cs="Times New Roman"/>
          <w:sz w:val="24"/>
          <w:szCs w:val="24"/>
        </w:rPr>
        <w:t xml:space="preserve"> was also a significant piece of recent legislation related to workers (ILO, 2009).</w:t>
      </w:r>
    </w:p>
    <w:p w:rsidR="00E10C0A" w:rsidRPr="00AE6D3F" w:rsidRDefault="00E10C0A" w:rsidP="00AE6D3F">
      <w:pPr>
        <w:autoSpaceDE w:val="0"/>
        <w:autoSpaceDN w:val="0"/>
        <w:adjustRightInd w:val="0"/>
        <w:spacing w:after="0" w:line="480" w:lineRule="auto"/>
        <w:jc w:val="both"/>
        <w:rPr>
          <w:rFonts w:ascii="Footlight MT Light" w:hAnsi="Footlight MT Light" w:cs="Times New Roman"/>
          <w:sz w:val="24"/>
          <w:szCs w:val="24"/>
        </w:rPr>
      </w:pPr>
    </w:p>
    <w:p w:rsidR="00091CC3" w:rsidRPr="00AE6D3F" w:rsidRDefault="00091CC3" w:rsidP="00AE6D3F">
      <w:p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Other related polices and proclamation that highlight on t</w:t>
      </w:r>
      <w:r w:rsidR="00D875EE" w:rsidRPr="00AE6D3F">
        <w:rPr>
          <w:rFonts w:ascii="Footlight MT Light" w:hAnsi="Footlight MT Light" w:cs="TTE2109A10t00"/>
          <w:sz w:val="24"/>
          <w:szCs w:val="24"/>
        </w:rPr>
        <w:t xml:space="preserve">he need for precaution measures </w:t>
      </w:r>
      <w:r w:rsidRPr="00AE6D3F">
        <w:rPr>
          <w:rFonts w:ascii="Footlight MT Light" w:hAnsi="Footlight MT Light" w:cs="TTE2109A10t00"/>
          <w:sz w:val="24"/>
          <w:szCs w:val="24"/>
        </w:rPr>
        <w:t>with regard to hazardous chemicals and pesticides incl</w:t>
      </w:r>
      <w:r w:rsidR="00810CFA" w:rsidRPr="00AE6D3F">
        <w:rPr>
          <w:rFonts w:ascii="Footlight MT Light" w:hAnsi="Footlight MT Light" w:cs="TTE2109A10t00"/>
          <w:sz w:val="24"/>
          <w:szCs w:val="24"/>
        </w:rPr>
        <w:t xml:space="preserve">ude the environmental policy of </w:t>
      </w:r>
      <w:r w:rsidR="004D6F34" w:rsidRPr="00AE6D3F">
        <w:rPr>
          <w:rFonts w:ascii="Footlight MT Light" w:hAnsi="Footlight MT Light" w:cs="TTE2109A10t00"/>
          <w:sz w:val="24"/>
          <w:szCs w:val="24"/>
        </w:rPr>
        <w:t>Ethiopia,</w:t>
      </w:r>
      <w:r w:rsidR="00944ADC" w:rsidRPr="00AE6D3F">
        <w:rPr>
          <w:rFonts w:ascii="Footlight MT Light" w:hAnsi="Footlight MT Light" w:cs="TTE2109A10t00"/>
          <w:sz w:val="24"/>
          <w:szCs w:val="24"/>
        </w:rPr>
        <w:t xml:space="preserve"> </w:t>
      </w:r>
      <w:r w:rsidR="00D875EE" w:rsidRPr="00AE6D3F">
        <w:rPr>
          <w:rFonts w:ascii="Footlight MT Light" w:hAnsi="Footlight MT Light" w:cs="TTE2109A10t00"/>
          <w:sz w:val="24"/>
          <w:szCs w:val="24"/>
        </w:rPr>
        <w:t xml:space="preserve">the </w:t>
      </w:r>
      <w:r w:rsidRPr="00AE6D3F">
        <w:rPr>
          <w:rFonts w:ascii="Footlight MT Light" w:hAnsi="Footlight MT Light" w:cs="TTE2109A10t00"/>
          <w:sz w:val="24"/>
          <w:szCs w:val="24"/>
        </w:rPr>
        <w:t>Proclamations on Environmental Impact Asse</w:t>
      </w:r>
      <w:r w:rsidR="004D6F34" w:rsidRPr="00AE6D3F">
        <w:rPr>
          <w:rFonts w:ascii="Footlight MT Light" w:hAnsi="Footlight MT Light" w:cs="TTE2109A10t00"/>
          <w:sz w:val="24"/>
          <w:szCs w:val="24"/>
        </w:rPr>
        <w:t xml:space="preserve">ssment </w:t>
      </w:r>
      <w:r w:rsidR="00D875EE" w:rsidRPr="00AE6D3F">
        <w:rPr>
          <w:rFonts w:ascii="Footlight MT Light" w:hAnsi="Footlight MT Light" w:cs="TTE2109A10t00"/>
          <w:sz w:val="24"/>
          <w:szCs w:val="24"/>
        </w:rPr>
        <w:t>(Proclamation 299/2002</w:t>
      </w:r>
      <w:r w:rsidR="00810CFA" w:rsidRPr="00AE6D3F">
        <w:rPr>
          <w:rFonts w:ascii="Footlight MT Light" w:hAnsi="Footlight MT Light" w:cs="TTE2109A10t00"/>
          <w:sz w:val="24"/>
          <w:szCs w:val="24"/>
        </w:rPr>
        <w:t xml:space="preserve">), </w:t>
      </w:r>
      <w:r w:rsidR="00D875EE" w:rsidRPr="00AE6D3F">
        <w:rPr>
          <w:rFonts w:ascii="Footlight MT Light" w:hAnsi="Footlight MT Light" w:cs="TTE2109A10t00"/>
          <w:sz w:val="24"/>
          <w:szCs w:val="24"/>
        </w:rPr>
        <w:t xml:space="preserve">and </w:t>
      </w:r>
      <w:r w:rsidRPr="00AE6D3F">
        <w:rPr>
          <w:rFonts w:ascii="Footlight MT Light" w:hAnsi="Footlight MT Light" w:cs="TTE2109A10t00"/>
          <w:sz w:val="24"/>
          <w:szCs w:val="24"/>
        </w:rPr>
        <w:t>the Proclamation on Public Heat</w:t>
      </w:r>
      <w:r w:rsidR="00D875EE" w:rsidRPr="00AE6D3F">
        <w:rPr>
          <w:rFonts w:ascii="Footlight MT Light" w:hAnsi="Footlight MT Light" w:cs="TTE2109A10t00"/>
          <w:sz w:val="24"/>
          <w:szCs w:val="24"/>
        </w:rPr>
        <w:t>h (Proclamation 200/2000)</w:t>
      </w:r>
      <w:r w:rsidR="004D6F34" w:rsidRPr="00AE6D3F">
        <w:rPr>
          <w:rFonts w:ascii="Footlight MT Light" w:hAnsi="Footlight MT Light" w:cs="TTE2109A10t00"/>
          <w:sz w:val="24"/>
          <w:szCs w:val="24"/>
        </w:rPr>
        <w:t xml:space="preserve">. </w:t>
      </w:r>
      <w:r w:rsidRPr="00AE6D3F">
        <w:rPr>
          <w:rFonts w:ascii="Footlight MT Light" w:hAnsi="Footlight MT Light" w:cs="TTE2109A10t00"/>
          <w:sz w:val="24"/>
          <w:szCs w:val="24"/>
        </w:rPr>
        <w:t>The most relevant provisions with regard to pesticides and</w:t>
      </w:r>
      <w:r w:rsidR="00944ADC" w:rsidRPr="00AE6D3F">
        <w:rPr>
          <w:rFonts w:ascii="Footlight MT Light" w:hAnsi="Footlight MT Light" w:cs="TTE2109A10t00"/>
          <w:sz w:val="24"/>
          <w:szCs w:val="24"/>
        </w:rPr>
        <w:t xml:space="preserve"> </w:t>
      </w:r>
      <w:r w:rsidRPr="00AE6D3F">
        <w:rPr>
          <w:rFonts w:ascii="Footlight MT Light" w:hAnsi="Footlight MT Light" w:cs="TTE2109A10t00"/>
          <w:sz w:val="24"/>
          <w:szCs w:val="24"/>
        </w:rPr>
        <w:t>hazardous wastes in the Environmental Policy of Ethiopia are:</w:t>
      </w:r>
    </w:p>
    <w:p w:rsidR="00AA70AC" w:rsidRPr="00AE6D3F" w:rsidRDefault="00091CC3" w:rsidP="00AE6D3F">
      <w:pPr>
        <w:pStyle w:val="ListParagraph"/>
        <w:numPr>
          <w:ilvl w:val="0"/>
          <w:numId w:val="29"/>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To maintain an up-to-date register of toxic, hazardous </w:t>
      </w:r>
      <w:r w:rsidR="00D875EE" w:rsidRPr="00AE6D3F">
        <w:rPr>
          <w:rFonts w:ascii="Footlight MT Light" w:hAnsi="Footlight MT Light" w:cs="TTE2109A10t00"/>
          <w:sz w:val="24"/>
          <w:szCs w:val="24"/>
        </w:rPr>
        <w:t xml:space="preserve">and radioactive substances, and </w:t>
      </w:r>
      <w:r w:rsidRPr="00AE6D3F">
        <w:rPr>
          <w:rFonts w:ascii="Footlight MT Light" w:hAnsi="Footlight MT Light" w:cs="TTE2109A10t00"/>
          <w:sz w:val="24"/>
          <w:szCs w:val="24"/>
        </w:rPr>
        <w:t>to make the information available on request;</w:t>
      </w:r>
    </w:p>
    <w:p w:rsidR="00AA70AC" w:rsidRPr="00AE6D3F" w:rsidRDefault="00091CC3" w:rsidP="00AE6D3F">
      <w:pPr>
        <w:pStyle w:val="ListParagraph"/>
        <w:numPr>
          <w:ilvl w:val="0"/>
          <w:numId w:val="29"/>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To establish a system for monitoring compliance wit</w:t>
      </w:r>
      <w:r w:rsidR="00D875EE" w:rsidRPr="00AE6D3F">
        <w:rPr>
          <w:rFonts w:ascii="Footlight MT Light" w:hAnsi="Footlight MT Light" w:cs="TTE2109A10t00"/>
          <w:sz w:val="24"/>
          <w:szCs w:val="24"/>
        </w:rPr>
        <w:t xml:space="preserve">h land, air and water pollution </w:t>
      </w:r>
      <w:r w:rsidRPr="00AE6D3F">
        <w:rPr>
          <w:rFonts w:ascii="Footlight MT Light" w:hAnsi="Footlight MT Light" w:cs="TTE2109A10t00"/>
          <w:sz w:val="24"/>
          <w:szCs w:val="24"/>
        </w:rPr>
        <w:t>control standards and regulations, the handling and sto</w:t>
      </w:r>
      <w:r w:rsidR="00D875EE" w:rsidRPr="00AE6D3F">
        <w:rPr>
          <w:rFonts w:ascii="Footlight MT Light" w:hAnsi="Footlight MT Light" w:cs="TTE2109A10t00"/>
          <w:sz w:val="24"/>
          <w:szCs w:val="24"/>
        </w:rPr>
        <w:t xml:space="preserve">rage of hazardous and dangerous </w:t>
      </w:r>
      <w:r w:rsidRPr="00AE6D3F">
        <w:rPr>
          <w:rFonts w:ascii="Footlight MT Light" w:hAnsi="Footlight MT Light" w:cs="TTE2109A10t00"/>
          <w:sz w:val="24"/>
          <w:szCs w:val="24"/>
        </w:rPr>
        <w:t>materials, mining operations, public and industrial hyg</w:t>
      </w:r>
      <w:r w:rsidR="00D875EE" w:rsidRPr="00AE6D3F">
        <w:rPr>
          <w:rFonts w:ascii="Footlight MT Light" w:hAnsi="Footlight MT Light" w:cs="TTE2109A10t00"/>
          <w:sz w:val="24"/>
          <w:szCs w:val="24"/>
        </w:rPr>
        <w:t xml:space="preserve">iene, waste disposal, and water </w:t>
      </w:r>
      <w:r w:rsidRPr="00AE6D3F">
        <w:rPr>
          <w:rFonts w:ascii="Footlight MT Light" w:hAnsi="Footlight MT Light" w:cs="TTE2109A10t00"/>
          <w:sz w:val="24"/>
          <w:szCs w:val="24"/>
        </w:rPr>
        <w:t>quality;</w:t>
      </w:r>
    </w:p>
    <w:p w:rsidR="00AA70AC" w:rsidRPr="00AE6D3F" w:rsidRDefault="00091CC3" w:rsidP="00AE6D3F">
      <w:pPr>
        <w:pStyle w:val="ListParagraph"/>
        <w:numPr>
          <w:ilvl w:val="0"/>
          <w:numId w:val="29"/>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To create by-law, an effective system of control, distrib</w:t>
      </w:r>
      <w:r w:rsidR="00D875EE" w:rsidRPr="00AE6D3F">
        <w:rPr>
          <w:rFonts w:ascii="Footlight MT Light" w:hAnsi="Footlight MT Light" w:cs="TTE2109A10t00"/>
          <w:sz w:val="24"/>
          <w:szCs w:val="24"/>
        </w:rPr>
        <w:t xml:space="preserve">ution, utilization and disposal </w:t>
      </w:r>
      <w:r w:rsidRPr="00AE6D3F">
        <w:rPr>
          <w:rFonts w:ascii="Footlight MT Light" w:hAnsi="Footlight MT Light" w:cs="TTE2109A10t00"/>
          <w:sz w:val="24"/>
          <w:szCs w:val="24"/>
        </w:rPr>
        <w:t xml:space="preserve">after use of expiry of chemicals, biological organisms or fragments of </w:t>
      </w:r>
      <w:r w:rsidR="00D875EE" w:rsidRPr="00AE6D3F">
        <w:rPr>
          <w:rFonts w:ascii="Footlight MT Light" w:hAnsi="Footlight MT Light" w:cs="TTE2109A10t00"/>
          <w:sz w:val="24"/>
          <w:szCs w:val="24"/>
        </w:rPr>
        <w:t xml:space="preserve">organisms that </w:t>
      </w:r>
      <w:r w:rsidRPr="00AE6D3F">
        <w:rPr>
          <w:rFonts w:ascii="Footlight MT Light" w:hAnsi="Footlight MT Light" w:cs="TTE2109A10t00"/>
          <w:sz w:val="24"/>
          <w:szCs w:val="24"/>
        </w:rPr>
        <w:t>could be hazardous but are required for use; and</w:t>
      </w:r>
    </w:p>
    <w:p w:rsidR="000347B8" w:rsidRPr="00AE6D3F" w:rsidRDefault="00091CC3" w:rsidP="00AE6D3F">
      <w:pPr>
        <w:pStyle w:val="ListParagraph"/>
        <w:numPr>
          <w:ilvl w:val="0"/>
          <w:numId w:val="29"/>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To foster better understanding of the dangerous effects</w:t>
      </w:r>
      <w:r w:rsidR="00D875EE" w:rsidRPr="00AE6D3F">
        <w:rPr>
          <w:rFonts w:ascii="Footlight MT Light" w:hAnsi="Footlight MT Light" w:cs="TTE2109A10t00"/>
          <w:sz w:val="24"/>
          <w:szCs w:val="24"/>
        </w:rPr>
        <w:t xml:space="preserve"> of chemicals and organisms and </w:t>
      </w:r>
      <w:r w:rsidRPr="00AE6D3F">
        <w:rPr>
          <w:rFonts w:ascii="Footlight MT Light" w:hAnsi="Footlight MT Light" w:cs="TTE2109A10t00"/>
          <w:sz w:val="24"/>
          <w:szCs w:val="24"/>
        </w:rPr>
        <w:t xml:space="preserve">their fragments through the provision of information in </w:t>
      </w:r>
      <w:r w:rsidR="00D875EE" w:rsidRPr="00AE6D3F">
        <w:rPr>
          <w:rFonts w:ascii="Footlight MT Light" w:hAnsi="Footlight MT Light" w:cs="TTE2109A10t00"/>
          <w:sz w:val="24"/>
          <w:szCs w:val="24"/>
        </w:rPr>
        <w:t xml:space="preserve">a form understandable to users, </w:t>
      </w:r>
      <w:r w:rsidRPr="00AE6D3F">
        <w:rPr>
          <w:rFonts w:ascii="Footlight MT Light" w:hAnsi="Footlight MT Light" w:cs="TTE2109A10t00"/>
          <w:sz w:val="24"/>
          <w:szCs w:val="24"/>
        </w:rPr>
        <w:t>and provide or enforce the provision of information</w:t>
      </w:r>
      <w:r w:rsidR="00D875EE" w:rsidRPr="00AE6D3F">
        <w:rPr>
          <w:rFonts w:ascii="Footlight MT Light" w:hAnsi="Footlight MT Light" w:cs="TTE2109A10t00"/>
          <w:sz w:val="24"/>
          <w:szCs w:val="24"/>
        </w:rPr>
        <w:t xml:space="preserve"> on the appropriate methods and </w:t>
      </w:r>
      <w:r w:rsidRPr="00AE6D3F">
        <w:rPr>
          <w:rFonts w:ascii="Footlight MT Light" w:hAnsi="Footlight MT Light" w:cs="TTE2109A10t00"/>
          <w:sz w:val="24"/>
          <w:szCs w:val="24"/>
        </w:rPr>
        <w:t>technologies for the t</w:t>
      </w:r>
      <w:r w:rsidR="000347B8" w:rsidRPr="00AE6D3F">
        <w:rPr>
          <w:rFonts w:ascii="Footlight MT Light" w:hAnsi="Footlight MT Light" w:cs="TTE2109A10t00"/>
          <w:sz w:val="24"/>
          <w:szCs w:val="24"/>
        </w:rPr>
        <w:t>reatment and disposal of wastes (Dereje, 2007).</w:t>
      </w:r>
    </w:p>
    <w:p w:rsidR="00003821" w:rsidRPr="00AE6D3F" w:rsidRDefault="00A7356D" w:rsidP="00AE6D3F">
      <w:pPr>
        <w:autoSpaceDE w:val="0"/>
        <w:autoSpaceDN w:val="0"/>
        <w:adjustRightInd w:val="0"/>
        <w:spacing w:after="0" w:line="480" w:lineRule="auto"/>
        <w:jc w:val="both"/>
        <w:rPr>
          <w:rFonts w:ascii="Footlight MT Light" w:hAnsi="Footlight MT Light" w:cs="Helvetica"/>
          <w:sz w:val="24"/>
          <w:szCs w:val="24"/>
        </w:rPr>
      </w:pPr>
      <w:r w:rsidRPr="00AE6D3F">
        <w:rPr>
          <w:rFonts w:ascii="Footlight MT Light" w:hAnsi="Footlight MT Light" w:cs="TimesNewRoman"/>
          <w:sz w:val="24"/>
          <w:szCs w:val="24"/>
        </w:rPr>
        <w:t>F</w:t>
      </w:r>
      <w:r w:rsidR="00810CFA" w:rsidRPr="00AE6D3F">
        <w:rPr>
          <w:rFonts w:ascii="Footlight MT Light" w:hAnsi="Footlight MT Light" w:cs="TimesNewRoman"/>
          <w:sz w:val="24"/>
          <w:szCs w:val="24"/>
        </w:rPr>
        <w:t xml:space="preserve">loriculture industry </w:t>
      </w:r>
      <w:r w:rsidRPr="00AE6D3F">
        <w:rPr>
          <w:rFonts w:ascii="Footlight MT Light" w:hAnsi="Footlight MT Light" w:cs="TimesNewRoman"/>
          <w:sz w:val="24"/>
          <w:szCs w:val="24"/>
        </w:rPr>
        <w:t xml:space="preserve">in Ethiopia </w:t>
      </w:r>
      <w:r w:rsidR="00810CFA" w:rsidRPr="00AE6D3F">
        <w:rPr>
          <w:rFonts w:ascii="Footlight MT Light" w:hAnsi="Footlight MT Light" w:cs="TimesNewRoman"/>
          <w:sz w:val="24"/>
          <w:szCs w:val="24"/>
        </w:rPr>
        <w:t xml:space="preserve">shows a growing trend in the past 5 year and its related labor force is increasing from time to time .Currently, the industry gives for more than 50,000 employment opportunity directly and 150,000 employees </w:t>
      </w:r>
      <w:r w:rsidRPr="00AE6D3F">
        <w:rPr>
          <w:rFonts w:ascii="Footlight MT Light" w:hAnsi="Footlight MT Light" w:cs="TimesNewRoman"/>
          <w:sz w:val="24"/>
          <w:szCs w:val="24"/>
        </w:rPr>
        <w:t xml:space="preserve">indirectly </w:t>
      </w:r>
      <w:r w:rsidR="00810CFA" w:rsidRPr="00AE6D3F">
        <w:rPr>
          <w:rFonts w:ascii="Footlight MT Light" w:hAnsi="Footlight MT Light" w:cs="TimesNewRoman"/>
          <w:sz w:val="24"/>
          <w:szCs w:val="24"/>
        </w:rPr>
        <w:t>(Taylor</w:t>
      </w:r>
      <w:r w:rsidRPr="00AE6D3F">
        <w:rPr>
          <w:rFonts w:ascii="Footlight MT Light" w:hAnsi="Footlight MT Light" w:cs="TimesNewRoman"/>
          <w:sz w:val="24"/>
          <w:szCs w:val="24"/>
        </w:rPr>
        <w:t>,</w:t>
      </w:r>
      <w:r w:rsidR="00810CFA" w:rsidRPr="00AE6D3F">
        <w:rPr>
          <w:rFonts w:ascii="Footlight MT Light" w:hAnsi="Footlight MT Light" w:cs="TimesNewRoman"/>
          <w:sz w:val="24"/>
          <w:szCs w:val="24"/>
        </w:rPr>
        <w:t xml:space="preserve"> 2010</w:t>
      </w:r>
      <w:r w:rsidRPr="00AE6D3F">
        <w:rPr>
          <w:rFonts w:ascii="Footlight MT Light" w:hAnsi="Footlight MT Light" w:cs="TimesNewRoman"/>
          <w:sz w:val="24"/>
          <w:szCs w:val="24"/>
        </w:rPr>
        <w:t>: cited in Bedada, 2011)</w:t>
      </w:r>
      <w:r w:rsidR="00810CFA" w:rsidRPr="00AE6D3F">
        <w:rPr>
          <w:rFonts w:ascii="Footlight MT Light" w:hAnsi="Footlight MT Light" w:cs="TimesNewRoman"/>
          <w:sz w:val="24"/>
          <w:szCs w:val="24"/>
        </w:rPr>
        <w:t xml:space="preserve">. </w:t>
      </w:r>
      <w:r w:rsidR="00810CFA" w:rsidRPr="00AE6D3F">
        <w:rPr>
          <w:rFonts w:ascii="Footlight MT Light" w:hAnsi="Footlight MT Light" w:cs="TimesNewRoman,Italic"/>
          <w:iCs/>
          <w:sz w:val="24"/>
          <w:szCs w:val="24"/>
        </w:rPr>
        <w:t>Labor issues</w:t>
      </w:r>
      <w:r w:rsidR="00944ADC" w:rsidRPr="00AE6D3F">
        <w:rPr>
          <w:rFonts w:ascii="Footlight MT Light" w:hAnsi="Footlight MT Light" w:cs="TimesNewRoman,Italic"/>
          <w:iCs/>
          <w:sz w:val="24"/>
          <w:szCs w:val="24"/>
        </w:rPr>
        <w:t xml:space="preserve"> </w:t>
      </w:r>
      <w:r w:rsidR="00810CFA" w:rsidRPr="00AE6D3F">
        <w:rPr>
          <w:rFonts w:ascii="Footlight MT Light" w:hAnsi="Footlight MT Light" w:cs="TimesNewRoman"/>
          <w:sz w:val="24"/>
          <w:szCs w:val="24"/>
        </w:rPr>
        <w:t>are growing over through time</w:t>
      </w:r>
      <w:r w:rsidRPr="00AE6D3F">
        <w:rPr>
          <w:rFonts w:ascii="Footlight MT Light" w:hAnsi="Footlight MT Light" w:cs="TimesNewRoman"/>
          <w:sz w:val="24"/>
          <w:szCs w:val="24"/>
        </w:rPr>
        <w:t xml:space="preserve"> to time in the industry</w:t>
      </w:r>
      <w:r w:rsidR="00810CFA" w:rsidRPr="00AE6D3F">
        <w:rPr>
          <w:rFonts w:ascii="Footlight MT Light" w:hAnsi="Footlight MT Light" w:cs="TimesNewRoman"/>
          <w:sz w:val="24"/>
          <w:szCs w:val="24"/>
        </w:rPr>
        <w:t xml:space="preserve"> (Friends of Ethiopia 2007). </w:t>
      </w:r>
      <w:r w:rsidR="00AA70AC" w:rsidRPr="00AE6D3F">
        <w:rPr>
          <w:rFonts w:ascii="Footlight MT Light" w:hAnsi="Footlight MT Light" w:cs="Times New Roman"/>
          <w:sz w:val="24"/>
          <w:szCs w:val="24"/>
        </w:rPr>
        <w:t xml:space="preserve"> </w:t>
      </w:r>
      <w:r w:rsidR="00E10C0A" w:rsidRPr="00AE6D3F">
        <w:rPr>
          <w:rFonts w:ascii="Footlight MT Light" w:hAnsi="Footlight MT Light" w:cs="Times New Roman"/>
          <w:sz w:val="24"/>
          <w:szCs w:val="24"/>
        </w:rPr>
        <w:t>The issue of safe working conditions and work practices exercised under the floriculture farms which uses different pesticides had also got a great attention and concern in the current</w:t>
      </w:r>
      <w:r w:rsidR="000817BD" w:rsidRPr="00AE6D3F">
        <w:rPr>
          <w:rFonts w:ascii="Footlight MT Light" w:hAnsi="Footlight MT Light" w:cs="Times New Roman"/>
          <w:sz w:val="24"/>
          <w:szCs w:val="24"/>
        </w:rPr>
        <w:t xml:space="preserve"> human and environmental safeguarding’s.</w:t>
      </w:r>
      <w:r w:rsidR="00810CFA" w:rsidRPr="00AE6D3F">
        <w:rPr>
          <w:rFonts w:ascii="Footlight MT Light" w:hAnsi="Footlight MT Light" w:cs="Times-Roman"/>
          <w:sz w:val="24"/>
          <w:szCs w:val="24"/>
        </w:rPr>
        <w:t xml:space="preserve"> However, </w:t>
      </w:r>
      <w:r w:rsidR="00810CFA" w:rsidRPr="00AE6D3F">
        <w:rPr>
          <w:rFonts w:ascii="Footlight MT Light" w:hAnsi="Footlight MT Light" w:cs="Times-Roman"/>
          <w:sz w:val="24"/>
          <w:szCs w:val="24"/>
        </w:rPr>
        <w:lastRenderedPageBreak/>
        <w:t>a</w:t>
      </w:r>
      <w:r w:rsidR="00AA70AC" w:rsidRPr="00AE6D3F">
        <w:rPr>
          <w:rFonts w:ascii="Footlight MT Light" w:hAnsi="Footlight MT Light" w:cs="Times-Roman"/>
          <w:sz w:val="24"/>
          <w:szCs w:val="24"/>
        </w:rPr>
        <w:t>s cited in willem</w:t>
      </w:r>
      <w:r w:rsidR="000347B8" w:rsidRPr="00AE6D3F">
        <w:rPr>
          <w:rFonts w:ascii="Footlight MT Light" w:hAnsi="Footlight MT Light" w:cs="Times-Roman"/>
          <w:sz w:val="24"/>
          <w:szCs w:val="24"/>
        </w:rPr>
        <w:t xml:space="preserve"> (2010)</w:t>
      </w:r>
      <w:r w:rsidR="003D1559" w:rsidRPr="00AE6D3F">
        <w:rPr>
          <w:rFonts w:ascii="Footlight MT Light" w:hAnsi="Footlight MT Light" w:cs="Times-Roman"/>
          <w:sz w:val="24"/>
          <w:szCs w:val="24"/>
        </w:rPr>
        <w:t xml:space="preserve"> study, the amount of pesticides used in Ethiopi</w:t>
      </w:r>
      <w:r w:rsidR="00AA70AC" w:rsidRPr="00AE6D3F">
        <w:rPr>
          <w:rFonts w:ascii="Footlight MT Light" w:hAnsi="Footlight MT Light" w:cs="Times-Roman"/>
          <w:sz w:val="24"/>
          <w:szCs w:val="24"/>
        </w:rPr>
        <w:t xml:space="preserve">a is extremely hard to </w:t>
      </w:r>
      <w:r w:rsidRPr="00AE6D3F">
        <w:rPr>
          <w:rFonts w:ascii="Footlight MT Light" w:hAnsi="Footlight MT Light" w:cs="Times-Roman"/>
          <w:sz w:val="24"/>
          <w:szCs w:val="24"/>
        </w:rPr>
        <w:t>estimate (</w:t>
      </w:r>
      <w:r w:rsidR="000347B8" w:rsidRPr="00AE6D3F">
        <w:rPr>
          <w:rFonts w:ascii="Footlight MT Light" w:hAnsi="Footlight MT Light" w:cs="Times-Roman"/>
          <w:sz w:val="24"/>
          <w:szCs w:val="24"/>
        </w:rPr>
        <w:t>Van der Brink, 2006; Verhaegh, 1996)</w:t>
      </w:r>
      <w:r w:rsidR="003D1559" w:rsidRPr="00AE6D3F">
        <w:rPr>
          <w:rFonts w:ascii="Footlight MT Light" w:hAnsi="Footlight MT Light" w:cs="Times-Roman"/>
          <w:sz w:val="24"/>
          <w:szCs w:val="24"/>
        </w:rPr>
        <w:t>.</w:t>
      </w:r>
      <w:r w:rsidR="003376E2" w:rsidRPr="00AE6D3F">
        <w:rPr>
          <w:rFonts w:ascii="Footlight MT Light" w:hAnsi="Footlight MT Light" w:cs="Helvetica"/>
          <w:sz w:val="24"/>
          <w:szCs w:val="24"/>
        </w:rPr>
        <w:t xml:space="preserve"> </w:t>
      </w:r>
      <w:r w:rsidR="00810CFA" w:rsidRPr="00AE6D3F">
        <w:rPr>
          <w:rFonts w:ascii="Footlight MT Light" w:hAnsi="Footlight MT Light" w:cs="TimesNewRoman"/>
          <w:sz w:val="24"/>
          <w:szCs w:val="24"/>
        </w:rPr>
        <w:t>Many Ethiopian environmental activists still argue that environmental policies or standards</w:t>
      </w:r>
      <w:r w:rsidR="003376E2" w:rsidRPr="00AE6D3F">
        <w:rPr>
          <w:rFonts w:ascii="Footlight MT Light" w:hAnsi="Footlight MT Light" w:cs="TimesNewRoman"/>
          <w:sz w:val="24"/>
          <w:szCs w:val="24"/>
        </w:rPr>
        <w:t>, and</w:t>
      </w:r>
      <w:r w:rsidRPr="00AE6D3F">
        <w:rPr>
          <w:rFonts w:ascii="Footlight MT Light" w:hAnsi="Footlight MT Light" w:cs="TimesNewRoman"/>
          <w:sz w:val="24"/>
          <w:szCs w:val="24"/>
        </w:rPr>
        <w:t xml:space="preserve"> </w:t>
      </w:r>
      <w:r w:rsidR="00810CFA" w:rsidRPr="00AE6D3F">
        <w:rPr>
          <w:rFonts w:ascii="Footlight MT Light" w:hAnsi="Footlight MT Light" w:cs="TimesNewRoman"/>
          <w:sz w:val="24"/>
          <w:szCs w:val="24"/>
        </w:rPr>
        <w:t>labor regulations are not implemented by many companies within the industry as per the standards provided by the government. This concern are related to labor right (working condition) and environmental issue like applying of too much inorganic fertilizers, chemicals especially pesticides that can harm the workers and environment (Belwal, 2008)</w:t>
      </w:r>
      <w:r w:rsidR="00003821" w:rsidRPr="00AE6D3F">
        <w:rPr>
          <w:rFonts w:ascii="Footlight MT Light" w:hAnsi="Footlight MT Light" w:cs="TimesNewRoman"/>
          <w:sz w:val="24"/>
          <w:szCs w:val="24"/>
        </w:rPr>
        <w:t xml:space="preserve">. </w:t>
      </w:r>
    </w:p>
    <w:p w:rsidR="00003821" w:rsidRPr="00AE6D3F" w:rsidRDefault="00003821" w:rsidP="00AE6D3F">
      <w:pPr>
        <w:autoSpaceDE w:val="0"/>
        <w:autoSpaceDN w:val="0"/>
        <w:adjustRightInd w:val="0"/>
        <w:spacing w:after="0" w:line="480" w:lineRule="auto"/>
        <w:jc w:val="both"/>
        <w:rPr>
          <w:rFonts w:ascii="Footlight MT Light" w:hAnsi="Footlight MT Light" w:cs="TimesNewRoman"/>
          <w:sz w:val="24"/>
          <w:szCs w:val="24"/>
        </w:rPr>
      </w:pPr>
    </w:p>
    <w:p w:rsidR="00A57C2F" w:rsidRPr="00AE6D3F" w:rsidRDefault="00CD3C25"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heme="minorHAnsi"/>
          <w:sz w:val="24"/>
          <w:szCs w:val="24"/>
        </w:rPr>
        <w:t>Governments have the overall responsibility to regulate the availability, distribution, and use of pesticides in their countries and should ensure the allocation of adequa</w:t>
      </w:r>
      <w:r w:rsidR="003376E2" w:rsidRPr="00AE6D3F">
        <w:rPr>
          <w:rFonts w:ascii="Footlight MT Light" w:hAnsi="Footlight MT Light" w:cstheme="minorHAnsi"/>
          <w:sz w:val="24"/>
          <w:szCs w:val="24"/>
        </w:rPr>
        <w:t xml:space="preserve">te resources for this mandate. </w:t>
      </w:r>
      <w:r w:rsidRPr="00AE6D3F">
        <w:rPr>
          <w:rFonts w:ascii="Footlight MT Light" w:hAnsi="Footlight MT Light" w:cstheme="minorHAnsi"/>
          <w:sz w:val="24"/>
          <w:szCs w:val="24"/>
        </w:rPr>
        <w:t>It seems, however, to be a problem for many governments to implement and reinforce the international treaties, conventions, and even their own national laws, be it due to lack of resources, contradicting interests or lack of conscience about the dangers of pesticide use (Erik, 2004)</w:t>
      </w:r>
      <w:r w:rsidR="00BD76AF" w:rsidRPr="00AE6D3F">
        <w:rPr>
          <w:rFonts w:ascii="Footlight MT Light" w:hAnsi="Footlight MT Light" w:cstheme="minorHAnsi"/>
          <w:sz w:val="24"/>
          <w:szCs w:val="24"/>
        </w:rPr>
        <w:t>.</w:t>
      </w:r>
      <w:r w:rsidR="003376E2" w:rsidRPr="00AE6D3F">
        <w:rPr>
          <w:rFonts w:ascii="Footlight MT Light" w:hAnsi="Footlight MT Light" w:cstheme="minorHAnsi"/>
          <w:sz w:val="24"/>
          <w:szCs w:val="24"/>
        </w:rPr>
        <w:t xml:space="preserve"> </w:t>
      </w:r>
      <w:r w:rsidR="00656D2C" w:rsidRPr="00AE6D3F">
        <w:rPr>
          <w:rFonts w:ascii="Footlight MT Light" w:hAnsi="Footlight MT Light" w:cs="Times New Roman"/>
          <w:sz w:val="24"/>
          <w:szCs w:val="24"/>
        </w:rPr>
        <w:t>A</w:t>
      </w:r>
      <w:r w:rsidR="000817BD" w:rsidRPr="00AE6D3F">
        <w:rPr>
          <w:rFonts w:ascii="Footlight MT Light" w:hAnsi="Footlight MT Light" w:cs="Times New Roman"/>
          <w:sz w:val="24"/>
          <w:szCs w:val="24"/>
        </w:rPr>
        <w:t>ccording to ILO (2009) effective</w:t>
      </w:r>
      <w:r w:rsidR="003376E2" w:rsidRPr="00AE6D3F">
        <w:rPr>
          <w:rFonts w:ascii="Footlight MT Light" w:hAnsi="Footlight MT Light" w:cs="Times New Roman"/>
          <w:sz w:val="24"/>
          <w:szCs w:val="24"/>
        </w:rPr>
        <w:t xml:space="preserve"> </w:t>
      </w:r>
      <w:r w:rsidR="000347B8" w:rsidRPr="00AE6D3F">
        <w:rPr>
          <w:rFonts w:ascii="Footlight MT Light" w:hAnsi="Footlight MT Light" w:cs="Times New Roman"/>
          <w:sz w:val="24"/>
          <w:szCs w:val="24"/>
        </w:rPr>
        <w:t>labor</w:t>
      </w:r>
      <w:r w:rsidR="0002372A" w:rsidRPr="00AE6D3F">
        <w:rPr>
          <w:rFonts w:ascii="Footlight MT Light" w:hAnsi="Footlight MT Light" w:cs="Times New Roman"/>
          <w:sz w:val="24"/>
          <w:szCs w:val="24"/>
        </w:rPr>
        <w:t xml:space="preserve"> inspection is vital for good governance and economic progress. It helps to improve working conditions and safety</w:t>
      </w:r>
      <w:r w:rsidR="000817BD" w:rsidRPr="00AE6D3F">
        <w:rPr>
          <w:rFonts w:ascii="Footlight MT Light" w:hAnsi="Footlight MT Light" w:cs="Times New Roman"/>
          <w:sz w:val="24"/>
          <w:szCs w:val="24"/>
        </w:rPr>
        <w:t xml:space="preserve"> and health of workers, making decent w</w:t>
      </w:r>
      <w:r w:rsidR="0002372A" w:rsidRPr="00AE6D3F">
        <w:rPr>
          <w:rFonts w:ascii="Footlight MT Light" w:hAnsi="Footlight MT Light" w:cs="Times New Roman"/>
          <w:sz w:val="24"/>
          <w:szCs w:val="24"/>
        </w:rPr>
        <w:t>ork a reality at the enterprise level, and thus enhances employment and productivity, contributing to sustainable economic development</w:t>
      </w:r>
      <w:r w:rsidR="00E10C0A" w:rsidRPr="00AE6D3F">
        <w:rPr>
          <w:rFonts w:ascii="Footlight MT Light" w:hAnsi="Footlight MT Light" w:cs="Times New Roman"/>
          <w:sz w:val="24"/>
          <w:szCs w:val="24"/>
        </w:rPr>
        <w:t>.</w:t>
      </w:r>
    </w:p>
    <w:p w:rsidR="00733857" w:rsidRPr="00AE6D3F" w:rsidRDefault="00D621E6" w:rsidP="00AE6D3F">
      <w:pPr>
        <w:pStyle w:val="Heading4"/>
        <w:numPr>
          <w:ilvl w:val="2"/>
          <w:numId w:val="32"/>
        </w:numPr>
        <w:spacing w:line="480" w:lineRule="auto"/>
        <w:rPr>
          <w:rFonts w:ascii="Footlight MT Light" w:hAnsi="Footlight MT Light"/>
          <w:i w:val="0"/>
          <w:color w:val="auto"/>
        </w:rPr>
      </w:pPr>
      <w:bookmarkStart w:id="12" w:name="_Toc303869975"/>
      <w:r w:rsidRPr="00AE6D3F">
        <w:rPr>
          <w:rFonts w:ascii="Footlight MT Light" w:hAnsi="Footlight MT Light"/>
          <w:i w:val="0"/>
          <w:color w:val="auto"/>
        </w:rPr>
        <w:t>Ethiopian Horticultural Producers and</w:t>
      </w:r>
      <w:r w:rsidR="00A2247C" w:rsidRPr="00AE6D3F">
        <w:rPr>
          <w:rFonts w:ascii="Footlight MT Light" w:hAnsi="Footlight MT Light"/>
          <w:i w:val="0"/>
          <w:color w:val="auto"/>
        </w:rPr>
        <w:t xml:space="preserve"> Exporters Association (EHPEA)</w:t>
      </w:r>
      <w:bookmarkEnd w:id="12"/>
      <w:r w:rsidR="00A2247C" w:rsidRPr="00AE6D3F">
        <w:rPr>
          <w:rFonts w:ascii="Footlight MT Light" w:hAnsi="Footlight MT Light"/>
          <w:i w:val="0"/>
          <w:color w:val="auto"/>
        </w:rPr>
        <w:t xml:space="preserve"> </w:t>
      </w:r>
    </w:p>
    <w:p w:rsidR="00D621E6" w:rsidRPr="00AE6D3F" w:rsidRDefault="00733857" w:rsidP="00AE6D3F">
      <w:pPr>
        <w:pStyle w:val="Heading4"/>
        <w:spacing w:line="480" w:lineRule="auto"/>
        <w:ind w:left="1080"/>
        <w:rPr>
          <w:rFonts w:ascii="Footlight MT Light" w:hAnsi="Footlight MT Light"/>
          <w:i w:val="0"/>
          <w:color w:val="auto"/>
        </w:rPr>
      </w:pPr>
      <w:r w:rsidRPr="00AE6D3F">
        <w:rPr>
          <w:rFonts w:ascii="Footlight MT Light" w:hAnsi="Footlight MT Light"/>
          <w:i w:val="0"/>
          <w:color w:val="auto"/>
        </w:rPr>
        <w:t xml:space="preserve">                               </w:t>
      </w:r>
      <w:bookmarkStart w:id="13" w:name="_Toc303869976"/>
      <w:r w:rsidR="00D621E6" w:rsidRPr="00AE6D3F">
        <w:rPr>
          <w:rFonts w:ascii="Footlight MT Light" w:hAnsi="Footlight MT Light"/>
          <w:i w:val="0"/>
          <w:color w:val="auto"/>
        </w:rPr>
        <w:t>Code of Practice</w:t>
      </w:r>
      <w:bookmarkEnd w:id="13"/>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According to Mulugeta (2009), the code defines all member flower farmers are required to show their commitment and meet the standard level and even those who are not members are also encouraged to comply. Up on verification from an independent international accredited verification body for proven compliance of the code, flower farms will be awarded EHPEA Code Accreditation. The structure of EHPEA Code of Practice takes consideration of production management, environmental, labor and human resources management; and community management for highest performance and maintenance of </w:t>
      </w:r>
      <w:r w:rsidRPr="00AE6D3F">
        <w:rPr>
          <w:rFonts w:ascii="Footlight MT Light" w:hAnsi="Footlight MT Light" w:cstheme="minorHAnsi"/>
          <w:sz w:val="24"/>
          <w:szCs w:val="24"/>
        </w:rPr>
        <w:lastRenderedPageBreak/>
        <w:t>the sustainable development under the sector. In addition, the code also includes sub-topics on the major concerns of:</w:t>
      </w:r>
    </w:p>
    <w:p w:rsidR="00D621E6" w:rsidRPr="00AE6D3F" w:rsidRDefault="00D621E6" w:rsidP="00AE6D3F">
      <w:pPr>
        <w:pStyle w:val="ListParagraph"/>
        <w:numPr>
          <w:ilvl w:val="0"/>
          <w:numId w:val="25"/>
        </w:numPr>
        <w:autoSpaceDE w:val="0"/>
        <w:autoSpaceDN w:val="0"/>
        <w:adjustRightInd w:val="0"/>
        <w:spacing w:after="0" w:line="480" w:lineRule="auto"/>
        <w:jc w:val="both"/>
        <w:rPr>
          <w:rFonts w:ascii="Footlight MT Light" w:hAnsi="Footlight MT Light" w:cstheme="minorHAnsi"/>
          <w:b/>
          <w:sz w:val="24"/>
          <w:szCs w:val="24"/>
        </w:rPr>
      </w:pPr>
      <w:r w:rsidRPr="00AE6D3F">
        <w:rPr>
          <w:rFonts w:ascii="Footlight MT Light" w:hAnsi="Footlight MT Light" w:cstheme="minorHAnsi"/>
          <w:b/>
          <w:sz w:val="24"/>
          <w:szCs w:val="24"/>
        </w:rPr>
        <w:t>Monitoring and Evaluation of the Use of Inputs</w:t>
      </w:r>
    </w:p>
    <w:p w:rsidR="00D621E6" w:rsidRPr="00AE6D3F" w:rsidRDefault="00D621E6" w:rsidP="00AE6D3F">
      <w:pPr>
        <w:autoSpaceDE w:val="0"/>
        <w:autoSpaceDN w:val="0"/>
        <w:adjustRightInd w:val="0"/>
        <w:spacing w:after="0" w:line="480" w:lineRule="auto"/>
        <w:ind w:left="60"/>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In this section the code sets water consumption, pesticide use, fertilizer use, waste disposal, and energy consumption. Instead of setting the amount to be used, this section only requires farmers to have a written procedure on these matters and a clear and traceable record of it. </w:t>
      </w:r>
    </w:p>
    <w:p w:rsidR="00D621E6" w:rsidRPr="00AE6D3F" w:rsidRDefault="00D621E6" w:rsidP="00AE6D3F">
      <w:pPr>
        <w:pStyle w:val="ListParagraph"/>
        <w:numPr>
          <w:ilvl w:val="0"/>
          <w:numId w:val="25"/>
        </w:numPr>
        <w:autoSpaceDE w:val="0"/>
        <w:autoSpaceDN w:val="0"/>
        <w:adjustRightInd w:val="0"/>
        <w:spacing w:after="0" w:line="480" w:lineRule="auto"/>
        <w:jc w:val="both"/>
        <w:rPr>
          <w:rFonts w:ascii="Footlight MT Light" w:hAnsi="Footlight MT Light" w:cstheme="minorHAnsi"/>
          <w:b/>
          <w:iCs/>
          <w:sz w:val="24"/>
          <w:szCs w:val="24"/>
        </w:rPr>
      </w:pPr>
      <w:r w:rsidRPr="00AE6D3F">
        <w:rPr>
          <w:rFonts w:ascii="Footlight MT Light" w:hAnsi="Footlight MT Light" w:cstheme="minorHAnsi"/>
          <w:b/>
          <w:iCs/>
          <w:sz w:val="24"/>
          <w:szCs w:val="24"/>
        </w:rPr>
        <w:t>Environment Management</w:t>
      </w:r>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In this section the code sets requirements for fertilizer storage, pesticides transportation and storage, and waste disposal management. Pesticides are given a more emphasized standard which includes like the storage material type, equipped safety placement and contact with employees, following national and international transport regulations and usage of agro-chemical products registration. In addition, waste disposal management including more detailed procedures for toxic wastes are treated under this section of the code.</w:t>
      </w:r>
    </w:p>
    <w:p w:rsidR="00D621E6" w:rsidRPr="00AE6D3F" w:rsidRDefault="00D621E6" w:rsidP="00AE6D3F">
      <w:pPr>
        <w:pStyle w:val="ListParagraph"/>
        <w:numPr>
          <w:ilvl w:val="0"/>
          <w:numId w:val="25"/>
        </w:numPr>
        <w:autoSpaceDE w:val="0"/>
        <w:autoSpaceDN w:val="0"/>
        <w:adjustRightInd w:val="0"/>
        <w:spacing w:after="0" w:line="480" w:lineRule="auto"/>
        <w:jc w:val="both"/>
        <w:rPr>
          <w:rFonts w:ascii="Footlight MT Light" w:hAnsi="Footlight MT Light" w:cstheme="minorHAnsi"/>
          <w:b/>
          <w:iCs/>
          <w:sz w:val="24"/>
          <w:szCs w:val="24"/>
        </w:rPr>
      </w:pPr>
      <w:r w:rsidRPr="00AE6D3F">
        <w:rPr>
          <w:rFonts w:ascii="Footlight MT Light" w:hAnsi="Footlight MT Light" w:cstheme="minorHAnsi"/>
          <w:b/>
          <w:iCs/>
          <w:sz w:val="24"/>
          <w:szCs w:val="24"/>
        </w:rPr>
        <w:t>Personnel Labor Human Resource Management</w:t>
      </w:r>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This section requires accident prevention and emergency procedures for its employees, particularly for those who handle chemical needs training on safe handling and the employment practice under the national labor proclamation.</w:t>
      </w:r>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p>
    <w:p w:rsidR="00D621E6" w:rsidRPr="00AE6D3F" w:rsidRDefault="00D621E6"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AkzidenzGroteskBE-Regular"/>
          <w:sz w:val="24"/>
          <w:szCs w:val="24"/>
        </w:rPr>
        <w:t xml:space="preserve"> Nathalie </w:t>
      </w:r>
      <w:r w:rsidRPr="00AE6D3F">
        <w:rPr>
          <w:rFonts w:ascii="Footlight MT Light" w:hAnsi="Footlight MT Light" w:cs="AkzidenzGroteskBE-Regular"/>
          <w:i/>
          <w:sz w:val="24"/>
          <w:szCs w:val="24"/>
        </w:rPr>
        <w:t xml:space="preserve">et.al, </w:t>
      </w:r>
      <w:r w:rsidRPr="00AE6D3F">
        <w:rPr>
          <w:rFonts w:ascii="Footlight MT Light" w:hAnsi="Footlight MT Light" w:cs="AkzidenzGroteskBE-Regular"/>
          <w:sz w:val="24"/>
          <w:szCs w:val="24"/>
        </w:rPr>
        <w:t>(2007)</w:t>
      </w:r>
      <w:r w:rsidR="005568E0" w:rsidRPr="00AE6D3F">
        <w:rPr>
          <w:rFonts w:ascii="Footlight MT Light" w:hAnsi="Footlight MT Light" w:cs="AkzidenzGroteskBE-Regular"/>
          <w:sz w:val="24"/>
          <w:szCs w:val="24"/>
        </w:rPr>
        <w:t>, pointed that the</w:t>
      </w:r>
      <w:r w:rsidRPr="00AE6D3F">
        <w:rPr>
          <w:rFonts w:ascii="Footlight MT Light" w:hAnsi="Footlight MT Light" w:cs="AkzidenzGroteskBE-Regular"/>
          <w:sz w:val="24"/>
          <w:szCs w:val="24"/>
        </w:rPr>
        <w:t xml:space="preserve"> codes of conduct have brought considerable improvements in occupational health and safety particularly with respect to the safe use of chemicals and the provision of protective clothing, toilets, washing facilities and drinking water.</w:t>
      </w:r>
    </w:p>
    <w:p w:rsidR="00BD76AF" w:rsidRPr="00AE6D3F" w:rsidRDefault="00BD76AF" w:rsidP="00AE6D3F">
      <w:pPr>
        <w:pStyle w:val="Heading4"/>
        <w:numPr>
          <w:ilvl w:val="2"/>
          <w:numId w:val="32"/>
        </w:numPr>
        <w:spacing w:line="480" w:lineRule="auto"/>
        <w:rPr>
          <w:rFonts w:ascii="Footlight MT Light" w:hAnsi="Footlight MT Light"/>
          <w:i w:val="0"/>
          <w:color w:val="auto"/>
        </w:rPr>
      </w:pPr>
      <w:bookmarkStart w:id="14" w:name="_Toc303869977"/>
      <w:r w:rsidRPr="00AE6D3F">
        <w:rPr>
          <w:rFonts w:ascii="Footlight MT Light" w:hAnsi="Footlight MT Light"/>
          <w:i w:val="0"/>
          <w:color w:val="auto"/>
        </w:rPr>
        <w:t>Corporate Social Responsibility (CSR)</w:t>
      </w:r>
      <w:bookmarkEnd w:id="14"/>
    </w:p>
    <w:p w:rsidR="00B45F95" w:rsidRPr="00AE6D3F" w:rsidRDefault="005568E0"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Corporate social responsibility (CSR</w:t>
      </w:r>
      <w:r w:rsidR="007620C6" w:rsidRPr="00AE6D3F">
        <w:rPr>
          <w:rFonts w:ascii="Footlight MT Light" w:hAnsi="Footlight MT Light" w:cstheme="minorHAnsi"/>
          <w:sz w:val="24"/>
          <w:szCs w:val="24"/>
        </w:rPr>
        <w:t>) is</w:t>
      </w:r>
      <w:r w:rsidR="00BD76AF" w:rsidRPr="00AE6D3F">
        <w:rPr>
          <w:rFonts w:ascii="Footlight MT Light" w:hAnsi="Footlight MT Light" w:cstheme="minorHAnsi"/>
          <w:sz w:val="24"/>
          <w:szCs w:val="24"/>
        </w:rPr>
        <w:t xml:space="preserve"> a very broad concept which has almost unlimited potential to embrace important issues and to promote work on improvement of the three P’s (people, planet and profit). Corporate social responsibility (CSR) is an approach that will </w:t>
      </w:r>
      <w:r w:rsidR="00BD76AF" w:rsidRPr="00AE6D3F">
        <w:rPr>
          <w:rFonts w:ascii="Footlight MT Light" w:hAnsi="Footlight MT Light" w:cstheme="minorHAnsi"/>
          <w:sz w:val="24"/>
          <w:szCs w:val="24"/>
        </w:rPr>
        <w:lastRenderedPageBreak/>
        <w:t>make a company more sustainable. It will ensure that you work in a balanced manner on economic, social, and environmental aspects with in your company and interaction with interested parties outside your company. The Ethiopian Corporate social responsibility guide line developed by the Ministry of Agriculture (MoA) also specifically defines employ conditions in practice through the aspects of minimum age of workers, issue of salary, security of employment, freedom of organization, the position of pregnant women, working hours, safety at work through the use of personal protective devices/equipment’s of high quality standards which is compulsory for workers who apply Agro-chemicals. With respect to the use of pesticides, the guideline defines international standards to offer as a good starting point for the responsible use of pesticides in an environmentally friendly manner.</w:t>
      </w:r>
    </w:p>
    <w:p w:rsidR="00BD76AF" w:rsidRPr="00AE6D3F" w:rsidRDefault="00BD76AF" w:rsidP="00AE6D3F">
      <w:pPr>
        <w:pStyle w:val="Heading4"/>
        <w:numPr>
          <w:ilvl w:val="2"/>
          <w:numId w:val="32"/>
        </w:numPr>
        <w:spacing w:line="480" w:lineRule="auto"/>
        <w:rPr>
          <w:rFonts w:ascii="Footlight MT Light" w:hAnsi="Footlight MT Light"/>
          <w:i w:val="0"/>
          <w:color w:val="auto"/>
        </w:rPr>
      </w:pPr>
      <w:bookmarkStart w:id="15" w:name="_Toc303869978"/>
      <w:r w:rsidRPr="00AE6D3F">
        <w:rPr>
          <w:rFonts w:ascii="Footlight MT Light" w:hAnsi="Footlight MT Light"/>
          <w:i w:val="0"/>
          <w:color w:val="auto"/>
        </w:rPr>
        <w:t>Milieu Project Sierteelt (MPS)</w:t>
      </w:r>
      <w:bookmarkEnd w:id="15"/>
    </w:p>
    <w:p w:rsidR="00BD76AF" w:rsidRPr="00AE6D3F" w:rsidRDefault="00EF1C7B"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As mentioned in Mulugeta (2009), </w:t>
      </w:r>
      <w:r w:rsidR="00BD76AF" w:rsidRPr="00AE6D3F">
        <w:rPr>
          <w:rFonts w:ascii="Footlight MT Light" w:hAnsi="Footlight MT Light" w:cstheme="minorHAnsi"/>
          <w:sz w:val="24"/>
          <w:szCs w:val="24"/>
        </w:rPr>
        <w:t xml:space="preserve">‘Milieu Project Sierteelt’ (MPS) or ‘Floriculture Environmental Project’ is the certification standard applied for floricultural products; established by the Dutch auctions. Currently it is an international organization active in more than 50 countries. MPS focuses on a series of certificates in the areas of quality assurance, the environment, and social aspects both for growers as well as traders and auctions. MPS gives growers a modular construction of certification of which the best known is environmental management system MPS-ABC with optional modules for social qualification MPS-SQ and MPS-GAP. There are different </w:t>
      </w:r>
      <w:r w:rsidR="00BD76AF" w:rsidRPr="00AE6D3F">
        <w:rPr>
          <w:rFonts w:ascii="Footlight MT Light" w:hAnsi="Footlight MT Light" w:cstheme="minorHAnsi"/>
          <w:bCs/>
          <w:sz w:val="24"/>
          <w:szCs w:val="24"/>
        </w:rPr>
        <w:t>Kinds of MPS Certificates/Labels:</w:t>
      </w:r>
    </w:p>
    <w:p w:rsidR="00EF1C7B" w:rsidRPr="00AE6D3F" w:rsidRDefault="00EF1C7B" w:rsidP="00AE6D3F">
      <w:pPr>
        <w:autoSpaceDE w:val="0"/>
        <w:autoSpaceDN w:val="0"/>
        <w:adjustRightInd w:val="0"/>
        <w:spacing w:after="0" w:line="480" w:lineRule="auto"/>
        <w:jc w:val="both"/>
        <w:rPr>
          <w:rFonts w:ascii="Footlight MT Light" w:hAnsi="Footlight MT Light" w:cstheme="minorHAnsi"/>
          <w:sz w:val="24"/>
          <w:szCs w:val="24"/>
        </w:rPr>
      </w:pPr>
    </w:p>
    <w:p w:rsidR="00BD76AF"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
          <w:bCs/>
          <w:sz w:val="24"/>
          <w:szCs w:val="24"/>
        </w:rPr>
        <w:t xml:space="preserve">i. MPS-ABC:  “Registration and qualification” </w:t>
      </w:r>
      <w:r w:rsidRPr="00AE6D3F">
        <w:rPr>
          <w:rFonts w:ascii="Footlight MT Light" w:hAnsi="Footlight MT Light" w:cstheme="minorHAnsi"/>
          <w:sz w:val="24"/>
          <w:szCs w:val="24"/>
        </w:rPr>
        <w:t>are environmental registration certificates. The</w:t>
      </w:r>
      <w:r w:rsidR="00EF1C7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qualifications MPS-A, B and C are awarded to MPS participants who record</w:t>
      </w:r>
      <w:r w:rsidR="00EF1C7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their usage of crop protection agents, fertilizers, energy and waste over four week</w:t>
      </w:r>
      <w:r w:rsidR="00EF1C7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periods. </w:t>
      </w:r>
      <w:r w:rsidR="00EF1C7B" w:rsidRPr="00AE6D3F">
        <w:rPr>
          <w:rFonts w:ascii="Footlight MT Light" w:hAnsi="Footlight MT Light" w:cstheme="minorHAnsi"/>
          <w:sz w:val="24"/>
          <w:szCs w:val="24"/>
        </w:rPr>
        <w:t xml:space="preserve"> </w:t>
      </w:r>
    </w:p>
    <w:p w:rsidR="00EF1C7B" w:rsidRPr="00AE6D3F" w:rsidRDefault="00EF1C7B" w:rsidP="00AE6D3F">
      <w:pPr>
        <w:autoSpaceDE w:val="0"/>
        <w:autoSpaceDN w:val="0"/>
        <w:adjustRightInd w:val="0"/>
        <w:spacing w:after="0" w:line="480" w:lineRule="auto"/>
        <w:jc w:val="both"/>
        <w:rPr>
          <w:rFonts w:ascii="Footlight MT Light" w:hAnsi="Footlight MT Light" w:cstheme="minorHAnsi"/>
          <w:sz w:val="24"/>
          <w:szCs w:val="24"/>
        </w:rPr>
      </w:pPr>
    </w:p>
    <w:p w:rsidR="00BD76AF"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
          <w:sz w:val="24"/>
          <w:szCs w:val="24"/>
        </w:rPr>
        <w:t>ii. MPS Socially Qualified (SQ): “</w:t>
      </w:r>
      <w:r w:rsidRPr="00AE6D3F">
        <w:rPr>
          <w:rFonts w:ascii="Footlight MT Light" w:hAnsi="Footlight MT Light" w:cstheme="minorHAnsi"/>
          <w:b/>
          <w:bCs/>
          <w:sz w:val="24"/>
          <w:szCs w:val="24"/>
        </w:rPr>
        <w:t xml:space="preserve">Healthy and Safe Working Practices” </w:t>
      </w:r>
      <w:r w:rsidRPr="00AE6D3F">
        <w:rPr>
          <w:rFonts w:ascii="Footlight MT Light" w:hAnsi="Footlight MT Light" w:cstheme="minorHAnsi"/>
          <w:sz w:val="24"/>
          <w:szCs w:val="24"/>
        </w:rPr>
        <w:t xml:space="preserve">is a certificate that allows growers to demonstrate that their products are cultivated under good working </w:t>
      </w:r>
      <w:r w:rsidRPr="00AE6D3F">
        <w:rPr>
          <w:rFonts w:ascii="Footlight MT Light" w:hAnsi="Footlight MT Light" w:cstheme="minorHAnsi"/>
          <w:sz w:val="24"/>
          <w:szCs w:val="24"/>
        </w:rPr>
        <w:lastRenderedPageBreak/>
        <w:t xml:space="preserve">conditions. MPS-SQ includes requirements on health, safety and terms of employment, and respect for universal human rights, the codes of conduct of local representative organizations, and International Labor Organization (ILO) agreements. This certificate is becoming a pre-condition for entry into the market system in some nations now, and will likely be used by many in the future. </w:t>
      </w:r>
    </w:p>
    <w:p w:rsidR="00EF1C7B" w:rsidRPr="00AE6D3F" w:rsidRDefault="00EF1C7B" w:rsidP="00AE6D3F">
      <w:pPr>
        <w:autoSpaceDE w:val="0"/>
        <w:autoSpaceDN w:val="0"/>
        <w:adjustRightInd w:val="0"/>
        <w:spacing w:after="0" w:line="480" w:lineRule="auto"/>
        <w:jc w:val="both"/>
        <w:rPr>
          <w:rFonts w:ascii="Footlight MT Light" w:hAnsi="Footlight MT Light" w:cstheme="minorHAnsi"/>
          <w:b/>
          <w:sz w:val="24"/>
          <w:szCs w:val="24"/>
        </w:rPr>
      </w:pPr>
    </w:p>
    <w:p w:rsidR="00BD76AF" w:rsidRPr="00AE6D3F" w:rsidRDefault="00BD76AF" w:rsidP="00AE6D3F">
      <w:pPr>
        <w:pStyle w:val="ListParagraph"/>
        <w:numPr>
          <w:ilvl w:val="0"/>
          <w:numId w:val="25"/>
        </w:num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
          <w:sz w:val="24"/>
          <w:szCs w:val="24"/>
        </w:rPr>
        <w:t xml:space="preserve">MPS-GAP:” </w:t>
      </w:r>
      <w:r w:rsidRPr="00AE6D3F">
        <w:rPr>
          <w:rFonts w:ascii="Footlight MT Light" w:hAnsi="Footlight MT Light" w:cstheme="minorHAnsi"/>
          <w:b/>
          <w:bCs/>
          <w:sz w:val="24"/>
          <w:szCs w:val="24"/>
        </w:rPr>
        <w:t xml:space="preserve">Meeting the requirements of retail” </w:t>
      </w:r>
      <w:r w:rsidRPr="00AE6D3F">
        <w:rPr>
          <w:rFonts w:ascii="Footlight MT Light" w:hAnsi="Footlight MT Light" w:cstheme="minorHAnsi"/>
          <w:sz w:val="24"/>
          <w:szCs w:val="24"/>
        </w:rPr>
        <w:t>is a label with which you can anticipate the retail market demands. The MPS-GAP certification scheme is based on criteria formulated by the European retail organization EUREP for safe, sustainably-cultivated, high quality and traceable products. These criteria are expressed in Good Agricultural Practice (GAP). MPS-GAP is benchmarked with the EUREPGAP flowers and plants scheme</w:t>
      </w:r>
      <w:r w:rsidR="00D546EC" w:rsidRPr="00AE6D3F">
        <w:rPr>
          <w:rFonts w:ascii="Footlight MT Light" w:hAnsi="Footlight MT Light" w:cstheme="minorHAnsi"/>
          <w:sz w:val="24"/>
          <w:szCs w:val="24"/>
        </w:rPr>
        <w:t>.</w:t>
      </w:r>
    </w:p>
    <w:p w:rsidR="00BD76AF" w:rsidRPr="00AE6D3F" w:rsidRDefault="00BD76AF" w:rsidP="00AE6D3F">
      <w:pPr>
        <w:pStyle w:val="Heading4"/>
        <w:numPr>
          <w:ilvl w:val="2"/>
          <w:numId w:val="32"/>
        </w:numPr>
        <w:spacing w:line="480" w:lineRule="auto"/>
        <w:rPr>
          <w:rFonts w:ascii="Footlight MT Light" w:hAnsi="Footlight MT Light"/>
          <w:i w:val="0"/>
          <w:color w:val="auto"/>
        </w:rPr>
      </w:pPr>
      <w:bookmarkStart w:id="16" w:name="_Toc303869979"/>
      <w:r w:rsidRPr="00AE6D3F">
        <w:rPr>
          <w:rFonts w:ascii="Footlight MT Light" w:hAnsi="Footlight MT Light"/>
          <w:i w:val="0"/>
          <w:color w:val="auto"/>
        </w:rPr>
        <w:t>Global Conventions</w:t>
      </w:r>
      <w:bookmarkEnd w:id="16"/>
      <w:r w:rsidRPr="00AE6D3F">
        <w:rPr>
          <w:rFonts w:ascii="Footlight MT Light" w:hAnsi="Footlight MT Light"/>
          <w:i w:val="0"/>
          <w:color w:val="auto"/>
        </w:rPr>
        <w:t xml:space="preserve"> </w:t>
      </w:r>
    </w:p>
    <w:p w:rsidR="00BD76AF" w:rsidRPr="00AE6D3F" w:rsidRDefault="00DC6D02"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Major </w:t>
      </w:r>
      <w:r w:rsidR="00BD76AF" w:rsidRPr="00AE6D3F">
        <w:rPr>
          <w:rFonts w:ascii="Footlight MT Light" w:hAnsi="Footlight MT Light" w:cstheme="minorHAnsi"/>
          <w:sz w:val="24"/>
          <w:szCs w:val="24"/>
        </w:rPr>
        <w:t>Global concerns about the challenges posed by chemicals management has resulted in numerous international agreements, protocols, conventions, and activities all geared towards minimizing the adverse effects of these chemicals on human health and the environment. Among the major ones</w:t>
      </w:r>
      <w:r w:rsidRPr="00AE6D3F">
        <w:rPr>
          <w:rFonts w:ascii="Footlight MT Light" w:hAnsi="Footlight MT Light" w:cstheme="minorHAnsi"/>
          <w:sz w:val="24"/>
          <w:szCs w:val="24"/>
        </w:rPr>
        <w:t xml:space="preserve"> according to PAN Nigeria (2007)</w:t>
      </w:r>
      <w:r w:rsidR="00BD76AF" w:rsidRPr="00AE6D3F">
        <w:rPr>
          <w:rFonts w:ascii="Footlight MT Light" w:hAnsi="Footlight MT Light" w:cstheme="minorHAnsi"/>
          <w:sz w:val="24"/>
          <w:szCs w:val="24"/>
        </w:rPr>
        <w:t xml:space="preserve"> are:</w:t>
      </w:r>
    </w:p>
    <w:p w:rsidR="00BD76AF" w:rsidRPr="00AE6D3F" w:rsidRDefault="00BD76AF" w:rsidP="00AE6D3F">
      <w:pPr>
        <w:pStyle w:val="ListParagraph"/>
        <w:numPr>
          <w:ilvl w:val="0"/>
          <w:numId w:val="26"/>
        </w:numPr>
        <w:autoSpaceDE w:val="0"/>
        <w:autoSpaceDN w:val="0"/>
        <w:adjustRightInd w:val="0"/>
        <w:spacing w:after="0" w:line="480" w:lineRule="auto"/>
        <w:jc w:val="both"/>
        <w:rPr>
          <w:rFonts w:ascii="Footlight MT Light" w:hAnsi="Footlight MT Light" w:cstheme="minorHAnsi"/>
          <w:b/>
          <w:sz w:val="24"/>
          <w:szCs w:val="24"/>
        </w:rPr>
      </w:pPr>
      <w:r w:rsidRPr="00AE6D3F">
        <w:rPr>
          <w:rFonts w:ascii="Footlight MT Light" w:hAnsi="Footlight MT Light" w:cstheme="minorHAnsi"/>
          <w:b/>
          <w:sz w:val="24"/>
          <w:szCs w:val="24"/>
        </w:rPr>
        <w:t>The Stockholm Convention on Persistent Organic Pollutants</w:t>
      </w:r>
    </w:p>
    <w:p w:rsidR="00BD76AF"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Stockholm Convention establishes measures for the control and elimination of twelve Persistent Organic Pollutants (POPs) known as the dirty dozen: eight of them are pesticides (Aldrin, Chlordane, DDT, Dieldrin, Endrin, Heptachlor, Mirex and Toxaphene), and the others include industrial products referred to as polychlorinated biphenyls or PCBs (insulating oils used primarily in the electrical industry) and substances, particularly Dioxins and Furans, that are unintentionally produced during combustion and the manufacture of chemical compounds containing primarily chlorine.  </w:t>
      </w:r>
    </w:p>
    <w:p w:rsidR="00B73407" w:rsidRPr="00AE6D3F" w:rsidRDefault="00B73407" w:rsidP="00AE6D3F">
      <w:pPr>
        <w:autoSpaceDE w:val="0"/>
        <w:autoSpaceDN w:val="0"/>
        <w:adjustRightInd w:val="0"/>
        <w:spacing w:after="0" w:line="480" w:lineRule="auto"/>
        <w:jc w:val="both"/>
        <w:rPr>
          <w:rFonts w:ascii="Footlight MT Light" w:hAnsi="Footlight MT Light" w:cstheme="minorHAnsi"/>
          <w:sz w:val="24"/>
          <w:szCs w:val="24"/>
        </w:rPr>
      </w:pPr>
    </w:p>
    <w:p w:rsidR="00BD76AF" w:rsidRPr="00AE6D3F" w:rsidRDefault="00BD76AF" w:rsidP="00AE6D3F">
      <w:pPr>
        <w:pStyle w:val="ListParagraph"/>
        <w:numPr>
          <w:ilvl w:val="0"/>
          <w:numId w:val="26"/>
        </w:numPr>
        <w:autoSpaceDE w:val="0"/>
        <w:autoSpaceDN w:val="0"/>
        <w:adjustRightInd w:val="0"/>
        <w:spacing w:after="0" w:line="480" w:lineRule="auto"/>
        <w:jc w:val="both"/>
        <w:rPr>
          <w:rFonts w:ascii="Footlight MT Light" w:hAnsi="Footlight MT Light" w:cstheme="minorHAnsi"/>
          <w:b/>
          <w:sz w:val="24"/>
          <w:szCs w:val="24"/>
        </w:rPr>
      </w:pPr>
      <w:r w:rsidRPr="00AE6D3F">
        <w:rPr>
          <w:rFonts w:ascii="Footlight MT Light" w:hAnsi="Footlight MT Light" w:cstheme="minorHAnsi"/>
          <w:b/>
          <w:sz w:val="24"/>
          <w:szCs w:val="24"/>
        </w:rPr>
        <w:lastRenderedPageBreak/>
        <w:t>The Rotterdam Convention on the Prior Informed Consent (PIC) Procedure for Certain Hazardous Chemicals and Pesticides in International Trade</w:t>
      </w:r>
    </w:p>
    <w:p w:rsidR="007620C6"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Rotterdam Convention was adopted in 1998 and became legally binding in 2004. The prime objective of this convention is to protect human health and the environment from specified hazardous chemicals by promoting shared responsibility and cooperation among Parties in respect to their international trade and environmentally sound use. </w:t>
      </w:r>
    </w:p>
    <w:p w:rsidR="00BD76AF"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w:t>
      </w:r>
    </w:p>
    <w:p w:rsidR="00BD76AF" w:rsidRPr="00AE6D3F" w:rsidRDefault="00BD76AF" w:rsidP="00AE6D3F">
      <w:pPr>
        <w:pStyle w:val="ListParagraph"/>
        <w:numPr>
          <w:ilvl w:val="0"/>
          <w:numId w:val="26"/>
        </w:numPr>
        <w:autoSpaceDE w:val="0"/>
        <w:autoSpaceDN w:val="0"/>
        <w:adjustRightInd w:val="0"/>
        <w:spacing w:after="0" w:line="480" w:lineRule="auto"/>
        <w:jc w:val="both"/>
        <w:rPr>
          <w:rFonts w:ascii="Footlight MT Light" w:hAnsi="Footlight MT Light" w:cstheme="minorHAnsi"/>
          <w:b/>
          <w:sz w:val="24"/>
          <w:szCs w:val="24"/>
        </w:rPr>
      </w:pPr>
      <w:r w:rsidRPr="00AE6D3F">
        <w:rPr>
          <w:rFonts w:ascii="Footlight MT Light" w:hAnsi="Footlight MT Light" w:cstheme="minorHAnsi"/>
          <w:b/>
          <w:sz w:val="24"/>
          <w:szCs w:val="24"/>
        </w:rPr>
        <w:t>The International Code of Conduct on the Distribution and Use of Pesticides</w:t>
      </w:r>
    </w:p>
    <w:p w:rsidR="00B45F95"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objectives of this code was to establish voluntary standards of conduct for all public and private entities engaged in or associated with the distribution and use of pesticides, particularly where there is inadequate or national legislation to regulate pesticides.</w:t>
      </w:r>
    </w:p>
    <w:p w:rsidR="007620C6" w:rsidRPr="00AE6D3F" w:rsidRDefault="007620C6" w:rsidP="00AE6D3F">
      <w:pPr>
        <w:autoSpaceDE w:val="0"/>
        <w:autoSpaceDN w:val="0"/>
        <w:adjustRightInd w:val="0"/>
        <w:spacing w:after="0" w:line="480" w:lineRule="auto"/>
        <w:jc w:val="both"/>
        <w:rPr>
          <w:rFonts w:ascii="Footlight MT Light" w:hAnsi="Footlight MT Light" w:cstheme="minorHAnsi"/>
          <w:sz w:val="24"/>
          <w:szCs w:val="24"/>
        </w:rPr>
      </w:pPr>
    </w:p>
    <w:p w:rsidR="00BD76AF" w:rsidRPr="00AE6D3F" w:rsidRDefault="00BD76AF" w:rsidP="00AE6D3F">
      <w:pPr>
        <w:pStyle w:val="ListParagraph"/>
        <w:numPr>
          <w:ilvl w:val="0"/>
          <w:numId w:val="26"/>
        </w:numPr>
        <w:autoSpaceDE w:val="0"/>
        <w:autoSpaceDN w:val="0"/>
        <w:adjustRightInd w:val="0"/>
        <w:spacing w:after="0" w:line="480" w:lineRule="auto"/>
        <w:jc w:val="both"/>
        <w:rPr>
          <w:rFonts w:ascii="Footlight MT Light" w:hAnsi="Footlight MT Light" w:cstheme="minorHAnsi"/>
          <w:b/>
          <w:sz w:val="24"/>
          <w:szCs w:val="24"/>
        </w:rPr>
      </w:pPr>
      <w:r w:rsidRPr="00AE6D3F">
        <w:rPr>
          <w:rFonts w:ascii="Footlight MT Light" w:hAnsi="Footlight MT Light" w:cstheme="minorHAnsi"/>
          <w:b/>
          <w:sz w:val="24"/>
          <w:szCs w:val="24"/>
        </w:rPr>
        <w:t>The African Stockpile Programme (ASP)</w:t>
      </w:r>
    </w:p>
    <w:p w:rsidR="00003821" w:rsidRPr="00AE6D3F" w:rsidRDefault="00BD76AF"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w:t>
      </w:r>
      <w:r w:rsidR="00DC6D02" w:rsidRPr="00AE6D3F">
        <w:rPr>
          <w:rFonts w:ascii="Footlight MT Light" w:hAnsi="Footlight MT Light" w:cstheme="minorHAnsi"/>
          <w:sz w:val="24"/>
          <w:szCs w:val="24"/>
        </w:rPr>
        <w:t>It is a programme to give solution a</w:t>
      </w:r>
      <w:r w:rsidRPr="00AE6D3F">
        <w:rPr>
          <w:rFonts w:ascii="Footlight MT Light" w:hAnsi="Footlight MT Light" w:cstheme="minorHAnsi"/>
          <w:sz w:val="24"/>
          <w:szCs w:val="24"/>
        </w:rPr>
        <w:t xml:space="preserve">cross the African continent, </w:t>
      </w:r>
      <w:r w:rsidR="00DC6D02" w:rsidRPr="00AE6D3F">
        <w:rPr>
          <w:rFonts w:ascii="Footlight MT Light" w:hAnsi="Footlight MT Light" w:cstheme="minorHAnsi"/>
          <w:sz w:val="24"/>
          <w:szCs w:val="24"/>
        </w:rPr>
        <w:t xml:space="preserve">where </w:t>
      </w:r>
      <w:r w:rsidRPr="00AE6D3F">
        <w:rPr>
          <w:rFonts w:ascii="Footlight MT Light" w:hAnsi="Footlight MT Light" w:cstheme="minorHAnsi"/>
          <w:sz w:val="24"/>
          <w:szCs w:val="24"/>
        </w:rPr>
        <w:t xml:space="preserve">an estimated 50,000 </w:t>
      </w:r>
      <w:r w:rsidR="00F9395C" w:rsidRPr="00AE6D3F">
        <w:rPr>
          <w:rFonts w:ascii="Footlight MT Light" w:hAnsi="Footlight MT Light" w:cstheme="minorHAnsi"/>
          <w:sz w:val="24"/>
          <w:szCs w:val="24"/>
        </w:rPr>
        <w:t>tons</w:t>
      </w:r>
      <w:r w:rsidRPr="00AE6D3F">
        <w:rPr>
          <w:rFonts w:ascii="Footlight MT Light" w:hAnsi="Footlight MT Light" w:cstheme="minorHAnsi"/>
          <w:sz w:val="24"/>
          <w:szCs w:val="24"/>
        </w:rPr>
        <w:t xml:space="preserve"> of obsolete stockpiles of </w:t>
      </w:r>
      <w:r w:rsidR="00DC6D02" w:rsidRPr="00AE6D3F">
        <w:rPr>
          <w:rFonts w:ascii="Footlight MT Light" w:hAnsi="Footlight MT Light" w:cstheme="minorHAnsi"/>
          <w:sz w:val="24"/>
          <w:szCs w:val="24"/>
        </w:rPr>
        <w:t>h</w:t>
      </w:r>
      <w:r w:rsidRPr="00AE6D3F">
        <w:rPr>
          <w:rFonts w:ascii="Footlight MT Light" w:hAnsi="Footlight MT Light" w:cstheme="minorHAnsi"/>
          <w:sz w:val="24"/>
          <w:szCs w:val="24"/>
        </w:rPr>
        <w:t>aving accu</w:t>
      </w:r>
      <w:r w:rsidR="00DC6D02" w:rsidRPr="00AE6D3F">
        <w:rPr>
          <w:rFonts w:ascii="Footlight MT Light" w:hAnsi="Footlight MT Light" w:cstheme="minorHAnsi"/>
          <w:sz w:val="24"/>
          <w:szCs w:val="24"/>
        </w:rPr>
        <w:t>mulated over the past 40 years,</w:t>
      </w:r>
      <w:r w:rsidRPr="00AE6D3F">
        <w:rPr>
          <w:rFonts w:ascii="Footlight MT Light" w:hAnsi="Footlight MT Light" w:cstheme="minorHAnsi"/>
          <w:sz w:val="24"/>
          <w:szCs w:val="24"/>
        </w:rPr>
        <w:t xml:space="preserve"> pose serious threats to the health of both rural and urban populations, especially the poorest of the poor, and contribute to land and </w:t>
      </w:r>
      <w:r w:rsidR="00DC6D02" w:rsidRPr="00AE6D3F">
        <w:rPr>
          <w:rFonts w:ascii="Footlight MT Light" w:hAnsi="Footlight MT Light" w:cstheme="minorHAnsi"/>
          <w:sz w:val="24"/>
          <w:szCs w:val="24"/>
        </w:rPr>
        <w:t xml:space="preserve">degradation. </w:t>
      </w:r>
    </w:p>
    <w:p w:rsidR="00B57842" w:rsidRPr="00AE6D3F" w:rsidRDefault="00127802" w:rsidP="00AE6D3F">
      <w:pPr>
        <w:pStyle w:val="Heading3"/>
        <w:numPr>
          <w:ilvl w:val="1"/>
          <w:numId w:val="32"/>
        </w:numPr>
        <w:spacing w:line="480" w:lineRule="auto"/>
        <w:rPr>
          <w:rFonts w:ascii="Footlight MT Light" w:hAnsi="Footlight MT Light"/>
          <w:color w:val="auto"/>
        </w:rPr>
      </w:pPr>
      <w:bookmarkStart w:id="17" w:name="_Toc303869980"/>
      <w:r w:rsidRPr="00AE6D3F">
        <w:rPr>
          <w:rFonts w:ascii="Footlight MT Light" w:hAnsi="Footlight MT Light"/>
          <w:color w:val="auto"/>
        </w:rPr>
        <w:t xml:space="preserve">Pesticide </w:t>
      </w:r>
      <w:r w:rsidR="000817BD" w:rsidRPr="00AE6D3F">
        <w:rPr>
          <w:rFonts w:ascii="Footlight MT Light" w:hAnsi="Footlight MT Light"/>
          <w:color w:val="auto"/>
        </w:rPr>
        <w:t>Handling, Storage</w:t>
      </w:r>
      <w:r w:rsidRPr="00AE6D3F">
        <w:rPr>
          <w:rFonts w:ascii="Footlight MT Light" w:hAnsi="Footlight MT Light"/>
          <w:color w:val="auto"/>
        </w:rPr>
        <w:t>, and Disposal</w:t>
      </w:r>
      <w:bookmarkEnd w:id="17"/>
      <w:r w:rsidRPr="00AE6D3F">
        <w:rPr>
          <w:rFonts w:ascii="Footlight MT Light" w:hAnsi="Footlight MT Light"/>
          <w:color w:val="auto"/>
        </w:rPr>
        <w:t xml:space="preserve"> </w:t>
      </w:r>
    </w:p>
    <w:p w:rsidR="00077A8E" w:rsidRPr="00AE6D3F" w:rsidRDefault="00B57842"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wide</w:t>
      </w:r>
      <w:r w:rsidR="00DC6D02"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spread use of agrochemicals in agriculture </w:t>
      </w:r>
      <w:r w:rsidR="00DC6D02" w:rsidRPr="00AE6D3F">
        <w:rPr>
          <w:rFonts w:ascii="Footlight MT Light" w:hAnsi="Footlight MT Light" w:cstheme="minorHAnsi"/>
          <w:sz w:val="24"/>
          <w:szCs w:val="24"/>
        </w:rPr>
        <w:t>worldwide</w:t>
      </w:r>
      <w:r w:rsidRPr="00AE6D3F">
        <w:rPr>
          <w:rFonts w:ascii="Footlight MT Light" w:hAnsi="Footlight MT Light" w:cstheme="minorHAnsi"/>
          <w:sz w:val="24"/>
          <w:szCs w:val="24"/>
        </w:rPr>
        <w:t xml:space="preserve"> poses serious health risks to employers, workers and the general public. Sound management of chemicals and the deployment of the full hierarchy of controls are needed to minimize occupational exposures, through proper storage, handling, and disposal systems.</w:t>
      </w:r>
    </w:p>
    <w:p w:rsidR="0025599A" w:rsidRPr="00AE6D3F" w:rsidRDefault="0025599A" w:rsidP="00AE6D3F">
      <w:pPr>
        <w:autoSpaceDE w:val="0"/>
        <w:autoSpaceDN w:val="0"/>
        <w:adjustRightInd w:val="0"/>
        <w:spacing w:after="0" w:line="480" w:lineRule="auto"/>
        <w:jc w:val="both"/>
        <w:rPr>
          <w:rFonts w:ascii="Footlight MT Light" w:hAnsi="Footlight MT Light" w:cstheme="minorHAnsi"/>
          <w:sz w:val="24"/>
          <w:szCs w:val="24"/>
        </w:rPr>
      </w:pPr>
    </w:p>
    <w:p w:rsidR="005D0CBD" w:rsidRPr="00AE6D3F" w:rsidRDefault="0025599A" w:rsidP="00AE6D3F">
      <w:pPr>
        <w:autoSpaceDE w:val="0"/>
        <w:autoSpaceDN w:val="0"/>
        <w:adjustRightInd w:val="0"/>
        <w:spacing w:after="0" w:line="480" w:lineRule="auto"/>
        <w:jc w:val="both"/>
        <w:rPr>
          <w:rFonts w:ascii="Footlight MT Light" w:eastAsia="Times New Roman" w:hAnsi="Footlight MT Light" w:cs="Times New Roman"/>
          <w:sz w:val="24"/>
          <w:szCs w:val="24"/>
        </w:rPr>
      </w:pPr>
      <w:r w:rsidRPr="00AE6D3F">
        <w:rPr>
          <w:rFonts w:ascii="Footlight MT Light" w:hAnsi="Footlight MT Light" w:cs="Times-Roman"/>
          <w:sz w:val="24"/>
          <w:szCs w:val="24"/>
        </w:rPr>
        <w:t>The amount of pesticides used in Ethiopia</w:t>
      </w:r>
      <w:r w:rsidR="00DC6D02" w:rsidRPr="00AE6D3F">
        <w:rPr>
          <w:rFonts w:ascii="Footlight MT Light" w:hAnsi="Footlight MT Light" w:cs="Times-Roman"/>
          <w:sz w:val="24"/>
          <w:szCs w:val="24"/>
        </w:rPr>
        <w:t xml:space="preserve"> is extremely hard to estimate (</w:t>
      </w:r>
      <w:r w:rsidRPr="00AE6D3F">
        <w:rPr>
          <w:rFonts w:ascii="Footlight MT Light" w:hAnsi="Footlight MT Light" w:cs="Times-Roman"/>
          <w:sz w:val="24"/>
          <w:szCs w:val="24"/>
        </w:rPr>
        <w:t xml:space="preserve">Van der Brink, </w:t>
      </w:r>
      <w:r w:rsidR="00DC6D02" w:rsidRPr="00AE6D3F">
        <w:rPr>
          <w:rFonts w:ascii="Footlight MT Light" w:hAnsi="Footlight MT Light" w:cs="Times-Roman"/>
          <w:sz w:val="24"/>
          <w:szCs w:val="24"/>
        </w:rPr>
        <w:t>2006; Verhaegh, 1996: cited in W</w:t>
      </w:r>
      <w:r w:rsidRPr="00AE6D3F">
        <w:rPr>
          <w:rFonts w:ascii="Footlight MT Light" w:hAnsi="Footlight MT Light" w:cs="Times-Roman"/>
          <w:sz w:val="24"/>
          <w:szCs w:val="24"/>
        </w:rPr>
        <w:t>illem 2010).</w:t>
      </w:r>
      <w:r w:rsidR="00DC6D02" w:rsidRPr="00AE6D3F">
        <w:rPr>
          <w:rFonts w:ascii="Footlight MT Light" w:hAnsi="Footlight MT Light" w:cs="Times-Roman"/>
          <w:sz w:val="24"/>
          <w:szCs w:val="24"/>
        </w:rPr>
        <w:t xml:space="preserve"> </w:t>
      </w:r>
      <w:r w:rsidR="00262435" w:rsidRPr="00AE6D3F">
        <w:rPr>
          <w:rFonts w:ascii="Footlight MT Light" w:hAnsi="Footlight MT Light" w:cs="TimesNewRoman"/>
          <w:sz w:val="24"/>
          <w:szCs w:val="24"/>
        </w:rPr>
        <w:t>It is believed that the floriculture sector usually uses more pesticides tha</w:t>
      </w:r>
      <w:r w:rsidR="00974203" w:rsidRPr="00AE6D3F">
        <w:rPr>
          <w:rFonts w:ascii="Footlight MT Light" w:hAnsi="Footlight MT Light" w:cs="TimesNewRoman"/>
          <w:sz w:val="24"/>
          <w:szCs w:val="24"/>
        </w:rPr>
        <w:t>n conventional ones. E.g. Da</w:t>
      </w:r>
      <w:r w:rsidR="00262435" w:rsidRPr="00AE6D3F">
        <w:rPr>
          <w:rFonts w:ascii="Footlight MT Light" w:hAnsi="Footlight MT Light" w:cs="TimesNewRoman"/>
          <w:sz w:val="24"/>
          <w:szCs w:val="24"/>
        </w:rPr>
        <w:t xml:space="preserve">ta from Ethiopian Agricultural research Institute show that “18 of the 96 insecticides and nematicides imported by the </w:t>
      </w:r>
      <w:r w:rsidR="00262435" w:rsidRPr="00AE6D3F">
        <w:rPr>
          <w:rFonts w:ascii="Footlight MT Light" w:hAnsi="Footlight MT Light" w:cs="TimesNewRoman"/>
          <w:sz w:val="24"/>
          <w:szCs w:val="24"/>
        </w:rPr>
        <w:lastRenderedPageBreak/>
        <w:t>flower farms were not on the MPS-code list (the list of pesticide</w:t>
      </w:r>
      <w:r w:rsidR="00077A8E" w:rsidRPr="00AE6D3F">
        <w:rPr>
          <w:rFonts w:ascii="Footlight MT Light" w:hAnsi="Footlight MT Light" w:cs="TimesNewRoman"/>
          <w:sz w:val="24"/>
          <w:szCs w:val="24"/>
        </w:rPr>
        <w:t>s registered in Ethiopia) and similarly for 19 of the 105 fungicides.” (Ecologist 2009: cited in Bedada 2011).</w:t>
      </w:r>
      <w:r w:rsidR="00DC6D02" w:rsidRPr="00AE6D3F">
        <w:rPr>
          <w:rFonts w:ascii="Footlight MT Light" w:hAnsi="Footlight MT Light" w:cs="TimesNewRoman"/>
          <w:sz w:val="24"/>
          <w:szCs w:val="24"/>
        </w:rPr>
        <w:t xml:space="preserve"> </w:t>
      </w:r>
      <w:r w:rsidR="00326020" w:rsidRPr="00AE6D3F">
        <w:rPr>
          <w:rFonts w:ascii="Footlight MT Light" w:hAnsi="Footlight MT Light" w:cs="TimesNewRomanPSMT"/>
          <w:sz w:val="24"/>
          <w:szCs w:val="24"/>
        </w:rPr>
        <w:t xml:space="preserve">Sisay (2007) also </w:t>
      </w:r>
      <w:r w:rsidR="00DC6D02" w:rsidRPr="00AE6D3F">
        <w:rPr>
          <w:rFonts w:ascii="Footlight MT Light" w:hAnsi="Footlight MT Light" w:cs="TimesNewRomanPSMT"/>
          <w:sz w:val="24"/>
          <w:szCs w:val="24"/>
        </w:rPr>
        <w:t>mentioned</w:t>
      </w:r>
      <w:r w:rsidR="00326020" w:rsidRPr="00AE6D3F">
        <w:rPr>
          <w:rFonts w:ascii="Footlight MT Light" w:hAnsi="Footlight MT Light" w:cs="TimesNewRomanPSMT"/>
          <w:sz w:val="24"/>
          <w:szCs w:val="24"/>
        </w:rPr>
        <w:t xml:space="preserve"> that according to the Ministry of Agriculture of Ethiopia, Crop Protection Department, and Quarantine Office; Ethiopian floriculture industries use more than 300 chemicals as pesticides (insecticides, Fungicides and nematocides) and growth regulators.</w:t>
      </w:r>
      <w:r w:rsidR="00DC6D02" w:rsidRPr="00AE6D3F">
        <w:rPr>
          <w:rFonts w:ascii="Footlight MT Light" w:hAnsi="Footlight MT Light" w:cs="TimesNewRomanPSMT"/>
          <w:sz w:val="24"/>
          <w:szCs w:val="24"/>
        </w:rPr>
        <w:t xml:space="preserve"> </w:t>
      </w:r>
      <w:r w:rsidR="0031630C" w:rsidRPr="00AE6D3F">
        <w:rPr>
          <w:rFonts w:ascii="Footlight MT Light" w:eastAsia="Times New Roman" w:hAnsi="Footlight MT Light" w:cs="Times New Roman"/>
          <w:sz w:val="24"/>
          <w:szCs w:val="24"/>
        </w:rPr>
        <w:t>Maggy Marphy (2009</w:t>
      </w:r>
      <w:r w:rsidR="00DC6D02" w:rsidRPr="00AE6D3F">
        <w:rPr>
          <w:rFonts w:ascii="Footlight MT Light" w:eastAsia="Times New Roman" w:hAnsi="Footlight MT Light" w:cs="Times New Roman"/>
          <w:sz w:val="24"/>
          <w:szCs w:val="24"/>
        </w:rPr>
        <w:t>) also</w:t>
      </w:r>
      <w:r w:rsidR="00003821" w:rsidRPr="00AE6D3F">
        <w:rPr>
          <w:rFonts w:ascii="Footlight MT Light" w:eastAsia="Times New Roman" w:hAnsi="Footlight MT Light" w:cs="Times New Roman"/>
          <w:sz w:val="24"/>
          <w:szCs w:val="24"/>
        </w:rPr>
        <w:t xml:space="preserve"> pointed</w:t>
      </w:r>
      <w:r w:rsidR="0031630C" w:rsidRPr="00AE6D3F">
        <w:rPr>
          <w:rFonts w:ascii="Footlight MT Light" w:eastAsia="Times New Roman" w:hAnsi="Footlight MT Light" w:cs="Times New Roman"/>
          <w:sz w:val="24"/>
          <w:szCs w:val="24"/>
        </w:rPr>
        <w:t xml:space="preserve"> out that one hundred and twenty chemicals are used in Ethiopia’s floriculture industry, of which fifteen are classified as carcinogenic by the World Health Organization. These chemicals can cause lasting damage to brain cells and the immune system and have been known to bring about miscarriages in pregnant women’s.  </w:t>
      </w:r>
    </w:p>
    <w:p w:rsidR="005D0CBD" w:rsidRPr="00AE6D3F" w:rsidRDefault="005D0CBD" w:rsidP="00AE6D3F">
      <w:pPr>
        <w:autoSpaceDE w:val="0"/>
        <w:autoSpaceDN w:val="0"/>
        <w:adjustRightInd w:val="0"/>
        <w:spacing w:after="0" w:line="480" w:lineRule="auto"/>
        <w:jc w:val="both"/>
        <w:rPr>
          <w:rFonts w:ascii="Footlight MT Light" w:eastAsia="Times New Roman" w:hAnsi="Footlight MT Light" w:cs="Times New Roman"/>
          <w:sz w:val="24"/>
          <w:szCs w:val="24"/>
        </w:rPr>
      </w:pPr>
    </w:p>
    <w:p w:rsidR="00C63B2A" w:rsidRPr="00AE6D3F" w:rsidRDefault="00974203" w:rsidP="00AE6D3F">
      <w:pPr>
        <w:autoSpaceDE w:val="0"/>
        <w:autoSpaceDN w:val="0"/>
        <w:adjustRightInd w:val="0"/>
        <w:spacing w:after="0" w:line="480" w:lineRule="auto"/>
        <w:jc w:val="both"/>
        <w:rPr>
          <w:rFonts w:ascii="Footlight MT Light" w:eastAsia="Times New Roman" w:hAnsi="Footlight MT Light" w:cs="Times New Roman"/>
          <w:sz w:val="24"/>
          <w:szCs w:val="24"/>
        </w:rPr>
      </w:pPr>
      <w:r w:rsidRPr="00AE6D3F">
        <w:rPr>
          <w:rFonts w:ascii="Footlight MT Light" w:hAnsi="Footlight MT Light" w:cs="TimesNewRomanPSMT"/>
          <w:sz w:val="24"/>
          <w:szCs w:val="24"/>
        </w:rPr>
        <w:t xml:space="preserve">As can be seen from these </w:t>
      </w:r>
      <w:r w:rsidR="00DC6D02" w:rsidRPr="00AE6D3F">
        <w:rPr>
          <w:rFonts w:ascii="Footlight MT Light" w:hAnsi="Footlight MT Light" w:cs="TimesNewRomanPSMT"/>
          <w:sz w:val="24"/>
          <w:szCs w:val="24"/>
        </w:rPr>
        <w:t>reports</w:t>
      </w:r>
      <w:r w:rsidRPr="00AE6D3F">
        <w:rPr>
          <w:rFonts w:ascii="Footlight MT Light" w:hAnsi="Footlight MT Light" w:cs="TimesNewRomanPSMT"/>
          <w:sz w:val="24"/>
          <w:szCs w:val="24"/>
        </w:rPr>
        <w:t>, the amount of pesticides used in the country without considering the obsolete once that had posed a serious health and economical problem for damping looks a lot that needs an attention of concern in the proper management and handling.</w:t>
      </w:r>
      <w:r w:rsidR="00C63B2A" w:rsidRPr="00AE6D3F">
        <w:rPr>
          <w:rFonts w:ascii="Footlight MT Light" w:hAnsi="Footlight MT Light" w:cs="TimesNewRomanPSMT"/>
          <w:sz w:val="24"/>
          <w:szCs w:val="24"/>
        </w:rPr>
        <w:t xml:space="preserve"> </w:t>
      </w:r>
    </w:p>
    <w:p w:rsidR="00C63B2A" w:rsidRPr="00AE6D3F" w:rsidRDefault="00C63B2A" w:rsidP="00AE6D3F">
      <w:pPr>
        <w:autoSpaceDE w:val="0"/>
        <w:autoSpaceDN w:val="0"/>
        <w:adjustRightInd w:val="0"/>
        <w:spacing w:after="0" w:line="480" w:lineRule="auto"/>
        <w:jc w:val="both"/>
        <w:rPr>
          <w:rFonts w:ascii="Footlight MT Light" w:hAnsi="Footlight MT Light" w:cs="TimesNewRomanPSMT"/>
          <w:sz w:val="24"/>
          <w:szCs w:val="24"/>
        </w:rPr>
      </w:pPr>
    </w:p>
    <w:p w:rsidR="00004B7E" w:rsidRPr="00AE6D3F" w:rsidRDefault="00974203"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heme="minorHAnsi"/>
          <w:sz w:val="24"/>
          <w:szCs w:val="24"/>
        </w:rPr>
        <w:t>Douglas et.al (2010) warns about pesticides management as “</w:t>
      </w:r>
      <w:r w:rsidR="004D6F34" w:rsidRPr="00AE6D3F">
        <w:rPr>
          <w:rFonts w:ascii="Footlight MT Light" w:hAnsi="Footlight MT Light" w:cstheme="minorHAnsi"/>
          <w:sz w:val="24"/>
          <w:szCs w:val="24"/>
        </w:rPr>
        <w:t>W</w:t>
      </w:r>
      <w:r w:rsidR="000817BD" w:rsidRPr="00AE6D3F">
        <w:rPr>
          <w:rFonts w:ascii="Footlight MT Light" w:hAnsi="Footlight MT Light" w:cstheme="minorHAnsi"/>
          <w:sz w:val="24"/>
          <w:szCs w:val="24"/>
        </w:rPr>
        <w:t>hen</w:t>
      </w:r>
      <w:r w:rsidR="000036B1" w:rsidRPr="00AE6D3F">
        <w:rPr>
          <w:rFonts w:ascii="Footlight MT Light" w:hAnsi="Footlight MT Light" w:cstheme="minorHAnsi"/>
          <w:sz w:val="24"/>
          <w:szCs w:val="24"/>
        </w:rPr>
        <w:t xml:space="preserve"> using any pesticide product, </w:t>
      </w:r>
      <w:r w:rsidR="000817BD" w:rsidRPr="00AE6D3F">
        <w:rPr>
          <w:rFonts w:ascii="Footlight MT Light" w:hAnsi="Footlight MT Light" w:cstheme="minorHAnsi"/>
          <w:sz w:val="24"/>
          <w:szCs w:val="24"/>
        </w:rPr>
        <w:t xml:space="preserve">it is important to </w:t>
      </w:r>
      <w:r w:rsidR="000036B1" w:rsidRPr="00AE6D3F">
        <w:rPr>
          <w:rFonts w:ascii="Footlight MT Light" w:hAnsi="Footlight MT Light" w:cstheme="minorHAnsi"/>
          <w:sz w:val="24"/>
          <w:szCs w:val="24"/>
        </w:rPr>
        <w:t xml:space="preserve">follow label directions. The label provides important instructions for obtaining the greatest benefit from the product and minimizing its environmental impact. Label directions include proper mixing and application, as well as pesticide storage and disposal. More pesticide spills happen while measuring and mixing pesticides than in </w:t>
      </w:r>
      <w:r w:rsidR="0080302B" w:rsidRPr="00AE6D3F">
        <w:rPr>
          <w:rFonts w:ascii="Footlight MT Light" w:hAnsi="Footlight MT Light" w:cstheme="minorHAnsi"/>
          <w:sz w:val="24"/>
          <w:szCs w:val="24"/>
        </w:rPr>
        <w:t xml:space="preserve">any other phase of application. Besides, </w:t>
      </w:r>
      <w:r w:rsidR="00004B7E" w:rsidRPr="00AE6D3F">
        <w:rPr>
          <w:rFonts w:ascii="Footlight MT Light" w:hAnsi="Footlight MT Light" w:cstheme="minorHAnsi"/>
          <w:sz w:val="24"/>
          <w:szCs w:val="24"/>
        </w:rPr>
        <w:t>Proper disposal of pesticides and their containers is an important phase of pesticide management. An improperly disposed product can be hazardou</w:t>
      </w:r>
      <w:r w:rsidR="004D6F34" w:rsidRPr="00AE6D3F">
        <w:rPr>
          <w:rFonts w:ascii="Footlight MT Light" w:hAnsi="Footlight MT Light" w:cstheme="minorHAnsi"/>
          <w:sz w:val="24"/>
          <w:szCs w:val="24"/>
        </w:rPr>
        <w:t>s to people and the environment</w:t>
      </w:r>
      <w:r w:rsidRPr="00AE6D3F">
        <w:rPr>
          <w:rFonts w:ascii="Footlight MT Light" w:hAnsi="Footlight MT Light" w:cstheme="minorHAnsi"/>
          <w:sz w:val="24"/>
          <w:szCs w:val="24"/>
        </w:rPr>
        <w:t>”.</w:t>
      </w:r>
    </w:p>
    <w:p w:rsidR="004304E1" w:rsidRPr="00AE6D3F" w:rsidRDefault="004304E1" w:rsidP="00AE6D3F">
      <w:pPr>
        <w:autoSpaceDE w:val="0"/>
        <w:autoSpaceDN w:val="0"/>
        <w:adjustRightInd w:val="0"/>
        <w:spacing w:after="0" w:line="480" w:lineRule="auto"/>
        <w:jc w:val="both"/>
        <w:rPr>
          <w:rFonts w:ascii="Footlight MT Light" w:hAnsi="Footlight MT Light" w:cstheme="minorHAnsi"/>
          <w:b/>
          <w:bCs/>
          <w:sz w:val="24"/>
          <w:szCs w:val="24"/>
        </w:rPr>
      </w:pPr>
    </w:p>
    <w:p w:rsidR="00D97109" w:rsidRPr="00AE6D3F" w:rsidRDefault="00D97109" w:rsidP="00AE6D3F">
      <w:pPr>
        <w:pStyle w:val="Heading4"/>
        <w:numPr>
          <w:ilvl w:val="2"/>
          <w:numId w:val="32"/>
        </w:numPr>
        <w:spacing w:line="480" w:lineRule="auto"/>
        <w:rPr>
          <w:rFonts w:ascii="Footlight MT Light" w:hAnsi="Footlight MT Light"/>
          <w:i w:val="0"/>
          <w:color w:val="auto"/>
        </w:rPr>
      </w:pPr>
      <w:bookmarkStart w:id="18" w:name="_Toc303869981"/>
      <w:r w:rsidRPr="00AE6D3F">
        <w:rPr>
          <w:rFonts w:ascii="Footlight MT Light" w:hAnsi="Footlight MT Light"/>
          <w:i w:val="0"/>
          <w:color w:val="auto"/>
        </w:rPr>
        <w:lastRenderedPageBreak/>
        <w:t>Pesticide Storage</w:t>
      </w:r>
      <w:bookmarkEnd w:id="18"/>
    </w:p>
    <w:p w:rsidR="00F9395C"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Safety is the key element in pesticide storage. The safest approach to any pesticide problem is to limit the amounts and types of pesticides stored. It is also important that the storage facility (cabinet, room, building, etc.) can be locked and can limit access to only those individuals who are properly trained in the use of pesticides. An existing or proposed area should be carefully evaluated to determine its suitability for pesticide handling and storage. In particular the potential harm to human health and the environment due to spills, contaminated </w:t>
      </w:r>
      <w:r w:rsidR="0079033B" w:rsidRPr="00AE6D3F">
        <w:rPr>
          <w:rFonts w:ascii="Footlight MT Light" w:hAnsi="Footlight MT Light" w:cstheme="minorHAnsi"/>
          <w:sz w:val="24"/>
          <w:szCs w:val="24"/>
        </w:rPr>
        <w:t>runoff,</w:t>
      </w:r>
      <w:r w:rsidR="00974203" w:rsidRPr="00AE6D3F">
        <w:rPr>
          <w:rFonts w:ascii="Footlight MT Light" w:hAnsi="Footlight MT Light" w:cstheme="minorHAnsi"/>
          <w:sz w:val="24"/>
          <w:szCs w:val="24"/>
        </w:rPr>
        <w:t xml:space="preserve"> or fires should be assessed.  </w:t>
      </w:r>
      <w:r w:rsidRPr="00AE6D3F">
        <w:rPr>
          <w:rFonts w:ascii="Footlight MT Light" w:hAnsi="Footlight MT Light" w:cstheme="minorHAnsi"/>
          <w:sz w:val="24"/>
          <w:szCs w:val="24"/>
        </w:rPr>
        <w:t xml:space="preserve">If possible, the area should be located at least four hundred feet (preferably </w:t>
      </w:r>
      <w:r w:rsidR="00C63B2A" w:rsidRPr="00AE6D3F">
        <w:rPr>
          <w:rFonts w:ascii="Footlight MT Light" w:hAnsi="Footlight MT Light" w:cstheme="minorHAnsi"/>
          <w:sz w:val="24"/>
          <w:szCs w:val="24"/>
        </w:rPr>
        <w:t>downhill</w:t>
      </w:r>
      <w:r w:rsidRPr="00AE6D3F">
        <w:rPr>
          <w:rFonts w:ascii="Footlight MT Light" w:hAnsi="Footlight MT Light" w:cstheme="minorHAnsi"/>
          <w:sz w:val="24"/>
          <w:szCs w:val="24"/>
        </w:rPr>
        <w:t xml:space="preserve"> or down gradient) from any public or private drinking water supplies and two hundred feet (preferably downhill or down gradient) from surface water</w:t>
      </w:r>
      <w:r w:rsidR="0079033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The site location should be accessible in the event of an emergency situation. The pesticide storage area should be located away from direct sunlight, freezing temperatures and extreme heat. Where practical, the mixing area should be located close to the storage facility to minimize the distance that chemicals are carried</w:t>
      </w:r>
      <w:r w:rsidR="0079033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Pesticides should be stored away from fertilizer, food, feed, potable water supplies, veterinary supplies, seeds and personal protective equipment to avoid contamination (Douglas </w:t>
      </w:r>
      <w:r w:rsidR="0079033B" w:rsidRPr="00AE6D3F">
        <w:rPr>
          <w:rFonts w:ascii="Footlight MT Light" w:hAnsi="Footlight MT Light" w:cstheme="minorHAnsi"/>
          <w:sz w:val="24"/>
          <w:szCs w:val="24"/>
        </w:rPr>
        <w:t>et.al,</w:t>
      </w:r>
      <w:r w:rsidRPr="00AE6D3F">
        <w:rPr>
          <w:rFonts w:ascii="Footlight MT Light" w:hAnsi="Footlight MT Light" w:cstheme="minorHAnsi"/>
          <w:sz w:val="24"/>
          <w:szCs w:val="24"/>
        </w:rPr>
        <w:t xml:space="preserve"> 2010)</w:t>
      </w:r>
      <w:r w:rsidR="0031630C" w:rsidRPr="00AE6D3F">
        <w:rPr>
          <w:rFonts w:ascii="Footlight MT Light" w:hAnsi="Footlight MT Light" w:cstheme="minorHAnsi"/>
          <w:sz w:val="24"/>
          <w:szCs w:val="24"/>
        </w:rPr>
        <w:t>.</w:t>
      </w:r>
    </w:p>
    <w:p w:rsidR="00D97109" w:rsidRPr="00AE6D3F" w:rsidRDefault="00D621E6" w:rsidP="00AE6D3F">
      <w:pPr>
        <w:pStyle w:val="Heading4"/>
        <w:numPr>
          <w:ilvl w:val="2"/>
          <w:numId w:val="32"/>
        </w:numPr>
        <w:spacing w:line="480" w:lineRule="auto"/>
        <w:rPr>
          <w:rFonts w:ascii="Footlight MT Light" w:hAnsi="Footlight MT Light"/>
          <w:i w:val="0"/>
          <w:color w:val="auto"/>
        </w:rPr>
      </w:pPr>
      <w:bookmarkStart w:id="19" w:name="_Toc303869982"/>
      <w:r w:rsidRPr="00AE6D3F">
        <w:rPr>
          <w:rFonts w:ascii="Footlight MT Light" w:hAnsi="Footlight MT Light"/>
          <w:i w:val="0"/>
          <w:color w:val="auto"/>
        </w:rPr>
        <w:t>Pesticide</w:t>
      </w:r>
      <w:r w:rsidR="00D97109" w:rsidRPr="00AE6D3F">
        <w:rPr>
          <w:rFonts w:ascii="Footlight MT Light" w:hAnsi="Footlight MT Light"/>
          <w:i w:val="0"/>
          <w:color w:val="auto"/>
        </w:rPr>
        <w:t xml:space="preserve"> Mixing</w:t>
      </w:r>
      <w:bookmarkEnd w:id="19"/>
      <w:r w:rsidR="00D97109" w:rsidRPr="00AE6D3F">
        <w:rPr>
          <w:rFonts w:ascii="Footlight MT Light" w:hAnsi="Footlight MT Light"/>
          <w:i w:val="0"/>
          <w:color w:val="auto"/>
        </w:rPr>
        <w:t xml:space="preserve">  </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Mixing should be avoided in areas where a spill, a </w:t>
      </w:r>
      <w:r w:rsidR="0079033B" w:rsidRPr="00AE6D3F">
        <w:rPr>
          <w:rFonts w:ascii="Footlight MT Light" w:hAnsi="Footlight MT Light" w:cstheme="minorHAnsi"/>
          <w:sz w:val="24"/>
          <w:szCs w:val="24"/>
        </w:rPr>
        <w:t>leak,</w:t>
      </w:r>
      <w:r w:rsidRPr="00AE6D3F">
        <w:rPr>
          <w:rFonts w:ascii="Footlight MT Light" w:hAnsi="Footlight MT Light" w:cstheme="minorHAnsi"/>
          <w:sz w:val="24"/>
          <w:szCs w:val="24"/>
        </w:rPr>
        <w:t xml:space="preserve"> or overflow could allow pesticides to get into water systems. The mixing and/or loading of pesticides should not occur within four hundred feet of any private or public drinking water supply or two hundred feet of surface water. No pesticide application equipment or mix tank should be filled directly from any source waters unless a back siphon prevention device is present. Mixing should not occur on gravel or other surfaces that allow spills to move quickly through the soil.</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Appropriate personal protective equipment (PPE) should be worn before opening a pesticide container</w:t>
      </w:r>
      <w:r w:rsidR="0079033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PPE should include chemical resistant gloves, shielded safety glasses or goggles should be worn. When pouring any pesticide from its container, container and pesticide should be kept below face level. A respirator will ensure protection against dusts </w:t>
      </w:r>
      <w:r w:rsidRPr="00AE6D3F">
        <w:rPr>
          <w:rFonts w:ascii="Footlight MT Light" w:hAnsi="Footlight MT Light" w:cstheme="minorHAnsi"/>
          <w:sz w:val="24"/>
          <w:szCs w:val="24"/>
        </w:rPr>
        <w:lastRenderedPageBreak/>
        <w:t>or vapors</w:t>
      </w:r>
      <w:r w:rsidR="0079033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If the pesticide user should splash or spill pesticides on his </w:t>
      </w:r>
      <w:r w:rsidR="00C63B2A" w:rsidRPr="00AE6D3F">
        <w:rPr>
          <w:rFonts w:ascii="Footlight MT Light" w:hAnsi="Footlight MT Light" w:cstheme="minorHAnsi"/>
          <w:sz w:val="24"/>
          <w:szCs w:val="24"/>
        </w:rPr>
        <w:t>body</w:t>
      </w:r>
      <w:r w:rsidRPr="00AE6D3F">
        <w:rPr>
          <w:rFonts w:ascii="Footlight MT Light" w:hAnsi="Footlight MT Light" w:cstheme="minorHAnsi"/>
          <w:sz w:val="24"/>
          <w:szCs w:val="24"/>
        </w:rPr>
        <w:t>, he should stop the operation, wash thoroughly with a mild liquid detergent and water, put on clean PPE and clean up the spill (Douglas et.al.,</w:t>
      </w:r>
      <w:r w:rsidR="00A140AE" w:rsidRPr="00AE6D3F">
        <w:rPr>
          <w:rFonts w:ascii="Footlight MT Light" w:hAnsi="Footlight MT Light" w:cstheme="minorHAnsi"/>
          <w:sz w:val="24"/>
          <w:szCs w:val="24"/>
        </w:rPr>
        <w:t>2010).</w:t>
      </w:r>
    </w:p>
    <w:p w:rsidR="00D97109" w:rsidRPr="00AE6D3F" w:rsidRDefault="00D97109" w:rsidP="00AE6D3F">
      <w:pPr>
        <w:pStyle w:val="Heading4"/>
        <w:numPr>
          <w:ilvl w:val="2"/>
          <w:numId w:val="32"/>
        </w:numPr>
        <w:spacing w:line="480" w:lineRule="auto"/>
        <w:rPr>
          <w:rFonts w:ascii="Footlight MT Light" w:hAnsi="Footlight MT Light"/>
          <w:i w:val="0"/>
          <w:color w:val="auto"/>
        </w:rPr>
      </w:pPr>
      <w:bookmarkStart w:id="20" w:name="_Toc303869983"/>
      <w:r w:rsidRPr="00AE6D3F">
        <w:rPr>
          <w:rFonts w:ascii="Footlight MT Light" w:hAnsi="Footlight MT Light"/>
          <w:i w:val="0"/>
          <w:color w:val="auto"/>
        </w:rPr>
        <w:t>Washing and Rinsing Operations</w:t>
      </w:r>
      <w:bookmarkEnd w:id="20"/>
    </w:p>
    <w:p w:rsidR="00D97109" w:rsidRPr="00AE6D3F" w:rsidRDefault="00D97109" w:rsidP="00AE6D3F">
      <w:pPr>
        <w:autoSpaceDE w:val="0"/>
        <w:autoSpaceDN w:val="0"/>
        <w:adjustRightInd w:val="0"/>
        <w:spacing w:after="0" w:line="480" w:lineRule="auto"/>
        <w:jc w:val="both"/>
        <w:rPr>
          <w:rFonts w:ascii="Footlight MT Light" w:hAnsi="Footlight MT Light" w:cs="Times-Roman"/>
          <w:sz w:val="24"/>
          <w:szCs w:val="24"/>
        </w:rPr>
      </w:pPr>
      <w:r w:rsidRPr="00AE6D3F">
        <w:rPr>
          <w:rFonts w:ascii="Footlight MT Light" w:hAnsi="Footlight MT Light" w:cstheme="minorHAnsi"/>
          <w:sz w:val="24"/>
          <w:szCs w:val="24"/>
        </w:rPr>
        <w:t>Washing and rinsing of pesticide residues from application equipment, mixing equipment or other items used in storing, handling or transporting pesticides should occur on a pad. In order to reduce the need to frequently wash the application equipment and to avoid cross contamination, application equipment should be dedicated for use for certain types of pesticides</w:t>
      </w:r>
      <w:r w:rsidR="0079033B"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An improperly disposed product can be hazardous to people and the environment. Rinse liquid pesticide containers three times when emptied: fill the containers about one-third full and swish it around. Allow the containers to drain well between each rinse (30 or more seconds). The rinse material should be poured into a spray tank and applied to a registered site. Triple-rinsed containers are considered non-hazardous and should be disposed of according </w:t>
      </w:r>
      <w:r w:rsidR="0079033B" w:rsidRPr="00AE6D3F">
        <w:rPr>
          <w:rFonts w:ascii="Footlight MT Light" w:hAnsi="Footlight MT Light" w:cstheme="minorHAnsi"/>
          <w:sz w:val="24"/>
          <w:szCs w:val="24"/>
        </w:rPr>
        <w:t>to recommendations</w:t>
      </w:r>
      <w:r w:rsidRPr="00AE6D3F">
        <w:rPr>
          <w:rFonts w:ascii="Footlight MT Light" w:hAnsi="Footlight MT Light" w:cstheme="minorHAnsi"/>
          <w:sz w:val="24"/>
          <w:szCs w:val="24"/>
        </w:rPr>
        <w:t xml:space="preserve"> (Douglas </w:t>
      </w:r>
      <w:r w:rsidR="00D34757" w:rsidRPr="00AE6D3F">
        <w:rPr>
          <w:rFonts w:ascii="Footlight MT Light" w:hAnsi="Footlight MT Light" w:cstheme="minorHAnsi"/>
          <w:sz w:val="24"/>
          <w:szCs w:val="24"/>
        </w:rPr>
        <w:t>et.al,</w:t>
      </w:r>
      <w:r w:rsidR="00D8189F" w:rsidRPr="00AE6D3F">
        <w:rPr>
          <w:rFonts w:ascii="Footlight MT Light" w:hAnsi="Footlight MT Light" w:cstheme="minorHAnsi"/>
          <w:sz w:val="24"/>
          <w:szCs w:val="24"/>
        </w:rPr>
        <w:t xml:space="preserve"> (2010).</w:t>
      </w:r>
      <w:r w:rsidR="00C63B2A" w:rsidRPr="00AE6D3F">
        <w:rPr>
          <w:rFonts w:ascii="Footlight MT Light" w:hAnsi="Footlight MT Light" w:cstheme="minorHAnsi"/>
          <w:sz w:val="24"/>
          <w:szCs w:val="24"/>
        </w:rPr>
        <w:t xml:space="preserve"> </w:t>
      </w:r>
      <w:r w:rsidR="0025599A" w:rsidRPr="00AE6D3F">
        <w:rPr>
          <w:rFonts w:ascii="Footlight MT Light" w:hAnsi="Footlight MT Light" w:cs="Times-Roman"/>
          <w:sz w:val="24"/>
          <w:szCs w:val="24"/>
        </w:rPr>
        <w:t>As cited in willem(</w:t>
      </w:r>
      <w:r w:rsidR="003D1559" w:rsidRPr="00AE6D3F">
        <w:rPr>
          <w:rFonts w:ascii="Footlight MT Light" w:hAnsi="Footlight MT Light" w:cs="Times-Roman"/>
          <w:sz w:val="24"/>
          <w:szCs w:val="24"/>
        </w:rPr>
        <w:t>2010</w:t>
      </w:r>
      <w:r w:rsidR="0025599A" w:rsidRPr="00AE6D3F">
        <w:rPr>
          <w:rFonts w:ascii="Footlight MT Light" w:hAnsi="Footlight MT Light" w:cs="Times-Roman"/>
          <w:sz w:val="24"/>
          <w:szCs w:val="24"/>
        </w:rPr>
        <w:t>)</w:t>
      </w:r>
      <w:r w:rsidR="003D1559" w:rsidRPr="00AE6D3F">
        <w:rPr>
          <w:rFonts w:ascii="Footlight MT Light" w:hAnsi="Footlight MT Light" w:cs="Times-Roman"/>
          <w:sz w:val="24"/>
          <w:szCs w:val="24"/>
        </w:rPr>
        <w:t xml:space="preserve"> study, </w:t>
      </w:r>
      <w:r w:rsidR="0025599A" w:rsidRPr="00AE6D3F">
        <w:rPr>
          <w:rFonts w:ascii="Footlight MT Light" w:hAnsi="Footlight MT Light" w:cs="Times-Roman"/>
          <w:sz w:val="24"/>
          <w:szCs w:val="24"/>
        </w:rPr>
        <w:t>Morris (2006) reported</w:t>
      </w:r>
      <w:r w:rsidR="003D1559" w:rsidRPr="00AE6D3F">
        <w:rPr>
          <w:rFonts w:ascii="Footlight MT Light" w:hAnsi="Footlight MT Light" w:cs="Times-Roman"/>
          <w:sz w:val="24"/>
          <w:szCs w:val="24"/>
        </w:rPr>
        <w:t xml:space="preserve"> the bad conditions under which the Ethiopian companies store their chemicals and criticizes the way the water used to clean spray equipment is treated</w:t>
      </w:r>
      <w:r w:rsidR="0025599A" w:rsidRPr="00AE6D3F">
        <w:rPr>
          <w:rFonts w:ascii="Footlight MT Light" w:hAnsi="Footlight MT Light" w:cs="Times-Roman"/>
          <w:sz w:val="24"/>
          <w:szCs w:val="24"/>
        </w:rPr>
        <w:t>.</w:t>
      </w:r>
    </w:p>
    <w:p w:rsidR="00D97109" w:rsidRPr="00AE6D3F" w:rsidRDefault="00D621E6" w:rsidP="00AE6D3F">
      <w:pPr>
        <w:pStyle w:val="Heading4"/>
        <w:numPr>
          <w:ilvl w:val="2"/>
          <w:numId w:val="32"/>
        </w:numPr>
        <w:spacing w:line="480" w:lineRule="auto"/>
        <w:rPr>
          <w:rFonts w:ascii="Footlight MT Light" w:hAnsi="Footlight MT Light"/>
          <w:i w:val="0"/>
          <w:color w:val="auto"/>
          <w:szCs w:val="24"/>
        </w:rPr>
      </w:pPr>
      <w:r w:rsidRPr="00AE6D3F">
        <w:rPr>
          <w:rFonts w:ascii="Footlight MT Light" w:hAnsi="Footlight MT Light"/>
          <w:i w:val="0"/>
          <w:color w:val="auto"/>
          <w:szCs w:val="24"/>
        </w:rPr>
        <w:t xml:space="preserve"> </w:t>
      </w:r>
      <w:bookmarkStart w:id="21" w:name="_Toc303869984"/>
      <w:r w:rsidR="00A2247C" w:rsidRPr="00AE6D3F">
        <w:rPr>
          <w:rFonts w:ascii="Footlight MT Light" w:hAnsi="Footlight MT Light"/>
          <w:i w:val="0"/>
          <w:color w:val="auto"/>
        </w:rPr>
        <w:t>Pesticides Containers</w:t>
      </w:r>
      <w:r w:rsidR="00A34197" w:rsidRPr="00AE6D3F">
        <w:rPr>
          <w:rFonts w:ascii="Footlight MT Light" w:hAnsi="Footlight MT Light"/>
          <w:i w:val="0"/>
          <w:color w:val="auto"/>
          <w:szCs w:val="24"/>
        </w:rPr>
        <w:t xml:space="preserve"> Disposal</w:t>
      </w:r>
      <w:bookmarkEnd w:id="21"/>
    </w:p>
    <w:p w:rsidR="00D34757"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Unless empty pesticide containers are managed correctly, they are hazardous to both mankind and the environment. There is a danger that empty containers could be reused for storing food and water, which could result in pesticide poisonings. Containers abandoned in the environment can lead to pesticide pollution in soil and groundwater</w:t>
      </w:r>
      <w:r w:rsidR="00D34757"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The safety of pesticide users and the public is of paramount importance when designing a container management </w:t>
      </w:r>
      <w:r w:rsidR="00D34757" w:rsidRPr="00AE6D3F">
        <w:rPr>
          <w:rFonts w:ascii="Footlight MT Light" w:hAnsi="Footlight MT Light" w:cstheme="minorHAnsi"/>
          <w:sz w:val="24"/>
          <w:szCs w:val="24"/>
        </w:rPr>
        <w:t>scheme (</w:t>
      </w:r>
      <w:r w:rsidRPr="00AE6D3F">
        <w:rPr>
          <w:rFonts w:ascii="Footlight MT Light" w:hAnsi="Footlight MT Light" w:cstheme="minorHAnsi"/>
          <w:sz w:val="24"/>
          <w:szCs w:val="24"/>
        </w:rPr>
        <w:t>FAO, 2008)</w:t>
      </w:r>
      <w:r w:rsidR="00D34757" w:rsidRPr="00AE6D3F">
        <w:rPr>
          <w:rFonts w:ascii="Footlight MT Light" w:hAnsi="Footlight MT Light" w:cstheme="minorHAnsi"/>
          <w:sz w:val="24"/>
          <w:szCs w:val="24"/>
        </w:rPr>
        <w:t>.</w:t>
      </w:r>
    </w:p>
    <w:p w:rsidR="00424980" w:rsidRPr="00AE6D3F" w:rsidRDefault="00364BEE" w:rsidP="00AE6D3F">
      <w:pPr>
        <w:pStyle w:val="Heading3"/>
        <w:numPr>
          <w:ilvl w:val="1"/>
          <w:numId w:val="32"/>
        </w:numPr>
        <w:spacing w:line="480" w:lineRule="auto"/>
        <w:rPr>
          <w:rFonts w:ascii="Footlight MT Light" w:hAnsi="Footlight MT Light"/>
          <w:color w:val="auto"/>
        </w:rPr>
      </w:pPr>
      <w:bookmarkStart w:id="22" w:name="_Toc303869985"/>
      <w:r w:rsidRPr="00AE6D3F">
        <w:rPr>
          <w:rFonts w:ascii="Footlight MT Light" w:hAnsi="Footlight MT Light"/>
          <w:color w:val="auto"/>
        </w:rPr>
        <w:lastRenderedPageBreak/>
        <w:t>Pesticides and the Challenges to Environment and</w:t>
      </w:r>
      <w:r w:rsidR="00A42853" w:rsidRPr="00AE6D3F">
        <w:rPr>
          <w:rFonts w:ascii="Footlight MT Light" w:hAnsi="Footlight MT Light"/>
          <w:color w:val="auto"/>
        </w:rPr>
        <w:t xml:space="preserve"> Health</w:t>
      </w:r>
      <w:bookmarkEnd w:id="22"/>
    </w:p>
    <w:p w:rsidR="00424980" w:rsidRPr="00AE6D3F" w:rsidRDefault="00424980"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Human beings are at the center of concern for sustainable development. They are entitled to a healthy and productive life in harmony with nature. </w:t>
      </w:r>
    </w:p>
    <w:p w:rsidR="00424980" w:rsidRPr="00AE6D3F" w:rsidRDefault="00424980" w:rsidP="00AE6D3F">
      <w:pPr>
        <w:autoSpaceDE w:val="0"/>
        <w:autoSpaceDN w:val="0"/>
        <w:adjustRightInd w:val="0"/>
        <w:spacing w:after="0" w:line="480" w:lineRule="auto"/>
        <w:jc w:val="both"/>
        <w:rPr>
          <w:rFonts w:ascii="Footlight MT Light" w:hAnsi="Footlight MT Light" w:cs="AngsanaUPC"/>
          <w:b/>
          <w:sz w:val="24"/>
          <w:szCs w:val="24"/>
        </w:rPr>
      </w:pPr>
      <w:r w:rsidRPr="00AE6D3F">
        <w:rPr>
          <w:rFonts w:ascii="Footlight MT Light" w:hAnsi="Footlight MT Light" w:cs="AngsanaUPC"/>
          <w:b/>
          <w:sz w:val="24"/>
          <w:szCs w:val="24"/>
        </w:rPr>
        <w:t>“Principle 1 of the Rio-declaration on Environment and development, 1992”</w:t>
      </w:r>
    </w:p>
    <w:p w:rsidR="00364BEE" w:rsidRPr="00AE6D3F" w:rsidRDefault="00424980"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Every minute, 5 children in developing countries die from malaria or diarrhea. Every hour, 100 more children die as a result of exposure to indoor smoke from solid fuels. Every day, almost 3000 people in low- and middle-income countries die from road traffic injuries: in the poorest countries most of these deaths are among pedestrians. Every month, nearly 19 000 people in developing countries die from unintentional poisonings, often as a result of exposure to toxic chemicals and pesticides in their work or home environments. A dearth/deficiency of institutional resources, human capacity, and "enabling" legal frameworks impedes adequate assessment of the complex links between health, environment, poverty, and development options. Agricultural chemicals can be used constructively to increase yields, but they also can kill or maim farm workers and children, and infiltrate water sources, when chemical regulation and education is inadequate (WHO-UNEP 2005).</w:t>
      </w:r>
    </w:p>
    <w:p w:rsidR="00B57842" w:rsidRPr="00AE6D3F" w:rsidRDefault="00B57842" w:rsidP="00AE6D3F">
      <w:pPr>
        <w:autoSpaceDE w:val="0"/>
        <w:autoSpaceDN w:val="0"/>
        <w:adjustRightInd w:val="0"/>
        <w:spacing w:after="0" w:line="480" w:lineRule="auto"/>
        <w:jc w:val="both"/>
        <w:rPr>
          <w:rFonts w:ascii="Footlight MT Light" w:hAnsi="Footlight MT Light" w:cs="AkzidenzGroteskBE-Regular"/>
          <w:sz w:val="24"/>
          <w:szCs w:val="24"/>
        </w:rPr>
      </w:pPr>
    </w:p>
    <w:p w:rsidR="00364BEE" w:rsidRPr="00AE6D3F" w:rsidRDefault="00364BEE" w:rsidP="00AE6D3F">
      <w:pPr>
        <w:autoSpaceDE w:val="0"/>
        <w:autoSpaceDN w:val="0"/>
        <w:adjustRightInd w:val="0"/>
        <w:spacing w:after="0" w:line="480" w:lineRule="auto"/>
        <w:jc w:val="both"/>
        <w:rPr>
          <w:rFonts w:ascii="Footlight MT Light" w:hAnsi="Footlight MT Light" w:cs="AkzidenzGroteskBE-Regular"/>
          <w:sz w:val="24"/>
          <w:szCs w:val="24"/>
        </w:rPr>
      </w:pPr>
      <w:r w:rsidRPr="00AE6D3F">
        <w:rPr>
          <w:rFonts w:ascii="Footlight MT Light" w:hAnsi="Footlight MT Light" w:cstheme="minorHAnsi"/>
          <w:sz w:val="24"/>
          <w:szCs w:val="24"/>
        </w:rPr>
        <w:t xml:space="preserve">The symptoms of pesticide poisoning can range from a mild skin irritation to coma or even death. Different classes or families of chemicals cause different types of symptoms. Individuals also vary in their sensitivity to different levels of these chemicals. Some people may show no reaction to an exposure that may cause severe illness in others. Because of potential health concerns, pesticide users and handlers must recognize the common signs and symptoms of pesticide poisoning. The effects, or symptoms, of pesticide poisoning can be broadly defined as either topical or systemic. Topical effects generally develop at the site of pesticide contact and are a result of either the pesticide’s irritant properties (either the active and/or inert ingredient) or an allergic response by the victim. Dermatitis, or inflammation of the skin, is accepted as the most commonly reported topical effect </w:t>
      </w:r>
      <w:r w:rsidRPr="00AE6D3F">
        <w:rPr>
          <w:rFonts w:ascii="Footlight MT Light" w:hAnsi="Footlight MT Light" w:cstheme="minorHAnsi"/>
          <w:sz w:val="24"/>
          <w:szCs w:val="24"/>
        </w:rPr>
        <w:lastRenderedPageBreak/>
        <w:t xml:space="preserve">associated with pesticide exposure. Symptoms of dermatitis range from reddening of the skin to rashes and/or blisters. Some individuals tend to cough, wheeze, or sneeze when exposed to pesticide sprays. Symptoms of a true allergic reaction range from reddening and itching of the eyes and skin to respiratory discomfort often resembling an asthmatic condition. Systemic effects are quite different from topical effects. They often occur away from the original point of contact as a result of the pesticide being absorbed into and distributed throughout the body. Systemic effects often include nausea, vomiting, fatigue, headache, and intestinal disorders. In advanced poisoning cases, the individual may experience changes in heart rate, difficulty breathing, convulsions, and coma, which could lead to death </w:t>
      </w:r>
      <w:r w:rsidRPr="00AE6D3F">
        <w:rPr>
          <w:rFonts w:ascii="Footlight MT Light" w:hAnsi="Footlight MT Light" w:cstheme="minorHAnsi"/>
          <w:bCs/>
          <w:sz w:val="24"/>
          <w:szCs w:val="24"/>
        </w:rPr>
        <w:t>(FDRE,</w:t>
      </w:r>
      <w:r w:rsidRPr="00AE6D3F">
        <w:rPr>
          <w:rFonts w:ascii="Footlight MT Light" w:hAnsi="Footlight MT Light" w:cstheme="minorHAnsi"/>
          <w:sz w:val="24"/>
          <w:szCs w:val="24"/>
        </w:rPr>
        <w:t xml:space="preserve"> 2006).</w:t>
      </w:r>
    </w:p>
    <w:p w:rsidR="006A2893" w:rsidRPr="00AE6D3F" w:rsidRDefault="006A2893" w:rsidP="00AE6D3F">
      <w:pPr>
        <w:autoSpaceDE w:val="0"/>
        <w:autoSpaceDN w:val="0"/>
        <w:adjustRightInd w:val="0"/>
        <w:spacing w:after="0" w:line="480" w:lineRule="auto"/>
        <w:jc w:val="both"/>
        <w:rPr>
          <w:rFonts w:ascii="Footlight MT Light" w:hAnsi="Footlight MT Light" w:cstheme="minorHAnsi"/>
          <w:sz w:val="24"/>
          <w:szCs w:val="24"/>
        </w:rPr>
      </w:pPr>
    </w:p>
    <w:p w:rsidR="0001122B" w:rsidRPr="00AE6D3F" w:rsidRDefault="0001122B" w:rsidP="00AE6D3F">
      <w:pPr>
        <w:autoSpaceDE w:val="0"/>
        <w:autoSpaceDN w:val="0"/>
        <w:adjustRightInd w:val="0"/>
        <w:spacing w:after="0" w:line="480" w:lineRule="auto"/>
        <w:jc w:val="both"/>
        <w:rPr>
          <w:rFonts w:ascii="Footlight MT Light" w:hAnsi="Footlight MT Light" w:cs="AkzidenzGroteskBE-Regular"/>
          <w:sz w:val="24"/>
          <w:szCs w:val="24"/>
        </w:rPr>
      </w:pPr>
      <w:r w:rsidRPr="00AE6D3F">
        <w:rPr>
          <w:rFonts w:ascii="Footlight MT Light" w:hAnsi="Footlight MT Light" w:cstheme="minorHAnsi"/>
          <w:sz w:val="24"/>
          <w:szCs w:val="24"/>
        </w:rPr>
        <w:t>As mentioned i</w:t>
      </w:r>
      <w:r w:rsidR="00E115A7" w:rsidRPr="00AE6D3F">
        <w:rPr>
          <w:rFonts w:ascii="Footlight MT Light" w:hAnsi="Footlight MT Light" w:cstheme="minorHAnsi"/>
          <w:sz w:val="24"/>
          <w:szCs w:val="24"/>
        </w:rPr>
        <w:t>n a study conducted by Nathalie (2007), o</w:t>
      </w:r>
      <w:r w:rsidR="00424980" w:rsidRPr="00AE6D3F">
        <w:rPr>
          <w:rFonts w:ascii="Footlight MT Light" w:hAnsi="Footlight MT Light" w:cstheme="minorHAnsi"/>
          <w:sz w:val="24"/>
          <w:szCs w:val="24"/>
        </w:rPr>
        <w:t xml:space="preserve">ne of the characteristics of the flower industry is its use of agrochemicals, which can be dangerous to human health and the environment. </w:t>
      </w:r>
      <w:r w:rsidRPr="00AE6D3F">
        <w:rPr>
          <w:rFonts w:ascii="Footlight MT Light" w:hAnsi="Footlight MT Light" w:cs="AkzidenzGroteskBE-Regular"/>
          <w:sz w:val="24"/>
          <w:szCs w:val="24"/>
        </w:rPr>
        <w:t xml:space="preserve">Around Lake Naivasha in Kenya, there are serious concerns about the impact of chemical use on the water quality of the Lake and Environmentalists and fisher folk fear that the chemicals washed into the lake end up in the food chain. </w:t>
      </w:r>
      <w:r w:rsidR="003A3CA0" w:rsidRPr="00AE6D3F">
        <w:rPr>
          <w:rFonts w:ascii="Footlight MT Light" w:eastAsia="Times New Roman" w:hAnsi="Footlight MT Light" w:cs="Arial"/>
          <w:sz w:val="24"/>
          <w:szCs w:val="24"/>
        </w:rPr>
        <w:t xml:space="preserve"> </w:t>
      </w:r>
      <w:r w:rsidR="003A3CA0" w:rsidRPr="00AE6D3F">
        <w:rPr>
          <w:rFonts w:ascii="Footlight MT Light" w:hAnsi="Footlight MT Light" w:cs="AkzidenzGroteskBE-Regular"/>
          <w:sz w:val="24"/>
          <w:szCs w:val="24"/>
        </w:rPr>
        <w:t>He</w:t>
      </w:r>
      <w:r w:rsidR="00364BEE" w:rsidRPr="00AE6D3F">
        <w:rPr>
          <w:rFonts w:ascii="Footlight MT Light" w:hAnsi="Footlight MT Light" w:cs="AkzidenzGroteskBE-Regular"/>
          <w:sz w:val="24"/>
          <w:szCs w:val="24"/>
        </w:rPr>
        <w:t xml:space="preserve"> also indicates, serious problems persist, with workers complaining about health problems related to pesticide use (coughs, sore chests, skin irritation, and dizziness). </w:t>
      </w:r>
      <w:r w:rsidR="003A3CA0" w:rsidRPr="00AE6D3F">
        <w:rPr>
          <w:rFonts w:ascii="Footlight MT Light" w:hAnsi="Footlight MT Light" w:cs="AkzidenzGroteskBE-Regular"/>
          <w:sz w:val="24"/>
          <w:szCs w:val="24"/>
        </w:rPr>
        <w:t>A</w:t>
      </w:r>
      <w:r w:rsidR="003468F9" w:rsidRPr="00AE6D3F">
        <w:rPr>
          <w:rFonts w:ascii="Footlight MT Light" w:eastAsia="Times New Roman" w:hAnsi="Footlight MT Light" w:cs="Arial"/>
          <w:bCs/>
          <w:sz w:val="24"/>
          <w:szCs w:val="24"/>
        </w:rPr>
        <w:t xml:space="preserve"> study report by Rakesh Bewal and Meseret Chala (2008), On catalysts and barriers to  cut flower export: A case study of Ethiopian floriculture industry cited</w:t>
      </w:r>
      <w:r w:rsidR="003A3CA0" w:rsidRPr="00AE6D3F">
        <w:rPr>
          <w:rFonts w:ascii="Footlight MT Light" w:eastAsia="Times New Roman" w:hAnsi="Footlight MT Light" w:cs="Arial"/>
          <w:sz w:val="24"/>
          <w:szCs w:val="24"/>
        </w:rPr>
        <w:t xml:space="preserve"> u</w:t>
      </w:r>
      <w:r w:rsidR="003468F9" w:rsidRPr="00AE6D3F">
        <w:rPr>
          <w:rFonts w:ascii="Footlight MT Light" w:eastAsia="Times New Roman" w:hAnsi="Footlight MT Light" w:cs="Arial"/>
          <w:sz w:val="24"/>
          <w:szCs w:val="24"/>
        </w:rPr>
        <w:t xml:space="preserve">se of toxic pesticides and fungicides has caused work-related health problems—including skin rashes, respiratory problems, eye problems, and miscarriages—affecting over half of Colombian flower </w:t>
      </w:r>
      <w:r w:rsidR="000F6460" w:rsidRPr="00AE6D3F">
        <w:rPr>
          <w:rFonts w:ascii="Footlight MT Light" w:eastAsia="Times New Roman" w:hAnsi="Footlight MT Light" w:cs="Arial"/>
          <w:sz w:val="24"/>
          <w:szCs w:val="24"/>
        </w:rPr>
        <w:t>workers.</w:t>
      </w:r>
      <w:r w:rsidR="000F6460" w:rsidRPr="00AE6D3F">
        <w:rPr>
          <w:rFonts w:ascii="Footlight MT Light" w:eastAsia="Times New Roman" w:hAnsi="Footlight MT Light" w:cs="Arial"/>
          <w:bCs/>
          <w:sz w:val="24"/>
          <w:szCs w:val="24"/>
        </w:rPr>
        <w:t xml:space="preserve"> On</w:t>
      </w:r>
      <w:r w:rsidR="003468F9" w:rsidRPr="00AE6D3F">
        <w:rPr>
          <w:rFonts w:ascii="Footlight MT Light" w:eastAsia="Times New Roman" w:hAnsi="Footlight MT Light" w:cs="Arial"/>
          <w:bCs/>
          <w:sz w:val="24"/>
          <w:szCs w:val="24"/>
        </w:rPr>
        <w:t xml:space="preserve"> a similar study</w:t>
      </w:r>
      <w:r w:rsidR="003468F9" w:rsidRPr="00AE6D3F">
        <w:rPr>
          <w:rFonts w:ascii="Footlight MT Light" w:eastAsia="Times New Roman" w:hAnsi="Footlight MT Light" w:cs="Arial"/>
          <w:sz w:val="24"/>
          <w:szCs w:val="24"/>
        </w:rPr>
        <w:t xml:space="preserve"> in Colombia, according to the Victoria International Dev</w:t>
      </w:r>
      <w:r w:rsidR="007007ED" w:rsidRPr="00AE6D3F">
        <w:rPr>
          <w:rFonts w:ascii="Footlight MT Light" w:eastAsia="Times New Roman" w:hAnsi="Footlight MT Light" w:cs="Arial"/>
          <w:sz w:val="24"/>
          <w:szCs w:val="24"/>
        </w:rPr>
        <w:t>elopment Education Association,</w:t>
      </w:r>
      <w:r w:rsidR="00364BEE" w:rsidRPr="00AE6D3F">
        <w:rPr>
          <w:rFonts w:ascii="Footlight MT Light" w:hAnsi="Footlight MT Light" w:cs="AkzidenzGroteskBE-Regular"/>
          <w:sz w:val="24"/>
          <w:szCs w:val="24"/>
        </w:rPr>
        <w:t xml:space="preserve"> problems are due to working with freshly sprayed plants, working unprotected in the greenhouse while chemicals were sprayed or entering greenhouses before re-entry times have expired.</w:t>
      </w:r>
    </w:p>
    <w:p w:rsidR="00364BEE" w:rsidRPr="00AE6D3F" w:rsidRDefault="00364BEE" w:rsidP="00AE6D3F">
      <w:pPr>
        <w:autoSpaceDE w:val="0"/>
        <w:autoSpaceDN w:val="0"/>
        <w:adjustRightInd w:val="0"/>
        <w:spacing w:after="0" w:line="480" w:lineRule="auto"/>
        <w:jc w:val="both"/>
        <w:rPr>
          <w:rFonts w:ascii="Footlight MT Light" w:hAnsi="Footlight MT Light" w:cs="AkzidenzGroteskBE-Regular"/>
          <w:sz w:val="24"/>
          <w:szCs w:val="24"/>
        </w:rPr>
      </w:pPr>
    </w:p>
    <w:p w:rsidR="00236001" w:rsidRPr="00AE6D3F" w:rsidRDefault="00424980"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lastRenderedPageBreak/>
        <w:t xml:space="preserve"> While pesticides have increased agricultural production and improved public health, evidences in the last few decades have shown that they could also be detrimental to human health and the ecosystem. The real impacts of pesticides are not easily mapped in most circumstances. The impacts of pesticides in Ethiopia are likely to be aggravated by the limited knowledge among users on toxicological and chemical properties of these substances and the fact that labels on pesticide containers were in a language which cannot be understood or missing. Little is known about the long term and indirect effects of pesticides on rural and urban communities as well as on local and national food production systems (Tadesse, 2008).</w:t>
      </w:r>
    </w:p>
    <w:p w:rsidR="00D97109" w:rsidRPr="00AE6D3F" w:rsidRDefault="00A42853" w:rsidP="00AE6D3F">
      <w:pPr>
        <w:pStyle w:val="Heading3"/>
        <w:numPr>
          <w:ilvl w:val="1"/>
          <w:numId w:val="32"/>
        </w:numPr>
        <w:spacing w:line="480" w:lineRule="auto"/>
        <w:rPr>
          <w:rFonts w:ascii="Footlight MT Light" w:hAnsi="Footlight MT Light"/>
          <w:color w:val="auto"/>
        </w:rPr>
      </w:pPr>
      <w:bookmarkStart w:id="23" w:name="_Toc303869986"/>
      <w:r w:rsidRPr="00AE6D3F">
        <w:rPr>
          <w:rFonts w:ascii="Footlight MT Light" w:hAnsi="Footlight MT Light"/>
          <w:color w:val="auto"/>
        </w:rPr>
        <w:t>Strategies to Minimize the Hazards of Pesticides</w:t>
      </w:r>
      <w:bookmarkEnd w:id="23"/>
    </w:p>
    <w:p w:rsidR="00067ECE"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health hazards with handling, storing and applying pesticides depends on for example the classification of the chemical, the handling </w:t>
      </w:r>
      <w:r w:rsidR="00923F0E" w:rsidRPr="00AE6D3F">
        <w:rPr>
          <w:rFonts w:ascii="Footlight MT Light" w:hAnsi="Footlight MT Light" w:cstheme="minorHAnsi"/>
          <w:sz w:val="24"/>
          <w:szCs w:val="24"/>
        </w:rPr>
        <w:t>practices,</w:t>
      </w:r>
      <w:r w:rsidRPr="00AE6D3F">
        <w:rPr>
          <w:rFonts w:ascii="Footlight MT Light" w:hAnsi="Footlight MT Light" w:cstheme="minorHAnsi"/>
          <w:sz w:val="24"/>
          <w:szCs w:val="24"/>
        </w:rPr>
        <w:t xml:space="preserve"> and the amount of time exposed to the chemical. It is important to have strategies to avoid putting people at risk of exposure</w:t>
      </w:r>
      <w:r w:rsidR="00923F0E"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Worker Protection Standard (WPS) which is a regulation aimed at reducing the risk of pesticide poisonings and injuries among agricultural workers and pesticide handlers </w:t>
      </w:r>
      <w:r w:rsidR="00923F0E" w:rsidRPr="00AE6D3F">
        <w:rPr>
          <w:rFonts w:ascii="Footlight MT Light" w:hAnsi="Footlight MT Light" w:cstheme="minorHAnsi"/>
          <w:sz w:val="24"/>
          <w:szCs w:val="24"/>
        </w:rPr>
        <w:t>containing requirements</w:t>
      </w:r>
      <w:r w:rsidRPr="00AE6D3F">
        <w:rPr>
          <w:rFonts w:ascii="Footlight MT Light" w:hAnsi="Footlight MT Light" w:cstheme="minorHAnsi"/>
          <w:sz w:val="24"/>
          <w:szCs w:val="24"/>
        </w:rPr>
        <w:t xml:space="preserve"> for pesticide safety training, notification of pesticide applications, use of personal protective equipment, restricted entry intervals following pesticide application, decontamination supplies, and emergency medical assistance and etc. has to be in place to minimize </w:t>
      </w:r>
      <w:r w:rsidR="00F50992" w:rsidRPr="00AE6D3F">
        <w:rPr>
          <w:rFonts w:ascii="Footlight MT Light" w:hAnsi="Footlight MT Light" w:cstheme="minorHAnsi"/>
          <w:sz w:val="24"/>
          <w:szCs w:val="24"/>
        </w:rPr>
        <w:t>the risks of pesticide exposure (Malin, 2004).</w:t>
      </w:r>
    </w:p>
    <w:p w:rsidR="004304E1" w:rsidRPr="00AE6D3F" w:rsidRDefault="004304E1" w:rsidP="00AE6D3F">
      <w:pPr>
        <w:autoSpaceDE w:val="0"/>
        <w:autoSpaceDN w:val="0"/>
        <w:adjustRightInd w:val="0"/>
        <w:spacing w:after="0" w:line="480" w:lineRule="auto"/>
        <w:jc w:val="both"/>
        <w:rPr>
          <w:rFonts w:ascii="Footlight MT Light" w:hAnsi="Footlight MT Light" w:cstheme="minorHAnsi"/>
          <w:sz w:val="24"/>
          <w:szCs w:val="24"/>
        </w:rPr>
      </w:pPr>
    </w:p>
    <w:p w:rsidR="00A42853"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There are </w:t>
      </w:r>
      <w:r w:rsidR="00067ECE" w:rsidRPr="00AE6D3F">
        <w:rPr>
          <w:rFonts w:ascii="Footlight MT Light" w:hAnsi="Footlight MT Light" w:cstheme="minorHAnsi"/>
          <w:sz w:val="24"/>
          <w:szCs w:val="24"/>
        </w:rPr>
        <w:t>certain</w:t>
      </w:r>
      <w:r w:rsidRPr="00AE6D3F">
        <w:rPr>
          <w:rFonts w:ascii="Footlight MT Light" w:hAnsi="Footlight MT Light" w:cstheme="minorHAnsi"/>
          <w:sz w:val="24"/>
          <w:szCs w:val="24"/>
        </w:rPr>
        <w:t xml:space="preserve"> techniques, </w:t>
      </w:r>
      <w:r w:rsidR="00067ECE" w:rsidRPr="00AE6D3F">
        <w:rPr>
          <w:rFonts w:ascii="Footlight MT Light" w:hAnsi="Footlight MT Light" w:cstheme="minorHAnsi"/>
          <w:sz w:val="24"/>
          <w:szCs w:val="24"/>
        </w:rPr>
        <w:t>substances,</w:t>
      </w:r>
      <w:r w:rsidRPr="00AE6D3F">
        <w:rPr>
          <w:rFonts w:ascii="Footlight MT Light" w:hAnsi="Footlight MT Light" w:cstheme="minorHAnsi"/>
          <w:sz w:val="24"/>
          <w:szCs w:val="24"/>
        </w:rPr>
        <w:t xml:space="preserve"> and equipment’s that minimize the risks mentioned due to pesticides</w:t>
      </w:r>
      <w:r w:rsidR="00067ECE" w:rsidRPr="00AE6D3F">
        <w:rPr>
          <w:rFonts w:ascii="Footlight MT Light" w:hAnsi="Footlight MT Light" w:cstheme="minorHAnsi"/>
          <w:sz w:val="24"/>
          <w:szCs w:val="24"/>
        </w:rPr>
        <w:t xml:space="preserve">. </w:t>
      </w:r>
      <w:r w:rsidR="004304E1" w:rsidRPr="00AE6D3F">
        <w:rPr>
          <w:rFonts w:ascii="Footlight MT Light" w:hAnsi="Footlight MT Light" w:cstheme="minorHAnsi"/>
          <w:sz w:val="24"/>
          <w:szCs w:val="24"/>
        </w:rPr>
        <w:t>Among others are:</w:t>
      </w:r>
    </w:p>
    <w:p w:rsidR="00F9395C" w:rsidRPr="00AE6D3F" w:rsidRDefault="00F9395C" w:rsidP="00AE6D3F">
      <w:pPr>
        <w:pStyle w:val="Heading4"/>
        <w:numPr>
          <w:ilvl w:val="2"/>
          <w:numId w:val="32"/>
        </w:numPr>
        <w:spacing w:line="480" w:lineRule="auto"/>
        <w:rPr>
          <w:rFonts w:ascii="Footlight MT Light" w:hAnsi="Footlight MT Light"/>
          <w:i w:val="0"/>
          <w:color w:val="auto"/>
        </w:rPr>
      </w:pPr>
      <w:bookmarkStart w:id="24" w:name="_Toc303869987"/>
      <w:r w:rsidRPr="00AE6D3F">
        <w:rPr>
          <w:rFonts w:ascii="Footlight MT Light" w:hAnsi="Footlight MT Light"/>
          <w:i w:val="0"/>
          <w:color w:val="auto"/>
        </w:rPr>
        <w:t>Knowledge, Certification and Training</w:t>
      </w:r>
      <w:bookmarkEnd w:id="24"/>
    </w:p>
    <w:p w:rsidR="00F9395C" w:rsidRPr="00AE6D3F" w:rsidRDefault="00F9395C" w:rsidP="00AE6D3F">
      <w:pPr>
        <w:autoSpaceDE w:val="0"/>
        <w:autoSpaceDN w:val="0"/>
        <w:adjustRightInd w:val="0"/>
        <w:spacing w:after="0" w:line="480" w:lineRule="auto"/>
        <w:jc w:val="both"/>
        <w:rPr>
          <w:rFonts w:ascii="Footlight MT Light" w:hAnsi="Footlight MT Light" w:cs="TimesNewRomanPSMT"/>
          <w:sz w:val="24"/>
          <w:szCs w:val="24"/>
          <w:highlight w:val="green"/>
        </w:rPr>
      </w:pPr>
      <w:r w:rsidRPr="00AE6D3F">
        <w:rPr>
          <w:rFonts w:ascii="Footlight MT Light" w:hAnsi="Footlight MT Light" w:cstheme="minorHAnsi"/>
          <w:sz w:val="24"/>
          <w:szCs w:val="24"/>
        </w:rPr>
        <w:t xml:space="preserve">In order to protect the health and safety of workers and handlers, employers are responsible for training them in the safe use of pesticides. Certification and training regulations require pesticide applicators to meet certain training and/or testing </w:t>
      </w:r>
      <w:r w:rsidRPr="00AE6D3F">
        <w:rPr>
          <w:rFonts w:ascii="Footlight MT Light" w:hAnsi="Footlight MT Light" w:cstheme="minorHAnsi"/>
          <w:sz w:val="24"/>
          <w:szCs w:val="24"/>
        </w:rPr>
        <w:lastRenderedPageBreak/>
        <w:t>requirements before they use or supervise the use of pesticides labeled "restricted use." In addition, the pesticide label indicates how a pesticide may be used and what protective clothing or other measures may be necessary for maintaining worker</w:t>
      </w:r>
      <w:r w:rsidR="007007ED" w:rsidRPr="00AE6D3F">
        <w:rPr>
          <w:rFonts w:ascii="Footlight MT Light" w:hAnsi="Footlight MT Light" w:cstheme="minorHAnsi"/>
          <w:sz w:val="24"/>
          <w:szCs w:val="24"/>
        </w:rPr>
        <w:t>s</w:t>
      </w:r>
      <w:r w:rsidRPr="00AE6D3F">
        <w:rPr>
          <w:rFonts w:ascii="Footlight MT Light" w:hAnsi="Footlight MT Light" w:cstheme="minorHAnsi"/>
          <w:sz w:val="24"/>
          <w:szCs w:val="24"/>
        </w:rPr>
        <w:t xml:space="preserve"> safety (Douglas et.al, 2010).</w:t>
      </w:r>
    </w:p>
    <w:p w:rsidR="00F9395C" w:rsidRPr="00AE6D3F" w:rsidRDefault="00F9395C" w:rsidP="00AE6D3F">
      <w:pPr>
        <w:autoSpaceDE w:val="0"/>
        <w:autoSpaceDN w:val="0"/>
        <w:adjustRightInd w:val="0"/>
        <w:spacing w:after="0" w:line="480" w:lineRule="auto"/>
        <w:jc w:val="both"/>
        <w:rPr>
          <w:rFonts w:ascii="Footlight MT Light" w:hAnsi="Footlight MT Light" w:cstheme="minorHAnsi"/>
          <w:b/>
          <w:sz w:val="24"/>
          <w:szCs w:val="24"/>
        </w:rPr>
      </w:pPr>
    </w:p>
    <w:p w:rsidR="007007ED" w:rsidRPr="00AE6D3F" w:rsidRDefault="00F9395C" w:rsidP="00AE6D3F">
      <w:pPr>
        <w:autoSpaceDE w:val="0"/>
        <w:autoSpaceDN w:val="0"/>
        <w:adjustRightInd w:val="0"/>
        <w:spacing w:after="0" w:line="480" w:lineRule="auto"/>
        <w:jc w:val="both"/>
        <w:rPr>
          <w:rFonts w:ascii="Footlight MT Light" w:eastAsia="Times New Roman" w:hAnsi="Footlight MT Light" w:cs="Arial"/>
          <w:bCs/>
          <w:sz w:val="24"/>
          <w:szCs w:val="24"/>
        </w:rPr>
      </w:pPr>
      <w:r w:rsidRPr="00AE6D3F">
        <w:rPr>
          <w:rFonts w:ascii="Footlight MT Light" w:hAnsi="Footlight MT Light" w:cstheme="minorHAnsi"/>
          <w:sz w:val="24"/>
          <w:szCs w:val="24"/>
        </w:rPr>
        <w:t>In spite of these guide lines and protective knowledge based training to be provided to workers who work on pesticides, studies indicate the low level of attention given to train workers. Among which, (</w:t>
      </w:r>
      <w:r w:rsidRPr="00AE6D3F">
        <w:rPr>
          <w:rFonts w:ascii="Footlight MT Light" w:hAnsi="Footlight MT Light" w:cstheme="minorHAnsi"/>
          <w:bCs/>
          <w:sz w:val="24"/>
          <w:szCs w:val="24"/>
        </w:rPr>
        <w:t>Megara</w:t>
      </w:r>
      <w:r w:rsidRPr="00AE6D3F">
        <w:rPr>
          <w:rFonts w:ascii="Footlight MT Light" w:hAnsi="Footlight MT Light" w:cstheme="minorHAnsi"/>
          <w:sz w:val="24"/>
          <w:szCs w:val="24"/>
        </w:rPr>
        <w:t>, 1999:  cited in Misiganu, 2007) indicates that workers rarely know the health hazards of the chemicals they are handling.</w:t>
      </w:r>
      <w:r w:rsidR="007007ED" w:rsidRPr="00AE6D3F">
        <w:rPr>
          <w:rFonts w:ascii="Footlight MT Light" w:hAnsi="Footlight MT Light" w:cstheme="minorHAnsi"/>
          <w:sz w:val="24"/>
          <w:szCs w:val="24"/>
        </w:rPr>
        <w:t xml:space="preserve"> </w:t>
      </w:r>
      <w:r w:rsidRPr="00AE6D3F">
        <w:rPr>
          <w:rFonts w:ascii="Footlight MT Light" w:hAnsi="Footlight MT Light" w:cs="Arial"/>
          <w:sz w:val="24"/>
          <w:szCs w:val="24"/>
        </w:rPr>
        <w:t>Another study of ILO working Paper from the year 2000 on the Tanzanian cut flower industry reports on low labor standards, identifying illnesses associated with the use of chemicals, long working hours, unpaid overtime, casual work and low wages as the main problems,</w:t>
      </w:r>
      <w:r w:rsidR="007007ED" w:rsidRPr="00AE6D3F">
        <w:rPr>
          <w:rFonts w:ascii="Footlight MT Light" w:hAnsi="Footlight MT Light" w:cs="Arial"/>
          <w:sz w:val="24"/>
          <w:szCs w:val="24"/>
        </w:rPr>
        <w:t xml:space="preserve"> and </w:t>
      </w:r>
      <w:r w:rsidRPr="00AE6D3F">
        <w:rPr>
          <w:rFonts w:ascii="Footlight MT Light" w:hAnsi="Footlight MT Light" w:cs="TimesNewRoman"/>
          <w:sz w:val="24"/>
          <w:szCs w:val="24"/>
        </w:rPr>
        <w:t>basically most field workers in the flower farms are uninformed about the harm of the chemicals (Semboja</w:t>
      </w:r>
      <w:r w:rsidRPr="00AE6D3F">
        <w:rPr>
          <w:rFonts w:ascii="Footlight MT Light" w:hAnsi="Footlight MT Light" w:cs="Arial"/>
          <w:sz w:val="24"/>
          <w:szCs w:val="24"/>
        </w:rPr>
        <w:t xml:space="preserve"> et al. 2000: cited in Bedada, 2011).</w:t>
      </w:r>
      <w:r w:rsidRPr="00AE6D3F">
        <w:rPr>
          <w:rFonts w:ascii="Footlight MT Light" w:eastAsia="Times New Roman" w:hAnsi="Footlight MT Light" w:cs="Arial"/>
          <w:bCs/>
          <w:sz w:val="24"/>
          <w:szCs w:val="24"/>
        </w:rPr>
        <w:t xml:space="preserve"> </w:t>
      </w:r>
    </w:p>
    <w:p w:rsidR="007007ED" w:rsidRPr="00AE6D3F" w:rsidRDefault="007007ED" w:rsidP="00AE6D3F">
      <w:pPr>
        <w:autoSpaceDE w:val="0"/>
        <w:autoSpaceDN w:val="0"/>
        <w:adjustRightInd w:val="0"/>
        <w:spacing w:after="0" w:line="480" w:lineRule="auto"/>
        <w:jc w:val="both"/>
        <w:rPr>
          <w:rFonts w:ascii="Footlight MT Light" w:eastAsia="Times New Roman" w:hAnsi="Footlight MT Light" w:cs="Arial"/>
          <w:bCs/>
          <w:sz w:val="24"/>
          <w:szCs w:val="24"/>
        </w:rPr>
      </w:pPr>
    </w:p>
    <w:p w:rsidR="00F55F18" w:rsidRPr="00AE6D3F" w:rsidRDefault="00F9395C" w:rsidP="00AE6D3F">
      <w:pPr>
        <w:autoSpaceDE w:val="0"/>
        <w:autoSpaceDN w:val="0"/>
        <w:adjustRightInd w:val="0"/>
        <w:spacing w:after="0" w:line="480" w:lineRule="auto"/>
        <w:jc w:val="both"/>
        <w:rPr>
          <w:rFonts w:ascii="Footlight MT Light" w:eastAsia="Times New Roman" w:hAnsi="Footlight MT Light" w:cs="Arial"/>
          <w:sz w:val="24"/>
          <w:szCs w:val="24"/>
        </w:rPr>
      </w:pPr>
      <w:r w:rsidRPr="00AE6D3F">
        <w:rPr>
          <w:rFonts w:ascii="Footlight MT Light" w:eastAsia="Times New Roman" w:hAnsi="Footlight MT Light" w:cs="Arial"/>
          <w:bCs/>
          <w:sz w:val="24"/>
          <w:szCs w:val="24"/>
        </w:rPr>
        <w:t>Rakesh Bewal and Meseret Chala (2008), on catalysts and barriers to cut flower export: A case study of Ethiopian floriculture industry cited,</w:t>
      </w:r>
      <w:r w:rsidRPr="00AE6D3F">
        <w:rPr>
          <w:rFonts w:ascii="Footlight MT Light" w:eastAsia="Times New Roman" w:hAnsi="Footlight MT Light" w:cs="Arial"/>
          <w:sz w:val="24"/>
          <w:szCs w:val="24"/>
        </w:rPr>
        <w:t xml:space="preserve"> an ILO survey found that only 22% of Ecuadorian flower companies trained their workers in the use of chemicals.</w:t>
      </w:r>
      <w:r w:rsidRPr="00AE6D3F">
        <w:rPr>
          <w:rFonts w:ascii="Footlight MT Light" w:hAnsi="Footlight MT Light" w:cs="Times-Roman"/>
          <w:sz w:val="24"/>
          <w:szCs w:val="24"/>
        </w:rPr>
        <w:t xml:space="preserve"> A similar study conducted in Tanzanian found that flower workers were unaware of inherent dangers, ignorant of the identity and hazards of the chemicals used, and had no access to the standard material safety data sheets. Workers did not have first aid information on dealing with splashes and spillages</w:t>
      </w:r>
      <w:r w:rsidR="007007ED" w:rsidRPr="00AE6D3F">
        <w:rPr>
          <w:rFonts w:ascii="Footlight MT Light" w:hAnsi="Footlight MT Light" w:cs="Times-Roman"/>
          <w:sz w:val="24"/>
          <w:szCs w:val="24"/>
        </w:rPr>
        <w:t>.</w:t>
      </w:r>
      <w:r w:rsidRPr="00AE6D3F">
        <w:rPr>
          <w:rFonts w:ascii="Footlight MT Light" w:hAnsi="Footlight MT Light" w:cs="Times-Roman"/>
          <w:sz w:val="24"/>
          <w:szCs w:val="24"/>
        </w:rPr>
        <w:t xml:space="preserve"> </w:t>
      </w:r>
      <w:r w:rsidR="007007ED" w:rsidRPr="00AE6D3F">
        <w:rPr>
          <w:rFonts w:ascii="Footlight MT Light" w:hAnsi="Footlight MT Light" w:cs="Times-Roman"/>
          <w:sz w:val="24"/>
          <w:szCs w:val="24"/>
        </w:rPr>
        <w:t xml:space="preserve"> </w:t>
      </w:r>
      <w:r w:rsidRPr="00AE6D3F">
        <w:rPr>
          <w:rFonts w:ascii="Footlight MT Light" w:hAnsi="Footlight MT Light" w:cs="Times-Roman"/>
          <w:sz w:val="24"/>
          <w:szCs w:val="24"/>
        </w:rPr>
        <w:t>A report on Fact sheets pesticide news 82-2008, in Colombia confirmed a similar situation where workers are often not given appropriate PPE or training on how to use protective gear that is provided; nor are they educated about the types of pesticides being used, how to handle the pesticides properly, and potential risks.</w:t>
      </w:r>
    </w:p>
    <w:p w:rsidR="00D97109" w:rsidRPr="00AE6D3F" w:rsidRDefault="00D97109" w:rsidP="00AE6D3F">
      <w:pPr>
        <w:pStyle w:val="Heading4"/>
        <w:numPr>
          <w:ilvl w:val="2"/>
          <w:numId w:val="32"/>
        </w:numPr>
        <w:spacing w:line="480" w:lineRule="auto"/>
        <w:rPr>
          <w:rFonts w:ascii="Footlight MT Light" w:hAnsi="Footlight MT Light"/>
          <w:i w:val="0"/>
          <w:color w:val="auto"/>
        </w:rPr>
      </w:pPr>
      <w:bookmarkStart w:id="25" w:name="_Toc303869988"/>
      <w:r w:rsidRPr="00AE6D3F">
        <w:rPr>
          <w:rFonts w:ascii="Footlight MT Light" w:hAnsi="Footlight MT Light"/>
          <w:i w:val="0"/>
          <w:color w:val="auto"/>
        </w:rPr>
        <w:lastRenderedPageBreak/>
        <w:t>Personal Protective Device (PPD)</w:t>
      </w:r>
      <w:bookmarkEnd w:id="25"/>
    </w:p>
    <w:p w:rsidR="00EA159A" w:rsidRPr="00AE6D3F" w:rsidRDefault="00D97109" w:rsidP="00AE6D3F">
      <w:pPr>
        <w:autoSpaceDE w:val="0"/>
        <w:autoSpaceDN w:val="0"/>
        <w:adjustRightInd w:val="0"/>
        <w:spacing w:after="0" w:line="480" w:lineRule="auto"/>
        <w:jc w:val="both"/>
        <w:rPr>
          <w:rFonts w:ascii="Footlight MT Light" w:eastAsia="Times New Roman" w:hAnsi="Footlight MT Light" w:cs="Times New Roman"/>
          <w:sz w:val="24"/>
          <w:szCs w:val="24"/>
        </w:rPr>
      </w:pPr>
      <w:r w:rsidRPr="00AE6D3F">
        <w:rPr>
          <w:rFonts w:ascii="Footlight MT Light" w:hAnsi="Footlight MT Light" w:cstheme="minorHAnsi"/>
          <w:sz w:val="24"/>
          <w:szCs w:val="24"/>
        </w:rPr>
        <w:t xml:space="preserve">PPD is the equipment needed to prevent poisoning in pesticide application. It includes boots, overalls, trousers (that flow over the boots), oro-nasal masks, </w:t>
      </w:r>
      <w:r w:rsidR="00272A49" w:rsidRPr="00AE6D3F">
        <w:rPr>
          <w:rFonts w:ascii="Footlight MT Light" w:hAnsi="Footlight MT Light" w:cstheme="minorHAnsi"/>
          <w:sz w:val="24"/>
          <w:szCs w:val="24"/>
        </w:rPr>
        <w:t>gloves,</w:t>
      </w:r>
      <w:r w:rsidRPr="00AE6D3F">
        <w:rPr>
          <w:rFonts w:ascii="Footlight MT Light" w:hAnsi="Footlight MT Light" w:cstheme="minorHAnsi"/>
          <w:sz w:val="24"/>
          <w:szCs w:val="24"/>
        </w:rPr>
        <w:t xml:space="preserve"> and goggles. The protective equipment should be kept in good condition and cleaned after it has been </w:t>
      </w:r>
      <w:r w:rsidR="00272A49" w:rsidRPr="00AE6D3F">
        <w:rPr>
          <w:rFonts w:ascii="Footlight MT Light" w:hAnsi="Footlight MT Light" w:cstheme="minorHAnsi"/>
          <w:sz w:val="24"/>
          <w:szCs w:val="24"/>
        </w:rPr>
        <w:t>used; otherwise c</w:t>
      </w:r>
      <w:r w:rsidRPr="00AE6D3F">
        <w:rPr>
          <w:rFonts w:ascii="Footlight MT Light" w:hAnsi="Footlight MT Light" w:cstheme="minorHAnsi"/>
          <w:sz w:val="24"/>
          <w:szCs w:val="24"/>
        </w:rPr>
        <w:t>ontaminated protective devices can instead of protecti</w:t>
      </w:r>
      <w:r w:rsidR="00236001" w:rsidRPr="00AE6D3F">
        <w:rPr>
          <w:rFonts w:ascii="Footlight MT Light" w:hAnsi="Footlight MT Light" w:cstheme="minorHAnsi"/>
          <w:sz w:val="24"/>
          <w:szCs w:val="24"/>
        </w:rPr>
        <w:t>ng put the user under exposure</w:t>
      </w:r>
      <w:r w:rsidR="00F50992" w:rsidRPr="00AE6D3F">
        <w:rPr>
          <w:rFonts w:ascii="Footlight MT Light" w:hAnsi="Footlight MT Light" w:cstheme="minorHAnsi"/>
          <w:sz w:val="24"/>
          <w:szCs w:val="24"/>
        </w:rPr>
        <w:t xml:space="preserve"> (Malin, 2004</w:t>
      </w:r>
      <w:r w:rsidR="00AB1C2F" w:rsidRPr="00AE6D3F">
        <w:rPr>
          <w:rFonts w:ascii="Footlight MT Light" w:hAnsi="Footlight MT Light" w:cstheme="minorHAnsi"/>
          <w:sz w:val="24"/>
          <w:szCs w:val="24"/>
        </w:rPr>
        <w:t>).</w:t>
      </w:r>
      <w:r w:rsidR="00EA159A" w:rsidRPr="00AE6D3F">
        <w:rPr>
          <w:rFonts w:ascii="Footlight MT Light" w:eastAsia="Times New Roman" w:hAnsi="Footlight MT Light" w:cs="Times New Roman"/>
          <w:sz w:val="24"/>
          <w:szCs w:val="24"/>
        </w:rPr>
        <w:t xml:space="preserve"> The MPS Socially Qualified Certificate demands that workers wear protective clothing at all times when dealing with pesticides and fertilizers with high toxic content but reports suggest this guideline is rarely followed</w:t>
      </w:r>
      <w:r w:rsidR="007007ED" w:rsidRPr="00AE6D3F">
        <w:rPr>
          <w:rFonts w:ascii="Footlight MT Light" w:eastAsia="Times New Roman" w:hAnsi="Footlight MT Light" w:cs="Times New Roman"/>
          <w:sz w:val="24"/>
          <w:szCs w:val="24"/>
        </w:rPr>
        <w:t xml:space="preserve"> </w:t>
      </w:r>
      <w:r w:rsidR="00EA159A" w:rsidRPr="00AE6D3F">
        <w:rPr>
          <w:rFonts w:ascii="Footlight MT Light" w:hAnsi="Footlight MT Light" w:cs="TimesNewRomanPSMT"/>
          <w:sz w:val="24"/>
          <w:szCs w:val="24"/>
        </w:rPr>
        <w:t>(Maggy, 2009).</w:t>
      </w:r>
      <w:r w:rsidR="007907D8" w:rsidRPr="00AE6D3F">
        <w:rPr>
          <w:rFonts w:ascii="Footlight MT Light" w:hAnsi="Footlight MT Light" w:cstheme="minorHAnsi"/>
          <w:sz w:val="24"/>
          <w:szCs w:val="24"/>
        </w:rPr>
        <w:t xml:space="preserve"> </w:t>
      </w:r>
      <w:r w:rsidR="00E23FAD" w:rsidRPr="00AE6D3F">
        <w:rPr>
          <w:rFonts w:ascii="Footlight MT Light" w:hAnsi="Footlight MT Light" w:cstheme="minorHAnsi"/>
          <w:sz w:val="24"/>
          <w:szCs w:val="24"/>
        </w:rPr>
        <w:t xml:space="preserve"> </w:t>
      </w:r>
    </w:p>
    <w:p w:rsidR="00EA159A" w:rsidRPr="00AE6D3F" w:rsidRDefault="00EA159A" w:rsidP="00AE6D3F">
      <w:pPr>
        <w:autoSpaceDE w:val="0"/>
        <w:autoSpaceDN w:val="0"/>
        <w:adjustRightInd w:val="0"/>
        <w:spacing w:after="0" w:line="480" w:lineRule="auto"/>
        <w:jc w:val="both"/>
        <w:rPr>
          <w:rFonts w:ascii="Footlight MT Light" w:hAnsi="Footlight MT Light" w:cstheme="minorHAnsi"/>
          <w:sz w:val="24"/>
          <w:szCs w:val="24"/>
        </w:rPr>
      </w:pPr>
    </w:p>
    <w:p w:rsidR="00236001" w:rsidRPr="00AE6D3F" w:rsidRDefault="00F1530A"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Bold"/>
          <w:bCs/>
          <w:sz w:val="24"/>
          <w:szCs w:val="24"/>
        </w:rPr>
        <w:t>According to Bedada (2011),</w:t>
      </w:r>
      <w:r w:rsidRPr="00AE6D3F">
        <w:rPr>
          <w:rFonts w:ascii="Footlight MT Light" w:hAnsi="Footlight MT Light" w:cs="TimesNewRoman"/>
          <w:sz w:val="24"/>
          <w:szCs w:val="24"/>
        </w:rPr>
        <w:t xml:space="preserve"> negligence of employee’s safety, health and their right is an issue, where workers are exposed to hazardous pesticides without wearing any kind of protecting materials.</w:t>
      </w:r>
      <w:r w:rsidR="00E23FAD" w:rsidRPr="00AE6D3F">
        <w:rPr>
          <w:rFonts w:ascii="Footlight MT Light" w:hAnsi="Footlight MT Light" w:cs="TimesNewRoman"/>
          <w:sz w:val="24"/>
          <w:szCs w:val="24"/>
        </w:rPr>
        <w:t xml:space="preserve"> </w:t>
      </w:r>
      <w:r w:rsidR="00EA159A" w:rsidRPr="00AE6D3F">
        <w:rPr>
          <w:rFonts w:ascii="Footlight MT Light" w:hAnsi="Footlight MT Light" w:cstheme="minorHAnsi"/>
          <w:sz w:val="24"/>
          <w:szCs w:val="24"/>
        </w:rPr>
        <w:t xml:space="preserve">A study made by </w:t>
      </w:r>
      <w:r w:rsidR="007907D8" w:rsidRPr="00AE6D3F">
        <w:rPr>
          <w:rFonts w:ascii="Footlight MT Light" w:hAnsi="Footlight MT Light" w:cstheme="minorHAnsi"/>
          <w:sz w:val="24"/>
          <w:szCs w:val="24"/>
        </w:rPr>
        <w:t>(</w:t>
      </w:r>
      <w:r w:rsidR="00EA159A" w:rsidRPr="00AE6D3F">
        <w:rPr>
          <w:rFonts w:ascii="Footlight MT Light" w:hAnsi="Footlight MT Light" w:cstheme="minorHAnsi"/>
          <w:sz w:val="24"/>
          <w:szCs w:val="24"/>
        </w:rPr>
        <w:t>David</w:t>
      </w:r>
      <w:r w:rsidR="00EA159A" w:rsidRPr="00AE6D3F">
        <w:rPr>
          <w:rFonts w:ascii="Footlight MT Light" w:hAnsi="Footlight MT Light" w:cs="TimesNewRomanPSMT"/>
          <w:sz w:val="24"/>
          <w:szCs w:val="24"/>
        </w:rPr>
        <w:t xml:space="preserve"> 2002</w:t>
      </w:r>
      <w:r w:rsidR="007907D8" w:rsidRPr="00AE6D3F">
        <w:rPr>
          <w:rFonts w:ascii="Footlight MT Light" w:hAnsi="Footlight MT Light" w:cs="TimesNewRomanPSMT"/>
          <w:sz w:val="24"/>
          <w:szCs w:val="24"/>
        </w:rPr>
        <w:t>:</w:t>
      </w:r>
      <w:r w:rsidR="00EA159A" w:rsidRPr="00AE6D3F">
        <w:rPr>
          <w:rFonts w:ascii="Footlight MT Light" w:hAnsi="Footlight MT Light" w:cs="TimesNewRomanPSMT"/>
          <w:sz w:val="24"/>
          <w:szCs w:val="24"/>
        </w:rPr>
        <w:t xml:space="preserve"> as cited in Misganu, 2007</w:t>
      </w:r>
      <w:r w:rsidR="007907D8" w:rsidRPr="00AE6D3F">
        <w:rPr>
          <w:rFonts w:ascii="Footlight MT Light" w:hAnsi="Footlight MT Light" w:cs="TimesNewRomanPSMT"/>
          <w:sz w:val="24"/>
          <w:szCs w:val="24"/>
        </w:rPr>
        <w:t>)</w:t>
      </w:r>
      <w:r w:rsidR="00EA159A" w:rsidRPr="00AE6D3F">
        <w:rPr>
          <w:rFonts w:ascii="Footlight MT Light" w:hAnsi="Footlight MT Light" w:cs="TimesNewRomanPSMT"/>
          <w:sz w:val="24"/>
          <w:szCs w:val="24"/>
        </w:rPr>
        <w:t xml:space="preserve"> shows</w:t>
      </w:r>
      <w:r w:rsidR="00236001" w:rsidRPr="00AE6D3F">
        <w:rPr>
          <w:rFonts w:ascii="Footlight MT Light" w:hAnsi="Footlight MT Light" w:cstheme="minorHAnsi"/>
          <w:sz w:val="24"/>
          <w:szCs w:val="24"/>
        </w:rPr>
        <w:t xml:space="preserve">the conditions in the greenhouses exacerbate the poisoning effects of pesticides. </w:t>
      </w:r>
      <w:r w:rsidR="00236001" w:rsidRPr="00AE6D3F">
        <w:rPr>
          <w:rFonts w:ascii="Footlight MT Light" w:hAnsi="Footlight MT Light" w:cs="TimesNewRomanPSMT"/>
          <w:sz w:val="24"/>
          <w:szCs w:val="24"/>
        </w:rPr>
        <w:t>Companies</w:t>
      </w:r>
      <w:r w:rsidR="00D604E5" w:rsidRPr="00AE6D3F">
        <w:rPr>
          <w:rFonts w:ascii="Footlight MT Light" w:hAnsi="Footlight MT Light" w:cs="TimesNewRomanPSMT"/>
          <w:sz w:val="24"/>
          <w:szCs w:val="24"/>
        </w:rPr>
        <w:t xml:space="preserve"> usually provide equipment to protect fumigation workers. Masks, boots, gloves, waterproof </w:t>
      </w:r>
      <w:r w:rsidR="00AB1C2F" w:rsidRPr="00AE6D3F">
        <w:rPr>
          <w:rFonts w:ascii="Footlight MT Light" w:hAnsi="Footlight MT Light" w:cs="TimesNewRomanPSMT"/>
          <w:sz w:val="24"/>
          <w:szCs w:val="24"/>
        </w:rPr>
        <w:t>trousers,</w:t>
      </w:r>
      <w:r w:rsidR="00D604E5" w:rsidRPr="00AE6D3F">
        <w:rPr>
          <w:rFonts w:ascii="Footlight MT Light" w:hAnsi="Footlight MT Light" w:cs="TimesNewRomanPSMT"/>
          <w:sz w:val="24"/>
          <w:szCs w:val="24"/>
        </w:rPr>
        <w:t xml:space="preserve"> and jackets are rotated around the sprayers usually men who complain that the equipment is often old and damaged, allo</w:t>
      </w:r>
      <w:r w:rsidR="00EA159A" w:rsidRPr="00AE6D3F">
        <w:rPr>
          <w:rFonts w:ascii="Footlight MT Light" w:hAnsi="Footlight MT Light" w:cs="TimesNewRomanPSMT"/>
          <w:sz w:val="24"/>
          <w:szCs w:val="24"/>
        </w:rPr>
        <w:t>wing the pesticides to seep in.</w:t>
      </w:r>
    </w:p>
    <w:p w:rsidR="00D97109" w:rsidRPr="00AE6D3F" w:rsidRDefault="00D97109" w:rsidP="00AE6D3F">
      <w:pPr>
        <w:pStyle w:val="Heading4"/>
        <w:numPr>
          <w:ilvl w:val="2"/>
          <w:numId w:val="32"/>
        </w:numPr>
        <w:spacing w:line="480" w:lineRule="auto"/>
        <w:rPr>
          <w:rFonts w:ascii="Footlight MT Light" w:hAnsi="Footlight MT Light"/>
          <w:i w:val="0"/>
          <w:color w:val="auto"/>
        </w:rPr>
      </w:pPr>
      <w:bookmarkStart w:id="26" w:name="_Toc303869989"/>
      <w:r w:rsidRPr="00AE6D3F">
        <w:rPr>
          <w:rFonts w:ascii="Footlight MT Light" w:hAnsi="Footlight MT Light"/>
          <w:i w:val="0"/>
          <w:color w:val="auto"/>
        </w:rPr>
        <w:t>Washing Facilities</w:t>
      </w:r>
      <w:bookmarkEnd w:id="26"/>
    </w:p>
    <w:p w:rsidR="000719AD"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There should be washing facilities available with water and soap or something similar. If pesticides splash on a person’s skin</w:t>
      </w:r>
      <w:r w:rsidR="00F1530A" w:rsidRPr="00AE6D3F">
        <w:rPr>
          <w:rFonts w:ascii="Footlight MT Light" w:hAnsi="Footlight MT Light" w:cstheme="minorHAnsi"/>
          <w:sz w:val="24"/>
          <w:szCs w:val="24"/>
        </w:rPr>
        <w:t>,</w:t>
      </w:r>
      <w:r w:rsidRPr="00AE6D3F">
        <w:rPr>
          <w:rFonts w:ascii="Footlight MT Light" w:hAnsi="Footlight MT Light" w:cstheme="minorHAnsi"/>
          <w:sz w:val="24"/>
          <w:szCs w:val="24"/>
        </w:rPr>
        <w:t xml:space="preserve"> they </w:t>
      </w:r>
      <w:r w:rsidR="00221E5A" w:rsidRPr="00AE6D3F">
        <w:rPr>
          <w:rFonts w:ascii="Footlight MT Light" w:hAnsi="Footlight MT Light" w:cstheme="minorHAnsi"/>
          <w:sz w:val="24"/>
          <w:szCs w:val="24"/>
        </w:rPr>
        <w:t xml:space="preserve">should </w:t>
      </w:r>
      <w:r w:rsidRPr="00AE6D3F">
        <w:rPr>
          <w:rFonts w:ascii="Footlight MT Light" w:hAnsi="Footlight MT Light" w:cstheme="minorHAnsi"/>
          <w:sz w:val="24"/>
          <w:szCs w:val="24"/>
        </w:rPr>
        <w:t xml:space="preserve">immediately be washed away. Before breaks, meals and such, it is important to wash one’s hands and take off one’s protective </w:t>
      </w:r>
      <w:r w:rsidR="00221E5A" w:rsidRPr="00AE6D3F">
        <w:rPr>
          <w:rFonts w:ascii="Footlight MT Light" w:hAnsi="Footlight MT Light" w:cstheme="minorHAnsi"/>
          <w:sz w:val="24"/>
          <w:szCs w:val="24"/>
        </w:rPr>
        <w:t>clothes</w:t>
      </w:r>
      <w:r w:rsidRPr="00AE6D3F">
        <w:rPr>
          <w:rFonts w:ascii="Footlight MT Light" w:hAnsi="Footlight MT Light" w:cstheme="minorHAnsi"/>
          <w:sz w:val="24"/>
          <w:szCs w:val="24"/>
        </w:rPr>
        <w:t xml:space="preserve"> and foodstuff and drinks should be kept in a safe way in the field</w:t>
      </w:r>
      <w:r w:rsidR="003468F9" w:rsidRPr="00AE6D3F">
        <w:rPr>
          <w:rFonts w:ascii="Footlight MT Light" w:hAnsi="Footlight MT Light" w:cstheme="minorHAnsi"/>
          <w:sz w:val="24"/>
          <w:szCs w:val="24"/>
        </w:rPr>
        <w:t>.</w:t>
      </w:r>
      <w:r w:rsidR="00F1530A" w:rsidRPr="00AE6D3F">
        <w:rPr>
          <w:rFonts w:ascii="Footlight MT Light" w:hAnsi="Footlight MT Light" w:cs="TimesNewRomanPSMT"/>
          <w:sz w:val="24"/>
          <w:szCs w:val="24"/>
        </w:rPr>
        <w:t>However, in a study made by (Megara, 1999: as cited in Misganu, 2007)</w:t>
      </w:r>
      <w:r w:rsidR="00236001" w:rsidRPr="00AE6D3F">
        <w:rPr>
          <w:rFonts w:ascii="Footlight MT Light" w:hAnsi="Footlight MT Light" w:cstheme="minorHAnsi"/>
          <w:sz w:val="24"/>
          <w:szCs w:val="24"/>
        </w:rPr>
        <w:t xml:space="preserve"> Showers are rarely provided for workers, who end up washing their work clothes</w:t>
      </w:r>
      <w:r w:rsidR="00F1530A" w:rsidRPr="00AE6D3F">
        <w:rPr>
          <w:rFonts w:ascii="Footlight MT Light" w:hAnsi="Footlight MT Light" w:cstheme="minorHAnsi"/>
          <w:sz w:val="24"/>
          <w:szCs w:val="24"/>
        </w:rPr>
        <w:t>.</w:t>
      </w:r>
    </w:p>
    <w:p w:rsidR="00D97109" w:rsidRPr="00AE6D3F" w:rsidRDefault="00F55F18" w:rsidP="00AE6D3F">
      <w:pPr>
        <w:pStyle w:val="Heading4"/>
        <w:numPr>
          <w:ilvl w:val="2"/>
          <w:numId w:val="32"/>
        </w:numPr>
        <w:spacing w:line="480" w:lineRule="auto"/>
        <w:rPr>
          <w:rFonts w:ascii="Footlight MT Light" w:hAnsi="Footlight MT Light"/>
          <w:i w:val="0"/>
          <w:color w:val="auto"/>
        </w:rPr>
      </w:pPr>
      <w:bookmarkStart w:id="27" w:name="_Toc303869990"/>
      <w:r w:rsidRPr="00AE6D3F">
        <w:rPr>
          <w:rFonts w:ascii="Footlight MT Light" w:hAnsi="Footlight MT Light"/>
          <w:i w:val="0"/>
          <w:color w:val="auto"/>
        </w:rPr>
        <w:t>Re-Entry I</w:t>
      </w:r>
      <w:r w:rsidR="00D97109" w:rsidRPr="00AE6D3F">
        <w:rPr>
          <w:rFonts w:ascii="Footlight MT Light" w:hAnsi="Footlight MT Light"/>
          <w:i w:val="0"/>
          <w:color w:val="auto"/>
        </w:rPr>
        <w:t>ntervals</w:t>
      </w:r>
      <w:bookmarkEnd w:id="27"/>
    </w:p>
    <w:p w:rsidR="007907D8"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Pesticide residues may remain on plant surfaces and in surface soil for extended periods of time following application. Skin contact with these residues or inhalation of volatilized </w:t>
      </w:r>
      <w:r w:rsidRPr="00AE6D3F">
        <w:rPr>
          <w:rFonts w:ascii="Footlight MT Light" w:hAnsi="Footlight MT Light" w:cstheme="minorHAnsi"/>
          <w:sz w:val="24"/>
          <w:szCs w:val="24"/>
        </w:rPr>
        <w:lastRenderedPageBreak/>
        <w:t>residues can result in exposures to workers who enter treated areas after application</w:t>
      </w:r>
      <w:r w:rsidR="00221E5A"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Appropriate restricted entry intervals (i.e. time after application when workers are prohibited from entering treated areas) should be established for all pesticide/crop combinations based on risk assessments conducted by national authorities or based on criteria specified in national or international standards</w:t>
      </w:r>
      <w:r w:rsidR="00221E5A"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Pesticide-treated areas should be identified for the duration of the restricted entry interval with hazard signs or symbols that can be easily understood by all persons, including workers and bystanders. Information regarding applications, pesticide toxicity and restricted entry intervals should be posted in the workplace or otherwise made available to workers</w:t>
      </w:r>
      <w:r w:rsidR="00221E5A"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However, </w:t>
      </w:r>
      <w:r w:rsidR="00221E5A" w:rsidRPr="00AE6D3F">
        <w:rPr>
          <w:rFonts w:ascii="Footlight MT Light" w:hAnsi="Footlight MT Light" w:cstheme="minorHAnsi"/>
          <w:sz w:val="24"/>
          <w:szCs w:val="24"/>
        </w:rPr>
        <w:t>certain</w:t>
      </w:r>
      <w:r w:rsidRPr="00AE6D3F">
        <w:rPr>
          <w:rFonts w:ascii="Footlight MT Light" w:hAnsi="Footlight MT Light" w:cstheme="minorHAnsi"/>
          <w:sz w:val="24"/>
          <w:szCs w:val="24"/>
        </w:rPr>
        <w:t xml:space="preserve"> agricultural tasks require that workers enter treated areas before</w:t>
      </w:r>
      <w:r w:rsidR="00FF340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t</w:t>
      </w:r>
      <w:r w:rsidR="007907D8" w:rsidRPr="00AE6D3F">
        <w:rPr>
          <w:rFonts w:ascii="Footlight MT Light" w:hAnsi="Footlight MT Light" w:cstheme="minorHAnsi"/>
          <w:sz w:val="24"/>
          <w:szCs w:val="24"/>
        </w:rPr>
        <w:t>he restricted entry interval had</w:t>
      </w:r>
      <w:r w:rsidRPr="00AE6D3F">
        <w:rPr>
          <w:rFonts w:ascii="Footlight MT Light" w:hAnsi="Footlight MT Light" w:cstheme="minorHAnsi"/>
          <w:sz w:val="24"/>
          <w:szCs w:val="24"/>
        </w:rPr>
        <w:t xml:space="preserve"> expired. Early re-entry workers are likely to have contact with </w:t>
      </w:r>
      <w:r w:rsidR="00FF3408" w:rsidRPr="00AE6D3F">
        <w:rPr>
          <w:rFonts w:ascii="Footlight MT Light" w:hAnsi="Footlight MT Light" w:cstheme="minorHAnsi"/>
          <w:sz w:val="24"/>
          <w:szCs w:val="24"/>
        </w:rPr>
        <w:t>plants;</w:t>
      </w:r>
      <w:r w:rsidRPr="00AE6D3F">
        <w:rPr>
          <w:rFonts w:ascii="Footlight MT Light" w:hAnsi="Footlight MT Light" w:cstheme="minorHAnsi"/>
          <w:sz w:val="24"/>
          <w:szCs w:val="24"/>
        </w:rPr>
        <w:t xml:space="preserve"> soil and</w:t>
      </w:r>
      <w:r w:rsidR="00FF340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equipment surfaces with relatively high pesticide residues</w:t>
      </w:r>
      <w:r w:rsidR="00221E5A" w:rsidRPr="00AE6D3F">
        <w:rPr>
          <w:rFonts w:ascii="Footlight MT Light" w:hAnsi="Footlight MT Light" w:cstheme="minorHAnsi"/>
          <w:sz w:val="24"/>
          <w:szCs w:val="24"/>
        </w:rPr>
        <w:t>.</w:t>
      </w:r>
      <w:r w:rsidR="00FF340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Early re-entry workers should wear protective equipment consistent with</w:t>
      </w:r>
      <w:r w:rsidR="00FF340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label requirements for pesticide handl</w:t>
      </w:r>
      <w:r w:rsidR="00F50992" w:rsidRPr="00AE6D3F">
        <w:rPr>
          <w:rFonts w:ascii="Footlight MT Light" w:hAnsi="Footlight MT Light" w:cstheme="minorHAnsi"/>
          <w:sz w:val="24"/>
          <w:szCs w:val="24"/>
        </w:rPr>
        <w:t>ers when entering treated areas (ILO, 2010).</w:t>
      </w:r>
    </w:p>
    <w:p w:rsidR="007907D8" w:rsidRPr="00AE6D3F" w:rsidRDefault="007907D8" w:rsidP="00AE6D3F">
      <w:pPr>
        <w:autoSpaceDE w:val="0"/>
        <w:autoSpaceDN w:val="0"/>
        <w:adjustRightInd w:val="0"/>
        <w:spacing w:after="0" w:line="480" w:lineRule="auto"/>
        <w:jc w:val="both"/>
        <w:rPr>
          <w:rFonts w:ascii="Footlight MT Light" w:hAnsi="Footlight MT Light" w:cstheme="minorHAnsi"/>
          <w:sz w:val="24"/>
          <w:szCs w:val="24"/>
        </w:rPr>
      </w:pPr>
    </w:p>
    <w:p w:rsidR="00B45F95" w:rsidRPr="00AE6D3F" w:rsidRDefault="00BC5690" w:rsidP="00AE6D3F">
      <w:pPr>
        <w:tabs>
          <w:tab w:val="left" w:pos="567"/>
        </w:tabs>
        <w:spacing w:line="480" w:lineRule="auto"/>
        <w:jc w:val="both"/>
        <w:rPr>
          <w:rFonts w:ascii="Footlight MT Light" w:hAnsi="Footlight MT Light"/>
          <w:sz w:val="24"/>
          <w:szCs w:val="24"/>
          <w:lang w:val="en-GB"/>
        </w:rPr>
      </w:pPr>
      <w:r w:rsidRPr="00AE6D3F">
        <w:rPr>
          <w:rFonts w:ascii="Footlight MT Light" w:hAnsi="Footlight MT Light" w:cs="TimesNewRomanPSMT"/>
          <w:sz w:val="24"/>
          <w:szCs w:val="24"/>
        </w:rPr>
        <w:t xml:space="preserve">The USEPA recommends that workers remain outside the greenhouses for between 24 and 48 hours after fumigation. Nevertheless, workers in Madrid said often they would return after 20 minutes, and resume their jobs with the pesticide-drenched flowers, while the acrid smell of chemicals hung in the air. Sometimes other workers would not leave the greenhouse at all when fumigators were spraying </w:t>
      </w:r>
      <w:r w:rsidRPr="00AE6D3F">
        <w:rPr>
          <w:rFonts w:ascii="Footlight MT Light" w:hAnsi="Footlight MT Light" w:cstheme="minorHAnsi"/>
          <w:sz w:val="24"/>
          <w:szCs w:val="24"/>
        </w:rPr>
        <w:t>(</w:t>
      </w:r>
      <w:r w:rsidRPr="00AE6D3F">
        <w:rPr>
          <w:rFonts w:ascii="Footlight MT Light" w:hAnsi="Footlight MT Light" w:cstheme="minorHAnsi"/>
          <w:bCs/>
          <w:sz w:val="24"/>
          <w:szCs w:val="24"/>
        </w:rPr>
        <w:t>Megara</w:t>
      </w:r>
      <w:r w:rsidRPr="00AE6D3F">
        <w:rPr>
          <w:rFonts w:ascii="Footlight MT Light" w:hAnsi="Footlight MT Light" w:cstheme="minorHAnsi"/>
          <w:sz w:val="24"/>
          <w:szCs w:val="24"/>
        </w:rPr>
        <w:t>, 1999:  cited in Misiganu, 2007).</w:t>
      </w:r>
      <w:r w:rsidRPr="00AE6D3F">
        <w:rPr>
          <w:rFonts w:ascii="Footlight MT Light" w:hAnsi="Footlight MT Light" w:cs="Times-Roman"/>
          <w:sz w:val="24"/>
          <w:szCs w:val="24"/>
        </w:rPr>
        <w:t xml:space="preserve"> A similar study conducted in Colombia as reported on Fact sheets pesticide news 82-2008, shows Greenhouse workers would dust and spray pesticides in these enclosed spaces. Interviews indicate that it is common to expect other workers to remain at work during spraying, or return before a safe re-entry period. On the same study report in Colombia </w:t>
      </w:r>
      <w:r w:rsidR="00D71D9D" w:rsidRPr="00AE6D3F">
        <w:rPr>
          <w:rFonts w:ascii="Footlight MT Light" w:hAnsi="Footlight MT Light" w:cs="Times-Roman"/>
          <w:sz w:val="24"/>
          <w:szCs w:val="24"/>
        </w:rPr>
        <w:t>confirmed a</w:t>
      </w:r>
      <w:r w:rsidRPr="00AE6D3F">
        <w:rPr>
          <w:rFonts w:ascii="Footlight MT Light" w:hAnsi="Footlight MT Light" w:cs="Times-Roman"/>
          <w:sz w:val="24"/>
          <w:szCs w:val="24"/>
        </w:rPr>
        <w:t xml:space="preserve"> survey of 84 farms between 2000 and 2002, found only 16.7% of its members respected pesticide manufacturer recommendations to prevent workers for 24 hours from re-entering greenhouses sprayed with the most toxic of pesticides.</w:t>
      </w:r>
      <w:r w:rsidR="00D71D9D" w:rsidRPr="00AE6D3F">
        <w:rPr>
          <w:rFonts w:ascii="Footlight MT Light" w:hAnsi="Footlight MT Light"/>
          <w:sz w:val="24"/>
          <w:szCs w:val="24"/>
          <w:lang w:val="en-GB"/>
        </w:rPr>
        <w:t xml:space="preserve"> Another </w:t>
      </w:r>
      <w:r w:rsidR="00D71D9D" w:rsidRPr="00AE6D3F">
        <w:rPr>
          <w:rFonts w:ascii="Footlight MT Light" w:hAnsi="Footlight MT Light"/>
          <w:sz w:val="24"/>
          <w:szCs w:val="24"/>
          <w:lang w:val="en-GB"/>
        </w:rPr>
        <w:lastRenderedPageBreak/>
        <w:t xml:space="preserve">study made by Robert Davis (2000) noted on the issue floriculture </w:t>
      </w:r>
      <w:r w:rsidR="009E7FE8" w:rsidRPr="00AE6D3F">
        <w:rPr>
          <w:rFonts w:ascii="Footlight MT Light" w:hAnsi="Footlight MT Light"/>
          <w:sz w:val="24"/>
          <w:szCs w:val="24"/>
          <w:lang w:val="en-GB"/>
        </w:rPr>
        <w:t xml:space="preserve">of </w:t>
      </w:r>
      <w:r w:rsidR="00D71D9D" w:rsidRPr="00AE6D3F">
        <w:rPr>
          <w:rFonts w:ascii="Footlight MT Light" w:hAnsi="Footlight MT Light"/>
          <w:sz w:val="24"/>
          <w:szCs w:val="24"/>
          <w:lang w:val="en-GB"/>
        </w:rPr>
        <w:t xml:space="preserve">industry in Zimbabwe that, Re-entry periods — the minimum amount of time that must lapse between spraying chemicals and workers entering the greenhouse — was an issue that Zimbabwean producers must consider. The minimum guidelines </w:t>
      </w:r>
      <w:r w:rsidR="009E7FE8" w:rsidRPr="00AE6D3F">
        <w:rPr>
          <w:rFonts w:ascii="Footlight MT Light" w:hAnsi="Footlight MT Light"/>
          <w:sz w:val="24"/>
          <w:szCs w:val="24"/>
          <w:lang w:val="en-GB"/>
        </w:rPr>
        <w:t>lay</w:t>
      </w:r>
      <w:r w:rsidR="00D71D9D" w:rsidRPr="00AE6D3F">
        <w:rPr>
          <w:rFonts w:ascii="Footlight MT Light" w:hAnsi="Footlight MT Light"/>
          <w:sz w:val="24"/>
          <w:szCs w:val="24"/>
          <w:lang w:val="en-GB"/>
        </w:rPr>
        <w:t xml:space="preserve"> down by labelling programmes included re-entry periods of between 12 and 36 hours depending on the toxicity of the chemicals used. This was completely impractical, and many growers refused to comply with such restrictive regulations. Currently minimum re-entry periods vary from 2 hours to 24 hours, and growers have become more tolerant of these guidelines.</w:t>
      </w:r>
    </w:p>
    <w:p w:rsidR="003011DA" w:rsidRPr="00AE6D3F" w:rsidRDefault="003011DA" w:rsidP="00AE6D3F">
      <w:pPr>
        <w:pStyle w:val="Heading4"/>
        <w:numPr>
          <w:ilvl w:val="2"/>
          <w:numId w:val="32"/>
        </w:numPr>
        <w:spacing w:line="480" w:lineRule="auto"/>
        <w:rPr>
          <w:rFonts w:ascii="Footlight MT Light" w:hAnsi="Footlight MT Light"/>
          <w:i w:val="0"/>
          <w:color w:val="auto"/>
        </w:rPr>
      </w:pPr>
      <w:bookmarkStart w:id="28" w:name="_Toc303869991"/>
      <w:r w:rsidRPr="00AE6D3F">
        <w:rPr>
          <w:rFonts w:ascii="Footlight MT Light" w:hAnsi="Footlight MT Light"/>
          <w:i w:val="0"/>
          <w:color w:val="auto"/>
        </w:rPr>
        <w:t>Working Hours</w:t>
      </w:r>
      <w:bookmarkEnd w:id="28"/>
    </w:p>
    <w:p w:rsidR="000719AD" w:rsidRPr="00AE6D3F" w:rsidRDefault="003011DA"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Long hours of work, particularly intense manual labor, contribute to workers’fatigue, and lead to accidents on the job.Daily and weekly working hours should be arranged so as to provide</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adequate periods of rest which, as prescribed by national laws and regulations, or approved</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by labor inspectorates or collective agreements, where applicable, should include:(a) short breaks during working hours, especially when the work is strenuous, dangerous</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or monotonous, to enable workers to recover their vigilance and physical fitness;(b) sufficient breaks for meals;(c) daily or nightly rest of not less than eight hours within a 24-hour period; and(d) weekly rest of at least a full calendar day (ILO, 2010).</w:t>
      </w:r>
    </w:p>
    <w:p w:rsidR="0091120F" w:rsidRPr="00AE6D3F" w:rsidRDefault="00F55F18" w:rsidP="00AE6D3F">
      <w:pPr>
        <w:pStyle w:val="Heading4"/>
        <w:numPr>
          <w:ilvl w:val="2"/>
          <w:numId w:val="32"/>
        </w:numPr>
        <w:spacing w:line="480" w:lineRule="auto"/>
        <w:rPr>
          <w:rFonts w:ascii="Footlight MT Light" w:hAnsi="Footlight MT Light"/>
          <w:i w:val="0"/>
          <w:color w:val="auto"/>
        </w:rPr>
      </w:pPr>
      <w:bookmarkStart w:id="29" w:name="_Toc303869992"/>
      <w:r w:rsidRPr="00AE6D3F">
        <w:rPr>
          <w:rFonts w:ascii="Footlight MT Light" w:hAnsi="Footlight MT Light"/>
          <w:i w:val="0"/>
          <w:color w:val="auto"/>
        </w:rPr>
        <w:t>Medical and Health Surveillance of W</w:t>
      </w:r>
      <w:r w:rsidR="00D97109" w:rsidRPr="00AE6D3F">
        <w:rPr>
          <w:rFonts w:ascii="Footlight MT Light" w:hAnsi="Footlight MT Light"/>
          <w:i w:val="0"/>
          <w:color w:val="auto"/>
        </w:rPr>
        <w:t>orkers</w:t>
      </w:r>
      <w:bookmarkEnd w:id="29"/>
      <w:r w:rsidR="00D97109" w:rsidRPr="00AE6D3F">
        <w:rPr>
          <w:rFonts w:ascii="Footlight MT Light" w:hAnsi="Footlight MT Light"/>
          <w:i w:val="0"/>
          <w:color w:val="auto"/>
        </w:rPr>
        <w:t xml:space="preserve"> </w:t>
      </w:r>
    </w:p>
    <w:p w:rsidR="00EF6E5F" w:rsidRPr="00AE6D3F" w:rsidRDefault="00D97109"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 Medical surveillance includes, where appropriate, pre-assignment and</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periodical medical examinations. It also includes, where appropriate, medical examinations</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following an incident, when workers report symptoms of poisoning, upon resumption of</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work after a prolonged absence for health reasons, and upon and after termination of work</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involving exposure to chemicals</w:t>
      </w:r>
      <w:r w:rsidR="00221E5A" w:rsidRPr="00AE6D3F">
        <w:rPr>
          <w:rFonts w:ascii="Footlight MT Light" w:hAnsi="Footlight MT Light" w:cstheme="minorHAnsi"/>
          <w:sz w:val="24"/>
          <w:szCs w:val="24"/>
        </w:rPr>
        <w:t>.</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Health</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surveillance should also include, where appropriate, simple techniques for the early</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detection of effects on health. These could include examination and questioning about</w:t>
      </w:r>
      <w:r w:rsidR="009E7FE8"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health complaints. Those who regularly work with organophosphates and carbamates should consider having periodic cholinesterase tests. The blood </w:t>
      </w:r>
      <w:r w:rsidRPr="00AE6D3F">
        <w:rPr>
          <w:rFonts w:ascii="Footlight MT Light" w:hAnsi="Footlight MT Light" w:cstheme="minorHAnsi"/>
          <w:sz w:val="24"/>
          <w:szCs w:val="24"/>
        </w:rPr>
        <w:lastRenderedPageBreak/>
        <w:t>cholinesterase test measures the effect of exposure to organophosphate and carbamate insecticides</w:t>
      </w:r>
      <w:r w:rsidR="00611BFB" w:rsidRPr="00AE6D3F">
        <w:rPr>
          <w:rFonts w:ascii="Footlight MT Light" w:hAnsi="Footlight MT Light" w:cstheme="minorHAnsi"/>
          <w:sz w:val="24"/>
          <w:szCs w:val="24"/>
        </w:rPr>
        <w:t xml:space="preserve"> (ILO, 2010)</w:t>
      </w:r>
      <w:r w:rsidR="00656D2C" w:rsidRPr="00AE6D3F">
        <w:rPr>
          <w:rFonts w:ascii="Footlight MT Light" w:hAnsi="Footlight MT Light" w:cstheme="minorHAnsi"/>
          <w:sz w:val="24"/>
          <w:szCs w:val="24"/>
        </w:rPr>
        <w:t>.</w:t>
      </w:r>
    </w:p>
    <w:p w:rsidR="0091120F" w:rsidRPr="00AE6D3F" w:rsidRDefault="00EF6E5F" w:rsidP="00AE6D3F">
      <w:pPr>
        <w:spacing w:before="100" w:beforeAutospacing="1" w:after="100" w:afterAutospacing="1" w:line="480" w:lineRule="auto"/>
        <w:jc w:val="both"/>
        <w:rPr>
          <w:rFonts w:ascii="Footlight MT Light" w:eastAsia="Times New Roman" w:hAnsi="Footlight MT Light" w:cs="Times New Roman"/>
          <w:sz w:val="24"/>
          <w:szCs w:val="24"/>
        </w:rPr>
      </w:pPr>
      <w:r w:rsidRPr="00AE6D3F">
        <w:rPr>
          <w:rFonts w:ascii="Footlight MT Light" w:eastAsia="Times New Roman" w:hAnsi="Footlight MT Light" w:cs="Times New Roman"/>
          <w:iCs/>
          <w:sz w:val="24"/>
          <w:szCs w:val="24"/>
        </w:rPr>
        <w:t xml:space="preserve">According to Maggie Murphy’s study of </w:t>
      </w:r>
      <w:r w:rsidRPr="00AE6D3F">
        <w:rPr>
          <w:rFonts w:ascii="Footlight MT Light" w:eastAsia="Times New Roman" w:hAnsi="Footlight MT Light" w:cs="Times New Roman"/>
          <w:sz w:val="24"/>
          <w:szCs w:val="24"/>
        </w:rPr>
        <w:t>2009, in Sher Ethiopia farm around Ziway, the town’s first hospital, opened in December 2007 was also built by the flower farm to ensure its workers had adequate and affordable access to healthcare. It has since opened its doors to the wider community too. The farm is on its way to acquiring the internationally respected Socially Qualified Certificate from the Dutch organization, MPS, which acts as proof that employee, enjoy good working conditions and that the farms fulfill specific criteria on health, safety, and terms of employment, based on International Labor Organization requirements</w:t>
      </w:r>
      <w:r w:rsidR="00557CFF" w:rsidRPr="00AE6D3F">
        <w:rPr>
          <w:rFonts w:ascii="Footlight MT Light" w:eastAsia="Times New Roman" w:hAnsi="Footlight MT Light" w:cs="Times New Roman"/>
          <w:sz w:val="24"/>
          <w:szCs w:val="24"/>
        </w:rPr>
        <w:t xml:space="preserve">. </w:t>
      </w:r>
      <w:r w:rsidR="00557CFF" w:rsidRPr="00AE6D3F">
        <w:rPr>
          <w:rFonts w:ascii="Footlight MT Light" w:eastAsia="Times New Roman" w:hAnsi="Footlight MT Light" w:cs="Times New Roman"/>
          <w:iCs/>
          <w:sz w:val="24"/>
          <w:szCs w:val="24"/>
        </w:rPr>
        <w:t>Maggie also had indicated on the same study</w:t>
      </w:r>
      <w:r w:rsidR="00372B3A" w:rsidRPr="00AE6D3F">
        <w:rPr>
          <w:rFonts w:ascii="Footlight MT Light" w:eastAsia="Times New Roman" w:hAnsi="Footlight MT Light" w:cs="Times New Roman"/>
          <w:iCs/>
          <w:sz w:val="24"/>
          <w:szCs w:val="24"/>
        </w:rPr>
        <w:t xml:space="preserve">, </w:t>
      </w:r>
      <w:r w:rsidR="00372B3A" w:rsidRPr="00AE6D3F">
        <w:rPr>
          <w:rFonts w:ascii="Footlight MT Light" w:eastAsia="Times New Roman" w:hAnsi="Footlight MT Light" w:cs="Times New Roman"/>
          <w:sz w:val="24"/>
          <w:szCs w:val="24"/>
        </w:rPr>
        <w:t>the</w:t>
      </w:r>
      <w:r w:rsidR="00783DA4" w:rsidRPr="00AE6D3F">
        <w:rPr>
          <w:rFonts w:ascii="Footlight MT Light" w:eastAsia="Times New Roman" w:hAnsi="Footlight MT Light" w:cs="Times New Roman"/>
          <w:sz w:val="24"/>
          <w:szCs w:val="24"/>
        </w:rPr>
        <w:t xml:space="preserve"> work condition of Ethiopian floriculture regarding employees’ health inspections, shows some studied farms indicated not having their own clinic, but that they nevertheless ensured that a regular medical checkup for its employees in general and those working directly in the farm compound in particular be done in intervals of six months at the nearest hospital. Other farms revealed that no regular health check-up for workers was made, but that they offered the possibility to seek free medical checkup if necessary.</w:t>
      </w:r>
    </w:p>
    <w:p w:rsidR="00AF7353" w:rsidRPr="00AE6D3F" w:rsidRDefault="00AF7353" w:rsidP="00AE6D3F">
      <w:pPr>
        <w:pStyle w:val="Heading4"/>
        <w:numPr>
          <w:ilvl w:val="2"/>
          <w:numId w:val="32"/>
        </w:numPr>
        <w:spacing w:line="480" w:lineRule="auto"/>
        <w:rPr>
          <w:rFonts w:ascii="Footlight MT Light" w:hAnsi="Footlight MT Light"/>
          <w:i w:val="0"/>
          <w:color w:val="auto"/>
        </w:rPr>
      </w:pPr>
      <w:bookmarkStart w:id="30" w:name="_Toc303869993"/>
      <w:r w:rsidRPr="00AE6D3F">
        <w:rPr>
          <w:rFonts w:ascii="Footlight MT Light" w:hAnsi="Footlight MT Light"/>
          <w:i w:val="0"/>
          <w:color w:val="auto"/>
        </w:rPr>
        <w:t>Promotion of Integrated Pest Management (IPM)</w:t>
      </w:r>
      <w:bookmarkEnd w:id="30"/>
    </w:p>
    <w:p w:rsidR="00AF7353" w:rsidRPr="00AE6D3F" w:rsidRDefault="00AF7353" w:rsidP="00AE6D3F">
      <w:pPr>
        <w:autoSpaceDE w:val="0"/>
        <w:autoSpaceDN w:val="0"/>
        <w:adjustRightInd w:val="0"/>
        <w:spacing w:after="0" w:line="480" w:lineRule="auto"/>
        <w:jc w:val="both"/>
        <w:rPr>
          <w:rFonts w:ascii="Footlight MT Light" w:eastAsia="Times New Roman" w:hAnsi="Footlight MT Light" w:cstheme="minorHAnsi"/>
          <w:sz w:val="24"/>
          <w:szCs w:val="24"/>
        </w:rPr>
      </w:pPr>
      <w:r w:rsidRPr="00AE6D3F">
        <w:rPr>
          <w:rFonts w:ascii="Footlight MT Light" w:hAnsi="Footlight MT Light" w:cstheme="minorHAnsi"/>
          <w:sz w:val="24"/>
          <w:szCs w:val="24"/>
        </w:rPr>
        <w:t xml:space="preserve">A group of net </w:t>
      </w:r>
      <w:r w:rsidR="00005EED" w:rsidRPr="00AE6D3F">
        <w:rPr>
          <w:rFonts w:ascii="Footlight MT Light" w:hAnsi="Footlight MT Light" w:cstheme="minorHAnsi"/>
          <w:sz w:val="24"/>
          <w:szCs w:val="24"/>
        </w:rPr>
        <w:t>works</w:t>
      </w:r>
      <w:r w:rsidRPr="00AE6D3F">
        <w:rPr>
          <w:rFonts w:ascii="Footlight MT Light" w:hAnsi="Footlight MT Light" w:cstheme="minorHAnsi"/>
          <w:sz w:val="24"/>
          <w:szCs w:val="24"/>
        </w:rPr>
        <w:t xml:space="preserve">, environmental justice foundations, and others promote the total elimination of pesticide   and promoting ecological methods of farming. While on the </w:t>
      </w:r>
      <w:r w:rsidR="00372B3A" w:rsidRPr="00AE6D3F">
        <w:rPr>
          <w:rFonts w:ascii="Footlight MT Light" w:hAnsi="Footlight MT Light" w:cstheme="minorHAnsi"/>
          <w:sz w:val="24"/>
          <w:szCs w:val="24"/>
        </w:rPr>
        <w:t xml:space="preserve">other extreme </w:t>
      </w:r>
      <w:r w:rsidRPr="00AE6D3F">
        <w:rPr>
          <w:rFonts w:ascii="Footlight MT Light" w:hAnsi="Footlight MT Light" w:cstheme="minorHAnsi"/>
          <w:sz w:val="24"/>
          <w:szCs w:val="24"/>
        </w:rPr>
        <w:t xml:space="preserve">pesticide producers' organizations,   governments, salesmen and farmers claiming that the world's need for food cannot be met without the use of pesticides, advocating for a “safe use concept” instead of banning pesticides. A more balanced viewpoint is presented by FAO and others promoting Integrated Pest Management (IPM) methods (Erik, 2004). </w:t>
      </w:r>
      <w:r w:rsidRPr="00AE6D3F">
        <w:rPr>
          <w:rFonts w:ascii="Footlight MT Light" w:eastAsia="Times New Roman" w:hAnsi="Footlight MT Light" w:cstheme="minorHAnsi"/>
          <w:bCs/>
          <w:sz w:val="24"/>
          <w:szCs w:val="24"/>
        </w:rPr>
        <w:t>Integrated Pest Management</w:t>
      </w:r>
      <w:r w:rsidRPr="00AE6D3F">
        <w:rPr>
          <w:rFonts w:ascii="Footlight MT Light" w:eastAsia="Times New Roman" w:hAnsi="Footlight MT Light" w:cstheme="minorHAnsi"/>
          <w:sz w:val="24"/>
          <w:szCs w:val="24"/>
        </w:rPr>
        <w:t xml:space="preserve"> is the careful consideration of all available pest control techniques and subsequent integration of appropriate measures that discourage the development of pest populations and keep pesticides and other interventions to levels that </w:t>
      </w:r>
      <w:r w:rsidRPr="00AE6D3F">
        <w:rPr>
          <w:rFonts w:ascii="Footlight MT Light" w:eastAsia="Times New Roman" w:hAnsi="Footlight MT Light" w:cstheme="minorHAnsi"/>
          <w:sz w:val="24"/>
          <w:szCs w:val="24"/>
        </w:rPr>
        <w:lastRenderedPageBreak/>
        <w:t>are economically justified and reduce or minimize risks to human health and the environment. IPM emphasizes the growth of a healthy crop with the least possible disruption to agro-ecosystems and encourages natural pest control mechanisms (FAO, 2008).</w:t>
      </w:r>
    </w:p>
    <w:p w:rsidR="00D97109" w:rsidRPr="00AE6D3F" w:rsidRDefault="00D97109" w:rsidP="00AE6D3F">
      <w:pPr>
        <w:autoSpaceDE w:val="0"/>
        <w:autoSpaceDN w:val="0"/>
        <w:adjustRightInd w:val="0"/>
        <w:spacing w:after="0" w:line="480" w:lineRule="auto"/>
        <w:jc w:val="both"/>
        <w:rPr>
          <w:rFonts w:ascii="Footlight MT Light" w:hAnsi="Footlight MT Light" w:cstheme="minorHAnsi"/>
          <w:b/>
          <w:sz w:val="24"/>
          <w:szCs w:val="24"/>
        </w:rPr>
      </w:pPr>
    </w:p>
    <w:p w:rsidR="00AF7353" w:rsidRPr="00AE6D3F" w:rsidRDefault="00AF7353" w:rsidP="00AE6D3F">
      <w:pPr>
        <w:autoSpaceDE w:val="0"/>
        <w:autoSpaceDN w:val="0"/>
        <w:adjustRightInd w:val="0"/>
        <w:spacing w:after="0" w:line="480" w:lineRule="auto"/>
        <w:jc w:val="both"/>
        <w:rPr>
          <w:rFonts w:ascii="Footlight MT Light" w:hAnsi="Footlight MT Light" w:cstheme="minorHAnsi"/>
          <w:b/>
          <w:sz w:val="24"/>
          <w:szCs w:val="24"/>
        </w:rPr>
      </w:pPr>
    </w:p>
    <w:p w:rsidR="003C0BE6" w:rsidRPr="00AE6D3F" w:rsidRDefault="003C0BE6" w:rsidP="00AE6D3F">
      <w:pPr>
        <w:autoSpaceDE w:val="0"/>
        <w:autoSpaceDN w:val="0"/>
        <w:adjustRightInd w:val="0"/>
        <w:spacing w:after="0" w:line="480" w:lineRule="auto"/>
        <w:jc w:val="both"/>
        <w:rPr>
          <w:rFonts w:ascii="Footlight MT Light" w:hAnsi="Footlight MT Light" w:cstheme="minorHAnsi"/>
          <w:b/>
          <w:sz w:val="24"/>
          <w:szCs w:val="24"/>
        </w:rPr>
      </w:pPr>
    </w:p>
    <w:p w:rsidR="00021046" w:rsidRPr="00AE6D3F" w:rsidRDefault="00021046" w:rsidP="00AE6D3F">
      <w:pPr>
        <w:autoSpaceDE w:val="0"/>
        <w:autoSpaceDN w:val="0"/>
        <w:adjustRightInd w:val="0"/>
        <w:spacing w:after="0" w:line="480" w:lineRule="auto"/>
        <w:jc w:val="both"/>
        <w:rPr>
          <w:rFonts w:ascii="Footlight MT Light" w:hAnsi="Footlight MT Light" w:cstheme="minorHAnsi"/>
          <w:b/>
          <w:sz w:val="24"/>
          <w:szCs w:val="24"/>
        </w:rPr>
      </w:pPr>
    </w:p>
    <w:p w:rsidR="00AF7353" w:rsidRPr="00AE6D3F" w:rsidRDefault="00AF7353" w:rsidP="00AE6D3F">
      <w:pPr>
        <w:autoSpaceDE w:val="0"/>
        <w:autoSpaceDN w:val="0"/>
        <w:adjustRightInd w:val="0"/>
        <w:spacing w:after="0" w:line="480" w:lineRule="auto"/>
        <w:jc w:val="both"/>
        <w:rPr>
          <w:rFonts w:ascii="Footlight MT Light" w:hAnsi="Footlight MT Light" w:cstheme="minorHAnsi"/>
          <w:b/>
          <w:sz w:val="24"/>
          <w:szCs w:val="24"/>
        </w:rPr>
      </w:pPr>
    </w:p>
    <w:p w:rsidR="00372B3A" w:rsidRPr="00AE6D3F" w:rsidRDefault="00372B3A"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D340D8" w:rsidRPr="00AE6D3F" w:rsidRDefault="00D340D8" w:rsidP="00AE6D3F">
      <w:pPr>
        <w:pStyle w:val="Heading1"/>
        <w:spacing w:line="480" w:lineRule="auto"/>
        <w:rPr>
          <w:rFonts w:ascii="Footlight MT Light" w:hAnsi="Footlight MT Light"/>
          <w:color w:val="auto"/>
        </w:rPr>
      </w:pPr>
      <w:bookmarkStart w:id="31" w:name="_Toc303869994"/>
      <w:r w:rsidRPr="00AE6D3F">
        <w:rPr>
          <w:rFonts w:ascii="Footlight MT Light" w:hAnsi="Footlight MT Light"/>
          <w:color w:val="auto"/>
        </w:rPr>
        <w:lastRenderedPageBreak/>
        <w:t>CHAPTER THREE</w:t>
      </w:r>
      <w:bookmarkEnd w:id="31"/>
    </w:p>
    <w:p w:rsidR="00D340D8" w:rsidRPr="00AE6D3F" w:rsidRDefault="00D340D8" w:rsidP="00AE6D3F">
      <w:pPr>
        <w:pStyle w:val="Heading2"/>
        <w:numPr>
          <w:ilvl w:val="0"/>
          <w:numId w:val="32"/>
        </w:numPr>
        <w:spacing w:line="480" w:lineRule="auto"/>
        <w:rPr>
          <w:rFonts w:ascii="Footlight MT Light" w:hAnsi="Footlight MT Light"/>
          <w:color w:val="auto"/>
        </w:rPr>
      </w:pPr>
      <w:bookmarkStart w:id="32" w:name="_Toc303869995"/>
      <w:r w:rsidRPr="00AE6D3F">
        <w:rPr>
          <w:rFonts w:ascii="Footlight MT Light" w:hAnsi="Footlight MT Light"/>
          <w:color w:val="auto"/>
        </w:rPr>
        <w:t>RESEARCH METHODOLOGY</w:t>
      </w:r>
      <w:bookmarkEnd w:id="32"/>
    </w:p>
    <w:p w:rsidR="00D340D8" w:rsidRPr="00AE6D3F" w:rsidRDefault="00D340D8" w:rsidP="00AE6D3F">
      <w:pPr>
        <w:pStyle w:val="Heading3"/>
        <w:numPr>
          <w:ilvl w:val="1"/>
          <w:numId w:val="32"/>
        </w:numPr>
        <w:spacing w:line="480" w:lineRule="auto"/>
        <w:rPr>
          <w:rFonts w:ascii="Footlight MT Light" w:hAnsi="Footlight MT Light"/>
          <w:color w:val="auto"/>
        </w:rPr>
      </w:pPr>
      <w:bookmarkStart w:id="33" w:name="_Toc303869996"/>
      <w:r w:rsidRPr="00AE6D3F">
        <w:rPr>
          <w:rFonts w:ascii="Footlight MT Light" w:hAnsi="Footlight MT Light"/>
          <w:color w:val="auto"/>
        </w:rPr>
        <w:t>The Study Area</w:t>
      </w:r>
      <w:r w:rsidR="00372B3A" w:rsidRPr="00AE6D3F">
        <w:rPr>
          <w:rFonts w:ascii="Footlight MT Light" w:hAnsi="Footlight MT Light"/>
          <w:color w:val="auto"/>
        </w:rPr>
        <w:t xml:space="preserve"> and General Farm C</w:t>
      </w:r>
      <w:r w:rsidR="00372BE3" w:rsidRPr="00AE6D3F">
        <w:rPr>
          <w:rFonts w:ascii="Footlight MT Light" w:hAnsi="Footlight MT Light"/>
          <w:color w:val="auto"/>
        </w:rPr>
        <w:t>onditions</w:t>
      </w:r>
      <w:bookmarkEnd w:id="33"/>
    </w:p>
    <w:p w:rsidR="00D340D8" w:rsidRPr="00AE6D3F" w:rsidRDefault="00D340D8"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area where the study took place was in Oromia specia</w:t>
      </w:r>
      <w:r w:rsidR="000F6460">
        <w:rPr>
          <w:rFonts w:ascii="Footlight MT Light" w:hAnsi="Footlight MT Light" w:cstheme="minorHAnsi"/>
          <w:sz w:val="24"/>
          <w:szCs w:val="24"/>
        </w:rPr>
        <w:t>l zone surrounding Finfinne in S</w:t>
      </w:r>
      <w:r w:rsidRPr="00AE6D3F">
        <w:rPr>
          <w:rFonts w:ascii="Footlight MT Light" w:hAnsi="Footlight MT Light" w:cstheme="minorHAnsi"/>
          <w:sz w:val="24"/>
          <w:szCs w:val="24"/>
        </w:rPr>
        <w:t xml:space="preserve">ebeta town 24 km south west of Addis Ababa on the route way to Jimma. Sebeta town was very well known to its concentration of industrial projects and the floriculture farms. There </w:t>
      </w:r>
      <w:r w:rsidR="00372B3A" w:rsidRPr="00AE6D3F">
        <w:rPr>
          <w:rFonts w:ascii="Footlight MT Light" w:hAnsi="Footlight MT Light" w:cstheme="minorHAnsi"/>
          <w:sz w:val="24"/>
          <w:szCs w:val="24"/>
        </w:rPr>
        <w:t>are</w:t>
      </w:r>
      <w:r w:rsidRPr="00AE6D3F">
        <w:rPr>
          <w:rFonts w:ascii="Footlight MT Light" w:hAnsi="Footlight MT Light" w:cstheme="minorHAnsi"/>
          <w:sz w:val="24"/>
          <w:szCs w:val="24"/>
        </w:rPr>
        <w:t>12 floriculture farms in the town in two cluster village areas of Dima and Furi, of which this study was conducted on thre</w:t>
      </w:r>
      <w:r w:rsidR="0080302B" w:rsidRPr="00AE6D3F">
        <w:rPr>
          <w:rFonts w:ascii="Footlight MT Light" w:hAnsi="Footlight MT Light" w:cstheme="minorHAnsi"/>
          <w:sz w:val="24"/>
          <w:szCs w:val="24"/>
        </w:rPr>
        <w:t xml:space="preserve">e selected floriculture farms. </w:t>
      </w:r>
    </w:p>
    <w:p w:rsidR="008435F9" w:rsidRPr="00AE6D3F" w:rsidRDefault="008435F9" w:rsidP="00AE6D3F">
      <w:pPr>
        <w:autoSpaceDE w:val="0"/>
        <w:autoSpaceDN w:val="0"/>
        <w:adjustRightInd w:val="0"/>
        <w:spacing w:after="0" w:line="480" w:lineRule="auto"/>
        <w:jc w:val="both"/>
        <w:rPr>
          <w:rFonts w:ascii="Footlight MT Light" w:hAnsi="Footlight MT Light" w:cstheme="minorHAnsi"/>
          <w:sz w:val="24"/>
          <w:szCs w:val="24"/>
        </w:rPr>
      </w:pPr>
    </w:p>
    <w:p w:rsidR="008435F9" w:rsidRPr="00AE6D3F" w:rsidRDefault="00D340D8"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study targeted a group of three farms which were selected at random from the lists of the 12 floriculture farms in Sebeta town Administration: Namely Tal flowers Plc., Ethio-passion Agro Pl</w:t>
      </w:r>
      <w:r w:rsidR="000F6460">
        <w:rPr>
          <w:rFonts w:ascii="Footlight MT Light" w:hAnsi="Footlight MT Light" w:cstheme="minorHAnsi"/>
          <w:sz w:val="24"/>
          <w:szCs w:val="24"/>
        </w:rPr>
        <w:t>c., and Saron R</w:t>
      </w:r>
      <w:r w:rsidRPr="00AE6D3F">
        <w:rPr>
          <w:rFonts w:ascii="Footlight MT Light" w:hAnsi="Footlight MT Light" w:cstheme="minorHAnsi"/>
          <w:sz w:val="24"/>
          <w:szCs w:val="24"/>
        </w:rPr>
        <w:t xml:space="preserve">ose Agro farm plc., where the former two are owned by   foreigners and the later  one owned by Ethiopian citizen. Tal flower produces flowers of Gypsophila, Dubium, and Renanculus while the remaining other two farms produce only roses. All the three farms were established in 2005 and during the time of this data collection, the total land allotted for the three farms were 20 ha each for both Saron and Tal flowers and 15 ha for Ethio-passion. From the farm land possessed by the farm owners land under flower production were 15.2 ha for Tal flowers, 7.5 ha for Saron rose and 10 </w:t>
      </w:r>
      <w:r w:rsidR="00372BE3" w:rsidRPr="00AE6D3F">
        <w:rPr>
          <w:rFonts w:ascii="Footlight MT Light" w:hAnsi="Footlight MT Light" w:cstheme="minorHAnsi"/>
          <w:sz w:val="24"/>
          <w:szCs w:val="24"/>
        </w:rPr>
        <w:t xml:space="preserve">ha for Ethio-passion Agro Plc. </w:t>
      </w:r>
      <w:r w:rsidRPr="00AE6D3F">
        <w:rPr>
          <w:rFonts w:ascii="Footlight MT Light" w:hAnsi="Footlight MT Light" w:cstheme="minorHAnsi"/>
          <w:sz w:val="24"/>
          <w:szCs w:val="24"/>
        </w:rPr>
        <w:t xml:space="preserve">The three farms had contributed in the significant employment generation of the skilled and unskilled </w:t>
      </w:r>
      <w:r w:rsidR="000347B8" w:rsidRPr="00AE6D3F">
        <w:rPr>
          <w:rFonts w:ascii="Footlight MT Light" w:hAnsi="Footlight MT Light" w:cstheme="minorHAnsi"/>
          <w:sz w:val="24"/>
          <w:szCs w:val="24"/>
        </w:rPr>
        <w:t>labor</w:t>
      </w:r>
      <w:r w:rsidRPr="00AE6D3F">
        <w:rPr>
          <w:rFonts w:ascii="Footlight MT Light" w:hAnsi="Footlight MT Light" w:cstheme="minorHAnsi"/>
          <w:sz w:val="24"/>
          <w:szCs w:val="24"/>
        </w:rPr>
        <w:t xml:space="preserve"> force of 814 employees which </w:t>
      </w:r>
      <w:r w:rsidR="000F6460">
        <w:rPr>
          <w:rFonts w:ascii="Footlight MT Light" w:hAnsi="Footlight MT Light" w:cstheme="minorHAnsi"/>
          <w:sz w:val="24"/>
          <w:szCs w:val="24"/>
        </w:rPr>
        <w:t xml:space="preserve">were </w:t>
      </w:r>
      <w:r w:rsidRPr="00AE6D3F">
        <w:rPr>
          <w:rFonts w:ascii="Footlight MT Light" w:hAnsi="Footlight MT Light" w:cstheme="minorHAnsi"/>
          <w:sz w:val="24"/>
          <w:szCs w:val="24"/>
        </w:rPr>
        <w:t>recruited on contract and</w:t>
      </w:r>
      <w:r w:rsidR="000F6460">
        <w:rPr>
          <w:rFonts w:ascii="Footlight MT Light" w:hAnsi="Footlight MT Light" w:cstheme="minorHAnsi"/>
          <w:sz w:val="24"/>
          <w:szCs w:val="24"/>
        </w:rPr>
        <w:t xml:space="preserve"> Permanent bases. The </w:t>
      </w:r>
      <w:r w:rsidR="00043078">
        <w:rPr>
          <w:rFonts w:ascii="Footlight MT Light" w:hAnsi="Footlight MT Light" w:cstheme="minorHAnsi"/>
          <w:sz w:val="24"/>
          <w:szCs w:val="24"/>
        </w:rPr>
        <w:t>majorities are</w:t>
      </w:r>
      <w:r w:rsidR="00635B83" w:rsidRPr="00AE6D3F">
        <w:rPr>
          <w:rFonts w:ascii="Footlight MT Light" w:hAnsi="Footlight MT Light" w:cstheme="minorHAnsi"/>
          <w:sz w:val="24"/>
          <w:szCs w:val="24"/>
        </w:rPr>
        <w:t xml:space="preserve"> female workers accounting </w:t>
      </w:r>
      <w:r w:rsidR="000F6460">
        <w:rPr>
          <w:rFonts w:ascii="Footlight MT Light" w:hAnsi="Footlight MT Light" w:cstheme="minorHAnsi"/>
          <w:sz w:val="24"/>
          <w:szCs w:val="24"/>
        </w:rPr>
        <w:t xml:space="preserve">to </w:t>
      </w:r>
      <w:r w:rsidR="00635B83" w:rsidRPr="00AE6D3F">
        <w:rPr>
          <w:rFonts w:ascii="Footlight MT Light" w:hAnsi="Footlight MT Light" w:cstheme="minorHAnsi"/>
          <w:sz w:val="24"/>
          <w:szCs w:val="24"/>
        </w:rPr>
        <w:t>78.6% and the remaining 21.4% were male workers.</w:t>
      </w:r>
      <w:r w:rsidR="00372B3A" w:rsidRPr="00AE6D3F">
        <w:rPr>
          <w:rFonts w:ascii="Footlight MT Light" w:hAnsi="Footlight MT Light" w:cstheme="minorHAnsi"/>
          <w:sz w:val="24"/>
          <w:szCs w:val="24"/>
        </w:rPr>
        <w:t xml:space="preserve"> However, the </w:t>
      </w:r>
      <w:r w:rsidR="000F6460">
        <w:rPr>
          <w:rFonts w:ascii="Footlight MT Light" w:hAnsi="Footlight MT Light" w:cstheme="minorHAnsi"/>
          <w:sz w:val="24"/>
          <w:szCs w:val="24"/>
        </w:rPr>
        <w:t>people engaged in this study research were all</w:t>
      </w:r>
      <w:r w:rsidR="00372B3A" w:rsidRPr="00AE6D3F">
        <w:rPr>
          <w:rFonts w:ascii="Footlight MT Light" w:hAnsi="Footlight MT Light" w:cstheme="minorHAnsi"/>
          <w:sz w:val="24"/>
          <w:szCs w:val="24"/>
        </w:rPr>
        <w:t xml:space="preserve"> males.</w:t>
      </w:r>
    </w:p>
    <w:p w:rsidR="00B45F95" w:rsidRPr="00AE6D3F" w:rsidRDefault="00B45F95" w:rsidP="00AE6D3F">
      <w:pPr>
        <w:autoSpaceDE w:val="0"/>
        <w:autoSpaceDN w:val="0"/>
        <w:adjustRightInd w:val="0"/>
        <w:spacing w:after="0" w:line="480" w:lineRule="auto"/>
        <w:jc w:val="both"/>
        <w:rPr>
          <w:rFonts w:ascii="Footlight MT Light" w:hAnsi="Footlight MT Light" w:cstheme="minorHAnsi"/>
          <w:sz w:val="24"/>
          <w:szCs w:val="24"/>
        </w:rPr>
      </w:pPr>
    </w:p>
    <w:p w:rsidR="00B45F95" w:rsidRPr="00AE6D3F" w:rsidRDefault="00B45F95" w:rsidP="00AE6D3F">
      <w:pPr>
        <w:autoSpaceDE w:val="0"/>
        <w:autoSpaceDN w:val="0"/>
        <w:adjustRightInd w:val="0"/>
        <w:spacing w:after="0" w:line="480" w:lineRule="auto"/>
        <w:jc w:val="both"/>
        <w:rPr>
          <w:rFonts w:ascii="Footlight MT Light" w:hAnsi="Footlight MT Light" w:cstheme="minorHAnsi"/>
          <w:sz w:val="24"/>
          <w:szCs w:val="24"/>
        </w:rPr>
      </w:pPr>
    </w:p>
    <w:p w:rsidR="008435F9" w:rsidRPr="00AE6D3F" w:rsidRDefault="008435F9" w:rsidP="00AE6D3F">
      <w:pPr>
        <w:autoSpaceDE w:val="0"/>
        <w:autoSpaceDN w:val="0"/>
        <w:adjustRightInd w:val="0"/>
        <w:spacing w:after="0" w:line="480" w:lineRule="auto"/>
        <w:jc w:val="both"/>
        <w:rPr>
          <w:rFonts w:ascii="Footlight MT Light" w:hAnsi="Footlight MT Light" w:cstheme="minorHAnsi"/>
          <w:sz w:val="24"/>
          <w:szCs w:val="24"/>
        </w:rPr>
      </w:pPr>
    </w:p>
    <w:p w:rsidR="00635B83" w:rsidRPr="00AE6D3F" w:rsidRDefault="00394C9B" w:rsidP="00AE6D3F">
      <w:pPr>
        <w:pStyle w:val="Heading1"/>
        <w:spacing w:line="480" w:lineRule="auto"/>
        <w:rPr>
          <w:rFonts w:ascii="Footlight MT Light" w:hAnsi="Footlight MT Light"/>
          <w:b w:val="0"/>
          <w:color w:val="auto"/>
          <w:sz w:val="24"/>
        </w:rPr>
      </w:pPr>
      <w:r w:rsidRPr="00AE6D3F">
        <w:rPr>
          <w:rFonts w:ascii="Footlight MT Light" w:hAnsi="Footlight MT Light"/>
          <w:b w:val="0"/>
          <w:color w:val="auto"/>
          <w:sz w:val="24"/>
        </w:rPr>
        <w:lastRenderedPageBreak/>
        <w:t>Table 1</w:t>
      </w:r>
      <w:r w:rsidR="00732CE2" w:rsidRPr="00AE6D3F">
        <w:rPr>
          <w:rFonts w:ascii="Footlight MT Light" w:hAnsi="Footlight MT Light"/>
          <w:b w:val="0"/>
          <w:color w:val="auto"/>
          <w:sz w:val="24"/>
        </w:rPr>
        <w:t>:</w:t>
      </w:r>
      <w:r w:rsidR="00635B83" w:rsidRPr="00AE6D3F">
        <w:rPr>
          <w:rFonts w:ascii="Footlight MT Light" w:hAnsi="Footlight MT Light"/>
          <w:b w:val="0"/>
          <w:color w:val="auto"/>
          <w:sz w:val="24"/>
        </w:rPr>
        <w:t xml:space="preserve"> General i</w:t>
      </w:r>
      <w:r w:rsidR="00005EED" w:rsidRPr="00AE6D3F">
        <w:rPr>
          <w:rFonts w:ascii="Footlight MT Light" w:hAnsi="Footlight MT Light"/>
          <w:b w:val="0"/>
          <w:color w:val="auto"/>
          <w:sz w:val="24"/>
        </w:rPr>
        <w:t>nformation o</w:t>
      </w:r>
      <w:r w:rsidRPr="00AE6D3F">
        <w:rPr>
          <w:rFonts w:ascii="Footlight MT Light" w:hAnsi="Footlight MT Light"/>
          <w:b w:val="0"/>
          <w:color w:val="auto"/>
          <w:sz w:val="24"/>
        </w:rPr>
        <w:t xml:space="preserve">f the farms </w:t>
      </w:r>
    </w:p>
    <w:tbl>
      <w:tblPr>
        <w:tblStyle w:val="TableGrid"/>
        <w:tblW w:w="11340" w:type="dxa"/>
        <w:tblInd w:w="288" w:type="dxa"/>
        <w:tblLayout w:type="fixed"/>
        <w:tblLook w:val="04A0"/>
      </w:tblPr>
      <w:tblGrid>
        <w:gridCol w:w="2250"/>
        <w:gridCol w:w="720"/>
        <w:gridCol w:w="990"/>
        <w:gridCol w:w="810"/>
        <w:gridCol w:w="810"/>
        <w:gridCol w:w="720"/>
        <w:gridCol w:w="720"/>
        <w:gridCol w:w="630"/>
        <w:gridCol w:w="720"/>
        <w:gridCol w:w="540"/>
        <w:gridCol w:w="540"/>
        <w:gridCol w:w="1890"/>
      </w:tblGrid>
      <w:tr w:rsidR="00CC31D8" w:rsidRPr="00AE6D3F" w:rsidTr="00062687">
        <w:trPr>
          <w:trHeight w:val="980"/>
        </w:trPr>
        <w:tc>
          <w:tcPr>
            <w:tcW w:w="225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Name of the farms</w:t>
            </w:r>
          </w:p>
        </w:tc>
        <w:tc>
          <w:tcPr>
            <w:tcW w:w="72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Year of establishment</w:t>
            </w:r>
          </w:p>
        </w:tc>
        <w:tc>
          <w:tcPr>
            <w:tcW w:w="99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4F4FFF" w:rsidP="00AE6D3F">
            <w:pPr>
              <w:autoSpaceDE w:val="0"/>
              <w:autoSpaceDN w:val="0"/>
              <w:adjustRightInd w:val="0"/>
              <w:spacing w:line="480" w:lineRule="auto"/>
              <w:jc w:val="both"/>
              <w:rPr>
                <w:rFonts w:ascii="Footlight MT Light" w:hAnsi="Footlight MT Light" w:cstheme="minorHAnsi"/>
                <w:sz w:val="18"/>
                <w:szCs w:val="24"/>
              </w:rPr>
            </w:pPr>
            <w:r>
              <w:rPr>
                <w:rFonts w:ascii="Footlight MT Light" w:hAnsi="Footlight MT Light" w:cstheme="minorHAnsi"/>
                <w:sz w:val="18"/>
                <w:szCs w:val="24"/>
              </w:rPr>
              <w:t>O</w:t>
            </w:r>
            <w:r w:rsidR="00635B83" w:rsidRPr="00AE6D3F">
              <w:rPr>
                <w:rFonts w:ascii="Footlight MT Light" w:hAnsi="Footlight MT Light" w:cstheme="minorHAnsi"/>
                <w:sz w:val="18"/>
                <w:szCs w:val="24"/>
              </w:rPr>
              <w:t>wners</w:t>
            </w:r>
          </w:p>
        </w:tc>
        <w:tc>
          <w:tcPr>
            <w:tcW w:w="81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Total land possessed</w:t>
            </w:r>
          </w:p>
        </w:tc>
        <w:tc>
          <w:tcPr>
            <w:tcW w:w="81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Land under flower farm</w:t>
            </w:r>
          </w:p>
        </w:tc>
        <w:tc>
          <w:tcPr>
            <w:tcW w:w="1440" w:type="dxa"/>
            <w:gridSpan w:val="2"/>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Total  No. of employee by sex</w:t>
            </w:r>
          </w:p>
        </w:tc>
        <w:tc>
          <w:tcPr>
            <w:tcW w:w="2430" w:type="dxa"/>
            <w:gridSpan w:val="4"/>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Total employees</w:t>
            </w:r>
          </w:p>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by recruitment status</w:t>
            </w:r>
          </w:p>
        </w:tc>
        <w:tc>
          <w:tcPr>
            <w:tcW w:w="1890" w:type="dxa"/>
            <w:vMerge w:val="restart"/>
            <w:tcBorders>
              <w:top w:val="nil"/>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72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99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81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81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72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M</w:t>
            </w:r>
          </w:p>
        </w:tc>
        <w:tc>
          <w:tcPr>
            <w:tcW w:w="720" w:type="dxa"/>
            <w:vMerge w:val="restart"/>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F</w:t>
            </w:r>
          </w:p>
        </w:tc>
        <w:tc>
          <w:tcPr>
            <w:tcW w:w="1350" w:type="dxa"/>
            <w:gridSpan w:val="2"/>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Permanent</w:t>
            </w:r>
          </w:p>
        </w:tc>
        <w:tc>
          <w:tcPr>
            <w:tcW w:w="1080" w:type="dxa"/>
            <w:gridSpan w:val="2"/>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Contract</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72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99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81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81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72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720" w:type="dxa"/>
            <w:vMerge/>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c>
          <w:tcPr>
            <w:tcW w:w="63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M</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F</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M</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F</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Tal lowers Plc.</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2005</w:t>
            </w:r>
          </w:p>
        </w:tc>
        <w:tc>
          <w:tcPr>
            <w:tcW w:w="99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Foreigner</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20</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15.2</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82</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272</w:t>
            </w:r>
          </w:p>
        </w:tc>
        <w:tc>
          <w:tcPr>
            <w:tcW w:w="63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37</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19</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45</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253</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Ethio-passion Agro plc.</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2005</w:t>
            </w:r>
          </w:p>
        </w:tc>
        <w:tc>
          <w:tcPr>
            <w:tcW w:w="99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Foreigner</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15</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10</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34</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245</w:t>
            </w:r>
          </w:p>
        </w:tc>
        <w:tc>
          <w:tcPr>
            <w:tcW w:w="63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31</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224</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3</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21</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Saron rose Agro farm plc.</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2005</w:t>
            </w:r>
          </w:p>
        </w:tc>
        <w:tc>
          <w:tcPr>
            <w:tcW w:w="99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Ethiopian</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20</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7.5</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58</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123</w:t>
            </w:r>
          </w:p>
        </w:tc>
        <w:tc>
          <w:tcPr>
            <w:tcW w:w="63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31</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12</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27</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r w:rsidRPr="00AE6D3F">
              <w:rPr>
                <w:rFonts w:ascii="Footlight MT Light" w:hAnsi="Footlight MT Light" w:cstheme="minorHAnsi"/>
                <w:sz w:val="18"/>
                <w:szCs w:val="24"/>
              </w:rPr>
              <w:t>111</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r w:rsidR="00CC31D8" w:rsidRPr="00AE6D3F" w:rsidTr="00062687">
        <w:tc>
          <w:tcPr>
            <w:tcW w:w="225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Total</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p>
        </w:tc>
        <w:tc>
          <w:tcPr>
            <w:tcW w:w="99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55</w:t>
            </w:r>
          </w:p>
        </w:tc>
        <w:tc>
          <w:tcPr>
            <w:tcW w:w="81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32.7</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174</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640</w:t>
            </w:r>
          </w:p>
        </w:tc>
        <w:tc>
          <w:tcPr>
            <w:tcW w:w="63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99</w:t>
            </w:r>
          </w:p>
        </w:tc>
        <w:tc>
          <w:tcPr>
            <w:tcW w:w="72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255</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75</w:t>
            </w:r>
          </w:p>
        </w:tc>
        <w:tc>
          <w:tcPr>
            <w:tcW w:w="540" w:type="dxa"/>
          </w:tcPr>
          <w:p w:rsidR="00635B83" w:rsidRPr="00AE6D3F" w:rsidRDefault="00635B83" w:rsidP="00AE6D3F">
            <w:pPr>
              <w:autoSpaceDE w:val="0"/>
              <w:autoSpaceDN w:val="0"/>
              <w:adjustRightInd w:val="0"/>
              <w:spacing w:line="480" w:lineRule="auto"/>
              <w:jc w:val="both"/>
              <w:rPr>
                <w:rFonts w:ascii="Footlight MT Light" w:hAnsi="Footlight MT Light" w:cstheme="minorHAnsi"/>
                <w:b/>
                <w:sz w:val="18"/>
                <w:szCs w:val="24"/>
              </w:rPr>
            </w:pPr>
            <w:r w:rsidRPr="00AE6D3F">
              <w:rPr>
                <w:rFonts w:ascii="Footlight MT Light" w:hAnsi="Footlight MT Light" w:cstheme="minorHAnsi"/>
                <w:b/>
                <w:sz w:val="18"/>
                <w:szCs w:val="24"/>
              </w:rPr>
              <w:t>385</w:t>
            </w:r>
          </w:p>
        </w:tc>
        <w:tc>
          <w:tcPr>
            <w:tcW w:w="1890" w:type="dxa"/>
            <w:vMerge/>
            <w:tcBorders>
              <w:bottom w:val="nil"/>
            </w:tcBorders>
          </w:tcPr>
          <w:p w:rsidR="00635B83" w:rsidRPr="00AE6D3F" w:rsidRDefault="00635B83" w:rsidP="00AE6D3F">
            <w:pPr>
              <w:autoSpaceDE w:val="0"/>
              <w:autoSpaceDN w:val="0"/>
              <w:adjustRightInd w:val="0"/>
              <w:spacing w:line="480" w:lineRule="auto"/>
              <w:jc w:val="both"/>
              <w:rPr>
                <w:rFonts w:ascii="Footlight MT Light" w:hAnsi="Footlight MT Light" w:cstheme="minorHAnsi"/>
                <w:sz w:val="18"/>
                <w:szCs w:val="24"/>
              </w:rPr>
            </w:pPr>
          </w:p>
        </w:tc>
      </w:tr>
    </w:tbl>
    <w:p w:rsidR="00D97109" w:rsidRPr="00AE6D3F" w:rsidRDefault="00D97109" w:rsidP="00AE6D3F">
      <w:pPr>
        <w:autoSpaceDE w:val="0"/>
        <w:autoSpaceDN w:val="0"/>
        <w:adjustRightInd w:val="0"/>
        <w:spacing w:after="0" w:line="480" w:lineRule="auto"/>
        <w:jc w:val="both"/>
        <w:rPr>
          <w:rFonts w:ascii="Footlight MT Light" w:hAnsi="Footlight MT Light" w:cstheme="minorHAnsi"/>
          <w:b/>
          <w:sz w:val="24"/>
          <w:szCs w:val="24"/>
        </w:rPr>
      </w:pPr>
    </w:p>
    <w:p w:rsidR="00372BE3" w:rsidRPr="00AE6D3F" w:rsidRDefault="00635B83"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All the three farms were members of the Ethiopian Horticul</w:t>
      </w:r>
      <w:r w:rsidR="00467311">
        <w:rPr>
          <w:rFonts w:ascii="Footlight MT Light" w:hAnsi="Footlight MT Light" w:cstheme="minorHAnsi"/>
          <w:sz w:val="24"/>
          <w:szCs w:val="24"/>
        </w:rPr>
        <w:t>ture Producers and Exporters A</w:t>
      </w:r>
      <w:r w:rsidRPr="00AE6D3F">
        <w:rPr>
          <w:rFonts w:ascii="Footlight MT Light" w:hAnsi="Footlight MT Light" w:cstheme="minorHAnsi"/>
          <w:sz w:val="24"/>
          <w:szCs w:val="24"/>
        </w:rPr>
        <w:t>ssociation (EHPEA) and have obtained an accreditation of bronze level code of practice.</w:t>
      </w:r>
    </w:p>
    <w:p w:rsidR="00635B83" w:rsidRPr="00AE6D3F" w:rsidRDefault="00635B83" w:rsidP="00AE6D3F">
      <w:pPr>
        <w:pStyle w:val="Heading3"/>
        <w:numPr>
          <w:ilvl w:val="1"/>
          <w:numId w:val="32"/>
        </w:numPr>
        <w:spacing w:line="480" w:lineRule="auto"/>
        <w:rPr>
          <w:rFonts w:ascii="Footlight MT Light" w:hAnsi="Footlight MT Light"/>
          <w:color w:val="auto"/>
        </w:rPr>
      </w:pPr>
      <w:bookmarkStart w:id="34" w:name="_Toc303869997"/>
      <w:r w:rsidRPr="00AE6D3F">
        <w:rPr>
          <w:rFonts w:ascii="Footlight MT Light" w:hAnsi="Footlight MT Light"/>
          <w:color w:val="auto"/>
        </w:rPr>
        <w:t>Study Design</w:t>
      </w:r>
      <w:bookmarkEnd w:id="34"/>
    </w:p>
    <w:p w:rsidR="009125DD" w:rsidRPr="00AE6D3F" w:rsidRDefault="004F4FFF" w:rsidP="00F45067">
      <w:pPr>
        <w:spacing w:line="480" w:lineRule="auto"/>
        <w:jc w:val="both"/>
        <w:rPr>
          <w:rFonts w:ascii="Footlight MT Light" w:hAnsi="Footlight MT Light" w:cstheme="minorHAnsi"/>
          <w:szCs w:val="24"/>
          <w:lang w:val="en-GB"/>
        </w:rPr>
      </w:pPr>
      <w:r>
        <w:rPr>
          <w:rFonts w:ascii="Footlight MT Light" w:hAnsi="Footlight MT Light" w:cstheme="minorHAnsi"/>
          <w:sz w:val="24"/>
          <w:szCs w:val="24"/>
          <w:lang w:val="en-GB"/>
        </w:rPr>
        <w:t>A</w:t>
      </w:r>
      <w:r w:rsidR="00635B83" w:rsidRPr="00AE6D3F">
        <w:rPr>
          <w:rFonts w:ascii="Footlight MT Light" w:hAnsi="Footlight MT Light" w:cstheme="minorHAnsi"/>
          <w:sz w:val="24"/>
          <w:szCs w:val="24"/>
          <w:lang w:val="en-GB"/>
        </w:rPr>
        <w:t xml:space="preserve"> cross sectional descriptive </w:t>
      </w:r>
      <w:r>
        <w:rPr>
          <w:rFonts w:ascii="Footlight MT Light" w:hAnsi="Footlight MT Light" w:cstheme="minorHAnsi"/>
          <w:sz w:val="24"/>
          <w:szCs w:val="24"/>
          <w:lang w:val="en-GB"/>
        </w:rPr>
        <w:t xml:space="preserve">design was used to assess the working conditions of floriculture farm workers and to examine the subsequent challenges and risks faced due to pesticide application by floriculture </w:t>
      </w:r>
      <w:r w:rsidR="00F45067">
        <w:rPr>
          <w:rFonts w:ascii="Footlight MT Light" w:hAnsi="Footlight MT Light" w:cstheme="minorHAnsi"/>
          <w:sz w:val="24"/>
          <w:szCs w:val="24"/>
          <w:lang w:val="en-GB"/>
        </w:rPr>
        <w:t xml:space="preserve">farm workers. </w:t>
      </w:r>
    </w:p>
    <w:p w:rsidR="00635B83" w:rsidRPr="00AE6D3F" w:rsidRDefault="00635B83" w:rsidP="00AE6D3F">
      <w:pPr>
        <w:pStyle w:val="Heading3"/>
        <w:numPr>
          <w:ilvl w:val="1"/>
          <w:numId w:val="32"/>
        </w:numPr>
        <w:spacing w:line="480" w:lineRule="auto"/>
        <w:rPr>
          <w:rFonts w:ascii="Footlight MT Light" w:hAnsi="Footlight MT Light"/>
          <w:color w:val="auto"/>
        </w:rPr>
      </w:pPr>
      <w:bookmarkStart w:id="35" w:name="_Toc303869998"/>
      <w:r w:rsidRPr="00AE6D3F">
        <w:rPr>
          <w:rFonts w:ascii="Footlight MT Light" w:hAnsi="Footlight MT Light"/>
          <w:color w:val="auto"/>
        </w:rPr>
        <w:t xml:space="preserve">Sampling </w:t>
      </w:r>
      <w:r w:rsidR="008435F9" w:rsidRPr="00AE6D3F">
        <w:rPr>
          <w:rFonts w:ascii="Footlight MT Light" w:hAnsi="Footlight MT Light"/>
          <w:color w:val="auto"/>
        </w:rPr>
        <w:t>Techniques</w:t>
      </w:r>
      <w:bookmarkEnd w:id="35"/>
    </w:p>
    <w:p w:rsidR="00635B83" w:rsidRPr="00AE6D3F" w:rsidRDefault="00635B83"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selection of the floriculture farms were done primarily through random sampling from the lists of the 12 available floriculture farms in Sebeta town. The department/ section of the study was purposely </w:t>
      </w:r>
      <w:r w:rsidR="00F45067">
        <w:rPr>
          <w:rFonts w:ascii="Footlight MT Light" w:hAnsi="Footlight MT Light" w:cstheme="minorHAnsi"/>
          <w:sz w:val="24"/>
          <w:szCs w:val="24"/>
        </w:rPr>
        <w:t xml:space="preserve">selected in order to identify those working on  </w:t>
      </w:r>
      <w:r w:rsidRPr="00AE6D3F">
        <w:rPr>
          <w:rFonts w:ascii="Footlight MT Light" w:hAnsi="Footlight MT Light" w:cstheme="minorHAnsi"/>
          <w:sz w:val="24"/>
          <w:szCs w:val="24"/>
        </w:rPr>
        <w:t xml:space="preserve"> pesticide handling and management</w:t>
      </w:r>
      <w:r w:rsidR="00F45067">
        <w:rPr>
          <w:rFonts w:ascii="Footlight MT Light" w:hAnsi="Footlight MT Light" w:cstheme="minorHAnsi"/>
          <w:sz w:val="24"/>
          <w:szCs w:val="24"/>
        </w:rPr>
        <w:t>.</w:t>
      </w:r>
      <w:r w:rsidRPr="00AE6D3F">
        <w:rPr>
          <w:rFonts w:ascii="Footlight MT Light" w:hAnsi="Footlight MT Light" w:cstheme="minorHAnsi"/>
          <w:sz w:val="24"/>
          <w:szCs w:val="24"/>
        </w:rPr>
        <w:t xml:space="preserve">  Hence, the sampling frame </w:t>
      </w:r>
      <w:r w:rsidR="00F45067">
        <w:rPr>
          <w:rFonts w:ascii="Footlight MT Light" w:hAnsi="Footlight MT Light" w:cstheme="minorHAnsi"/>
          <w:sz w:val="24"/>
          <w:szCs w:val="24"/>
        </w:rPr>
        <w:t>constitutes employees who have</w:t>
      </w:r>
      <w:r w:rsidRPr="00AE6D3F">
        <w:rPr>
          <w:rFonts w:ascii="Footlight MT Light" w:hAnsi="Footlight MT Light" w:cstheme="minorHAnsi"/>
          <w:sz w:val="24"/>
          <w:szCs w:val="24"/>
        </w:rPr>
        <w:t xml:space="preserve"> direct contact </w:t>
      </w:r>
      <w:r w:rsidR="0059521C">
        <w:rPr>
          <w:rFonts w:ascii="Footlight MT Light" w:hAnsi="Footlight MT Light" w:cstheme="minorHAnsi"/>
          <w:sz w:val="24"/>
          <w:szCs w:val="24"/>
        </w:rPr>
        <w:t>with</w:t>
      </w:r>
      <w:r w:rsidRPr="00AE6D3F">
        <w:rPr>
          <w:rFonts w:ascii="Footlight MT Light" w:hAnsi="Footlight MT Light" w:cstheme="minorHAnsi"/>
          <w:sz w:val="24"/>
          <w:szCs w:val="24"/>
        </w:rPr>
        <w:t xml:space="preserve"> pesticides </w:t>
      </w:r>
      <w:r w:rsidR="0059521C">
        <w:rPr>
          <w:rFonts w:ascii="Footlight MT Light" w:hAnsi="Footlight MT Light" w:cstheme="minorHAnsi"/>
          <w:sz w:val="24"/>
          <w:szCs w:val="24"/>
        </w:rPr>
        <w:t>for</w:t>
      </w:r>
      <w:r w:rsidRPr="00AE6D3F">
        <w:rPr>
          <w:rFonts w:ascii="Footlight MT Light" w:hAnsi="Footlight MT Light" w:cstheme="minorHAnsi"/>
          <w:sz w:val="24"/>
          <w:szCs w:val="24"/>
        </w:rPr>
        <w:t xml:space="preserve"> at least six months</w:t>
      </w:r>
      <w:r w:rsidR="0059521C">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59521C">
        <w:rPr>
          <w:rFonts w:ascii="Footlight MT Light" w:hAnsi="Footlight MT Light" w:cstheme="minorHAnsi"/>
          <w:sz w:val="24"/>
          <w:szCs w:val="24"/>
        </w:rPr>
        <w:t xml:space="preserve">  After the list</w:t>
      </w:r>
      <w:r w:rsidRPr="00AE6D3F">
        <w:rPr>
          <w:rFonts w:ascii="Footlight MT Light" w:hAnsi="Footlight MT Light" w:cstheme="minorHAnsi"/>
          <w:sz w:val="24"/>
          <w:szCs w:val="24"/>
        </w:rPr>
        <w:t xml:space="preserve"> of the workers was </w:t>
      </w:r>
      <w:r w:rsidR="0059521C">
        <w:rPr>
          <w:rFonts w:ascii="Footlight MT Light" w:hAnsi="Footlight MT Light" w:cstheme="minorHAnsi"/>
          <w:sz w:val="24"/>
          <w:szCs w:val="24"/>
        </w:rPr>
        <w:t>obtained</w:t>
      </w:r>
      <w:r w:rsidRPr="00AE6D3F">
        <w:rPr>
          <w:rFonts w:ascii="Footlight MT Light" w:hAnsi="Footlight MT Light" w:cstheme="minorHAnsi"/>
          <w:sz w:val="24"/>
          <w:szCs w:val="24"/>
        </w:rPr>
        <w:t xml:space="preserve"> from the registry of the farms, </w:t>
      </w:r>
      <w:r w:rsidR="0059521C">
        <w:rPr>
          <w:rFonts w:ascii="Footlight MT Light" w:hAnsi="Footlight MT Light" w:cstheme="minorHAnsi"/>
          <w:sz w:val="24"/>
          <w:szCs w:val="24"/>
        </w:rPr>
        <w:t xml:space="preserve">a </w:t>
      </w:r>
      <w:r w:rsidRPr="00AE6D3F">
        <w:rPr>
          <w:rFonts w:ascii="Footlight MT Light" w:hAnsi="Footlight MT Light" w:cstheme="minorHAnsi"/>
          <w:sz w:val="24"/>
          <w:szCs w:val="24"/>
        </w:rPr>
        <w:t>sample</w:t>
      </w:r>
      <w:r w:rsidR="0059521C">
        <w:rPr>
          <w:rFonts w:ascii="Footlight MT Light" w:hAnsi="Footlight MT Light" w:cstheme="minorHAnsi"/>
          <w:sz w:val="24"/>
          <w:szCs w:val="24"/>
        </w:rPr>
        <w:t xml:space="preserve"> was drawn</w:t>
      </w:r>
      <w:r w:rsidRPr="00AE6D3F">
        <w:rPr>
          <w:rFonts w:ascii="Footlight MT Light" w:hAnsi="Footlight MT Light" w:cstheme="minorHAnsi"/>
          <w:sz w:val="24"/>
          <w:szCs w:val="24"/>
        </w:rPr>
        <w:t xml:space="preserve"> </w:t>
      </w:r>
      <w:r w:rsidR="0059521C" w:rsidRPr="00AE6D3F">
        <w:rPr>
          <w:rFonts w:ascii="Footlight MT Light" w:hAnsi="Footlight MT Light" w:cstheme="minorHAnsi"/>
          <w:sz w:val="24"/>
          <w:szCs w:val="24"/>
        </w:rPr>
        <w:t>representing the</w:t>
      </w:r>
      <w:r w:rsidRPr="00AE6D3F">
        <w:rPr>
          <w:rFonts w:ascii="Footlight MT Light" w:hAnsi="Footlight MT Light" w:cstheme="minorHAnsi"/>
          <w:sz w:val="24"/>
          <w:szCs w:val="24"/>
        </w:rPr>
        <w:t xml:space="preserve"> population</w:t>
      </w:r>
      <w:r w:rsidR="0059521C">
        <w:rPr>
          <w:rFonts w:ascii="Footlight MT Light" w:hAnsi="Footlight MT Light" w:cstheme="minorHAnsi"/>
          <w:sz w:val="24"/>
          <w:szCs w:val="24"/>
        </w:rPr>
        <w:t xml:space="preserve">, based upon </w:t>
      </w:r>
      <w:r w:rsidR="0059521C" w:rsidRPr="00AE6D3F">
        <w:rPr>
          <w:rFonts w:ascii="Footlight MT Light" w:hAnsi="Footlight MT Light" w:cstheme="minorHAnsi"/>
          <w:sz w:val="24"/>
          <w:szCs w:val="24"/>
        </w:rPr>
        <w:t>Krejcie</w:t>
      </w:r>
      <w:r w:rsidRPr="00AE6D3F">
        <w:rPr>
          <w:rFonts w:ascii="Footlight MT Light" w:hAnsi="Footlight MT Light" w:cstheme="minorHAnsi"/>
          <w:sz w:val="24"/>
          <w:szCs w:val="24"/>
        </w:rPr>
        <w:t xml:space="preserve"> and Morgan </w:t>
      </w:r>
      <w:r w:rsidR="009125DD" w:rsidRPr="00AE6D3F">
        <w:rPr>
          <w:rFonts w:ascii="Footlight MT Light" w:hAnsi="Footlight MT Light" w:cstheme="minorHAnsi"/>
          <w:sz w:val="24"/>
          <w:szCs w:val="24"/>
        </w:rPr>
        <w:t>(</w:t>
      </w:r>
      <w:r w:rsidRPr="00AE6D3F">
        <w:rPr>
          <w:rFonts w:ascii="Footlight MT Light" w:hAnsi="Footlight MT Light" w:cstheme="minorHAnsi"/>
          <w:sz w:val="24"/>
          <w:szCs w:val="24"/>
        </w:rPr>
        <w:t>1970</w:t>
      </w:r>
      <w:r w:rsidR="0059521C" w:rsidRPr="00AE6D3F">
        <w:rPr>
          <w:rFonts w:ascii="Footlight MT Light" w:hAnsi="Footlight MT Light" w:cstheme="minorHAnsi"/>
          <w:sz w:val="24"/>
          <w:szCs w:val="24"/>
        </w:rPr>
        <w:t>) sample</w:t>
      </w:r>
      <w:r w:rsidR="0059521C">
        <w:rPr>
          <w:rFonts w:ascii="Footlight MT Light" w:hAnsi="Footlight MT Light" w:cstheme="minorHAnsi"/>
          <w:sz w:val="24"/>
          <w:szCs w:val="24"/>
        </w:rPr>
        <w:t xml:space="preserve"> size determination.</w:t>
      </w:r>
      <w:r w:rsidRPr="00AE6D3F">
        <w:rPr>
          <w:rFonts w:ascii="Footlight MT Light" w:hAnsi="Footlight MT Light" w:cstheme="minorHAnsi"/>
          <w:sz w:val="24"/>
          <w:szCs w:val="24"/>
        </w:rPr>
        <w:t xml:space="preserve"> </w:t>
      </w:r>
      <w:r w:rsidR="0059521C">
        <w:rPr>
          <w:rFonts w:ascii="Footlight MT Light" w:hAnsi="Footlight MT Light" w:cstheme="minorHAnsi"/>
          <w:sz w:val="24"/>
          <w:szCs w:val="24"/>
        </w:rPr>
        <w:t xml:space="preserve"> H</w:t>
      </w:r>
      <w:r w:rsidR="008435F9" w:rsidRPr="00AE6D3F">
        <w:rPr>
          <w:rFonts w:ascii="Footlight MT Light" w:hAnsi="Footlight MT Light" w:cstheme="minorHAnsi"/>
          <w:sz w:val="24"/>
          <w:szCs w:val="24"/>
        </w:rPr>
        <w:t>ence</w:t>
      </w:r>
      <w:r w:rsidR="0059521C">
        <w:rPr>
          <w:rFonts w:ascii="Footlight MT Light" w:hAnsi="Footlight MT Light" w:cstheme="minorHAnsi"/>
          <w:sz w:val="24"/>
          <w:szCs w:val="24"/>
        </w:rPr>
        <w:t>,</w:t>
      </w:r>
      <w:r w:rsidR="008435F9"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28 respondents were selected from the total </w:t>
      </w:r>
      <w:r w:rsidR="0059521C">
        <w:rPr>
          <w:rFonts w:ascii="Footlight MT Light" w:hAnsi="Footlight MT Light" w:cstheme="minorHAnsi"/>
          <w:sz w:val="24"/>
          <w:szCs w:val="24"/>
        </w:rPr>
        <w:t xml:space="preserve">of </w:t>
      </w:r>
      <w:r w:rsidRPr="00AE6D3F">
        <w:rPr>
          <w:rFonts w:ascii="Footlight MT Light" w:hAnsi="Footlight MT Light" w:cstheme="minorHAnsi"/>
          <w:sz w:val="24"/>
          <w:szCs w:val="24"/>
        </w:rPr>
        <w:t xml:space="preserve">30 workers </w:t>
      </w:r>
      <w:r w:rsidR="009125DD" w:rsidRPr="00AE6D3F">
        <w:rPr>
          <w:rFonts w:ascii="Footlight MT Light" w:hAnsi="Footlight MT Light" w:cstheme="minorHAnsi"/>
          <w:sz w:val="24"/>
          <w:szCs w:val="24"/>
        </w:rPr>
        <w:t xml:space="preserve">who were responsible to handle, manage and spray </w:t>
      </w:r>
      <w:r w:rsidRPr="00AE6D3F">
        <w:rPr>
          <w:rFonts w:ascii="Footlight MT Light" w:hAnsi="Footlight MT Light" w:cstheme="minorHAnsi"/>
          <w:sz w:val="24"/>
          <w:szCs w:val="24"/>
        </w:rPr>
        <w:t>pesticide</w:t>
      </w:r>
      <w:r w:rsidR="009125DD" w:rsidRPr="00AE6D3F">
        <w:rPr>
          <w:rFonts w:ascii="Footlight MT Light" w:hAnsi="Footlight MT Light" w:cstheme="minorHAnsi"/>
          <w:sz w:val="24"/>
          <w:szCs w:val="24"/>
        </w:rPr>
        <w:t>s</w:t>
      </w:r>
      <w:r w:rsidRPr="00AE6D3F">
        <w:rPr>
          <w:rFonts w:ascii="Footlight MT Light" w:hAnsi="Footlight MT Light" w:cstheme="minorHAnsi"/>
          <w:sz w:val="24"/>
          <w:szCs w:val="24"/>
        </w:rPr>
        <w:t xml:space="preserve"> </w:t>
      </w:r>
      <w:r w:rsidR="0059521C" w:rsidRPr="00AE6D3F">
        <w:rPr>
          <w:rFonts w:ascii="Footlight MT Light" w:hAnsi="Footlight MT Light" w:cstheme="minorHAnsi"/>
          <w:sz w:val="24"/>
          <w:szCs w:val="24"/>
        </w:rPr>
        <w:t xml:space="preserve">in </w:t>
      </w:r>
      <w:r w:rsidR="0059521C">
        <w:rPr>
          <w:rFonts w:ascii="Footlight MT Light" w:hAnsi="Footlight MT Light" w:cstheme="minorHAnsi"/>
          <w:sz w:val="24"/>
          <w:szCs w:val="24"/>
        </w:rPr>
        <w:t>the three farms. This</w:t>
      </w:r>
      <w:r w:rsidRPr="00AE6D3F">
        <w:rPr>
          <w:rFonts w:ascii="Footlight MT Light" w:hAnsi="Footlight MT Light" w:cstheme="minorHAnsi"/>
          <w:sz w:val="24"/>
          <w:szCs w:val="24"/>
        </w:rPr>
        <w:t xml:space="preserve"> sampling technique was </w:t>
      </w:r>
      <w:r w:rsidR="0059521C">
        <w:rPr>
          <w:rFonts w:ascii="Footlight MT Light" w:hAnsi="Footlight MT Light" w:cstheme="minorHAnsi"/>
          <w:sz w:val="24"/>
          <w:szCs w:val="24"/>
        </w:rPr>
        <w:t xml:space="preserve">selected in order to </w:t>
      </w:r>
      <w:r w:rsidRPr="00AE6D3F">
        <w:rPr>
          <w:rFonts w:ascii="Footlight MT Light" w:hAnsi="Footlight MT Light" w:cstheme="minorHAnsi"/>
          <w:sz w:val="24"/>
          <w:szCs w:val="24"/>
        </w:rPr>
        <w:t>get the maximum number of respondents from the limited total population</w:t>
      </w:r>
      <w:r w:rsidR="0059521C">
        <w:rPr>
          <w:rFonts w:ascii="Footlight MT Light" w:hAnsi="Footlight MT Light" w:cstheme="minorHAnsi"/>
          <w:sz w:val="24"/>
          <w:szCs w:val="24"/>
        </w:rPr>
        <w:t>,</w:t>
      </w:r>
      <w:r w:rsidRPr="00AE6D3F">
        <w:rPr>
          <w:rFonts w:ascii="Footlight MT Light" w:hAnsi="Footlight MT Light" w:cstheme="minorHAnsi"/>
          <w:sz w:val="24"/>
          <w:szCs w:val="24"/>
        </w:rPr>
        <w:t xml:space="preserve"> due to the fact that the </w:t>
      </w:r>
      <w:r w:rsidRPr="00AE6D3F">
        <w:rPr>
          <w:rFonts w:ascii="Footlight MT Light" w:hAnsi="Footlight MT Light" w:cstheme="minorHAnsi"/>
          <w:sz w:val="24"/>
          <w:szCs w:val="24"/>
        </w:rPr>
        <w:lastRenderedPageBreak/>
        <w:t xml:space="preserve">nature of work of pesticide management and handling requires a relatively smaller population as compared to other sections of the </w:t>
      </w:r>
      <w:r w:rsidR="009125DD" w:rsidRPr="00AE6D3F">
        <w:rPr>
          <w:rFonts w:ascii="Footlight MT Light" w:hAnsi="Footlight MT Light" w:cstheme="minorHAnsi"/>
          <w:sz w:val="24"/>
          <w:szCs w:val="24"/>
        </w:rPr>
        <w:t xml:space="preserve">floriculture </w:t>
      </w:r>
      <w:r w:rsidRPr="00AE6D3F">
        <w:rPr>
          <w:rFonts w:ascii="Footlight MT Light" w:hAnsi="Footlight MT Light" w:cstheme="minorHAnsi"/>
          <w:sz w:val="24"/>
          <w:szCs w:val="24"/>
        </w:rPr>
        <w:t xml:space="preserve">farms.  </w:t>
      </w:r>
    </w:p>
    <w:p w:rsidR="00635B83" w:rsidRPr="00AE6D3F" w:rsidRDefault="00635B83" w:rsidP="00AE6D3F">
      <w:pPr>
        <w:pStyle w:val="Heading3"/>
        <w:numPr>
          <w:ilvl w:val="1"/>
          <w:numId w:val="32"/>
        </w:numPr>
        <w:spacing w:line="480" w:lineRule="auto"/>
        <w:rPr>
          <w:rFonts w:ascii="Footlight MT Light" w:hAnsi="Footlight MT Light"/>
          <w:color w:val="auto"/>
        </w:rPr>
      </w:pPr>
      <w:bookmarkStart w:id="36" w:name="_Toc303869999"/>
      <w:r w:rsidRPr="00AE6D3F">
        <w:rPr>
          <w:rFonts w:ascii="Footlight MT Light" w:hAnsi="Footlight MT Light"/>
          <w:color w:val="auto"/>
        </w:rPr>
        <w:t>Research Instruments for Data Collection</w:t>
      </w:r>
      <w:bookmarkEnd w:id="36"/>
    </w:p>
    <w:p w:rsidR="00635B83" w:rsidRPr="00AE6D3F" w:rsidRDefault="00635B83" w:rsidP="00AE6D3F">
      <w:pPr>
        <w:spacing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Different data gathering instruments were employed to collect the data to be used in the study. Interview schedule’s </w:t>
      </w:r>
      <w:r w:rsidR="007435D1">
        <w:rPr>
          <w:rFonts w:ascii="Footlight MT Light" w:hAnsi="Footlight MT Light" w:cstheme="minorHAnsi"/>
          <w:sz w:val="24"/>
          <w:szCs w:val="24"/>
        </w:rPr>
        <w:t xml:space="preserve">containing both open and close </w:t>
      </w:r>
      <w:r w:rsidRPr="00AE6D3F">
        <w:rPr>
          <w:rFonts w:ascii="Footlight MT Light" w:hAnsi="Footlight MT Light" w:cstheme="minorHAnsi"/>
          <w:sz w:val="24"/>
          <w:szCs w:val="24"/>
        </w:rPr>
        <w:t xml:space="preserve">ended </w:t>
      </w:r>
      <w:r w:rsidR="007435D1" w:rsidRPr="00AE6D3F">
        <w:rPr>
          <w:rFonts w:ascii="Footlight MT Light" w:hAnsi="Footlight MT Light" w:cstheme="minorHAnsi"/>
          <w:sz w:val="24"/>
          <w:szCs w:val="24"/>
        </w:rPr>
        <w:t>questions were</w:t>
      </w:r>
      <w:r w:rsidR="007435D1">
        <w:rPr>
          <w:rFonts w:ascii="Footlight MT Light" w:hAnsi="Footlight MT Light" w:cstheme="minorHAnsi"/>
          <w:sz w:val="24"/>
          <w:szCs w:val="24"/>
        </w:rPr>
        <w:t xml:space="preserve"> deployed</w:t>
      </w:r>
      <w:r w:rsidRPr="00AE6D3F">
        <w:rPr>
          <w:rFonts w:ascii="Footlight MT Light" w:hAnsi="Footlight MT Light" w:cstheme="minorHAnsi"/>
          <w:sz w:val="24"/>
          <w:szCs w:val="24"/>
        </w:rPr>
        <w:t xml:space="preserve"> to address the target </w:t>
      </w:r>
      <w:r w:rsidR="007435D1">
        <w:rPr>
          <w:rFonts w:ascii="Footlight MT Light" w:hAnsi="Footlight MT Light" w:cstheme="minorHAnsi"/>
          <w:sz w:val="24"/>
          <w:szCs w:val="24"/>
        </w:rPr>
        <w:t>respondents</w:t>
      </w:r>
      <w:r w:rsidR="00E33EC7" w:rsidRPr="00AE6D3F">
        <w:rPr>
          <w:rFonts w:ascii="Footlight MT Light" w:hAnsi="Footlight MT Light" w:cstheme="minorHAnsi"/>
          <w:sz w:val="24"/>
          <w:szCs w:val="24"/>
        </w:rPr>
        <w:t xml:space="preserve"> of the floriculture farms and</w:t>
      </w:r>
      <w:r w:rsidRPr="00AE6D3F">
        <w:rPr>
          <w:rFonts w:ascii="Footlight MT Light" w:hAnsi="Footlight MT Light" w:cstheme="minorHAnsi"/>
          <w:sz w:val="24"/>
          <w:szCs w:val="24"/>
        </w:rPr>
        <w:t xml:space="preserve"> </w:t>
      </w:r>
      <w:r w:rsidR="00C7280E">
        <w:rPr>
          <w:rFonts w:ascii="Footlight MT Light" w:hAnsi="Footlight MT Light" w:cstheme="minorHAnsi"/>
          <w:sz w:val="24"/>
          <w:szCs w:val="24"/>
        </w:rPr>
        <w:t xml:space="preserve">to observe </w:t>
      </w:r>
      <w:r w:rsidR="007435D1">
        <w:rPr>
          <w:rFonts w:ascii="Footlight MT Light" w:hAnsi="Footlight MT Light" w:cstheme="minorHAnsi"/>
          <w:sz w:val="24"/>
          <w:szCs w:val="24"/>
        </w:rPr>
        <w:t>certain real-life situations of</w:t>
      </w:r>
      <w:r w:rsidRPr="00AE6D3F">
        <w:rPr>
          <w:rFonts w:ascii="Footlight MT Light" w:hAnsi="Footlight MT Light" w:cstheme="minorHAnsi"/>
          <w:sz w:val="24"/>
          <w:szCs w:val="24"/>
        </w:rPr>
        <w:t xml:space="preserve"> farm workers </w:t>
      </w:r>
      <w:r w:rsidR="009125DD" w:rsidRPr="00AE6D3F">
        <w:rPr>
          <w:rFonts w:ascii="Footlight MT Light" w:hAnsi="Footlight MT Light" w:cstheme="minorHAnsi"/>
          <w:sz w:val="24"/>
          <w:szCs w:val="24"/>
        </w:rPr>
        <w:t>activities/</w:t>
      </w:r>
      <w:r w:rsidR="007435D1" w:rsidRPr="00AE6D3F">
        <w:rPr>
          <w:rFonts w:ascii="Footlight MT Light" w:hAnsi="Footlight MT Light" w:cstheme="minorHAnsi"/>
          <w:sz w:val="24"/>
          <w:szCs w:val="24"/>
        </w:rPr>
        <w:t>exercises</w:t>
      </w:r>
      <w:r w:rsidR="007435D1">
        <w:rPr>
          <w:rFonts w:ascii="Footlight MT Light" w:hAnsi="Footlight MT Light" w:cstheme="minorHAnsi"/>
          <w:sz w:val="24"/>
          <w:szCs w:val="24"/>
        </w:rPr>
        <w:t xml:space="preserve">. </w:t>
      </w:r>
      <w:r w:rsidR="007435D1" w:rsidRPr="00AE6D3F">
        <w:rPr>
          <w:rFonts w:ascii="Footlight MT Light" w:hAnsi="Footlight MT Light" w:cstheme="minorHAnsi"/>
          <w:sz w:val="24"/>
          <w:szCs w:val="24"/>
        </w:rPr>
        <w:t>Interview</w:t>
      </w:r>
      <w:r w:rsidRPr="00AE6D3F">
        <w:rPr>
          <w:rFonts w:ascii="Footlight MT Light" w:hAnsi="Footlight MT Light" w:cstheme="minorHAnsi"/>
          <w:sz w:val="24"/>
          <w:szCs w:val="24"/>
        </w:rPr>
        <w:t xml:space="preserve"> guides using semi-structured questionnaires </w:t>
      </w:r>
      <w:r w:rsidR="007435D1">
        <w:rPr>
          <w:rFonts w:ascii="Footlight MT Light" w:hAnsi="Footlight MT Light" w:cstheme="minorHAnsi"/>
          <w:sz w:val="24"/>
          <w:szCs w:val="24"/>
        </w:rPr>
        <w:t>were used t</w:t>
      </w:r>
      <w:r w:rsidR="00C7280E">
        <w:rPr>
          <w:rFonts w:ascii="Footlight MT Light" w:hAnsi="Footlight MT Light" w:cstheme="minorHAnsi"/>
          <w:sz w:val="24"/>
          <w:szCs w:val="24"/>
        </w:rPr>
        <w:t xml:space="preserve">o collect data from different </w:t>
      </w:r>
      <w:r w:rsidR="007435D1">
        <w:rPr>
          <w:rFonts w:ascii="Footlight MT Light" w:hAnsi="Footlight MT Light" w:cstheme="minorHAnsi"/>
          <w:sz w:val="24"/>
          <w:szCs w:val="24"/>
        </w:rPr>
        <w:t>key stake</w:t>
      </w:r>
      <w:r w:rsidRPr="00AE6D3F">
        <w:rPr>
          <w:rFonts w:ascii="Footlight MT Light" w:hAnsi="Footlight MT Light" w:cstheme="minorHAnsi"/>
          <w:sz w:val="24"/>
          <w:szCs w:val="24"/>
        </w:rPr>
        <w:t xml:space="preserve">holders of governmental institutions </w:t>
      </w:r>
      <w:r w:rsidR="007435D1">
        <w:rPr>
          <w:rFonts w:ascii="Footlight MT Light" w:hAnsi="Footlight MT Light" w:cstheme="minorHAnsi"/>
          <w:sz w:val="24"/>
          <w:szCs w:val="24"/>
        </w:rPr>
        <w:t>in  S</w:t>
      </w:r>
      <w:r w:rsidRPr="00AE6D3F">
        <w:rPr>
          <w:rFonts w:ascii="Footlight MT Light" w:hAnsi="Footlight MT Light" w:cstheme="minorHAnsi"/>
          <w:sz w:val="24"/>
          <w:szCs w:val="24"/>
        </w:rPr>
        <w:t xml:space="preserve">ebeta town land and environmental office, Sebeta town </w:t>
      </w:r>
      <w:r w:rsidR="000347B8" w:rsidRPr="00AE6D3F">
        <w:rPr>
          <w:rFonts w:ascii="Footlight MT Light" w:hAnsi="Footlight MT Light" w:cstheme="minorHAnsi"/>
          <w:sz w:val="24"/>
          <w:szCs w:val="24"/>
        </w:rPr>
        <w:t>labor</w:t>
      </w:r>
      <w:r w:rsidRPr="00AE6D3F">
        <w:rPr>
          <w:rFonts w:ascii="Footlight MT Light" w:hAnsi="Footlight MT Light" w:cstheme="minorHAnsi"/>
          <w:sz w:val="24"/>
          <w:szCs w:val="24"/>
        </w:rPr>
        <w:t xml:space="preserve"> and soci</w:t>
      </w:r>
      <w:r w:rsidR="00C7280E">
        <w:rPr>
          <w:rFonts w:ascii="Footlight MT Light" w:hAnsi="Footlight MT Light" w:cstheme="minorHAnsi"/>
          <w:sz w:val="24"/>
          <w:szCs w:val="24"/>
        </w:rPr>
        <w:t xml:space="preserve">al affair office, Sebeta-Hawas </w:t>
      </w:r>
      <w:r w:rsidRPr="00AE6D3F">
        <w:rPr>
          <w:rFonts w:ascii="Footlight MT Light" w:hAnsi="Footlight MT Light" w:cstheme="minorHAnsi"/>
          <w:sz w:val="24"/>
          <w:szCs w:val="24"/>
        </w:rPr>
        <w:t xml:space="preserve">woreda Agricultural office, Sebeta Hawas-woreda land and environmental protection office,  Bureau of  land administration and environmental authority of </w:t>
      </w:r>
      <w:r w:rsidR="00C7280E">
        <w:rPr>
          <w:rFonts w:ascii="Footlight MT Light" w:hAnsi="Footlight MT Light" w:cstheme="minorHAnsi"/>
          <w:sz w:val="24"/>
          <w:szCs w:val="24"/>
        </w:rPr>
        <w:t>Oromia</w:t>
      </w:r>
      <w:r w:rsidRPr="00AE6D3F">
        <w:rPr>
          <w:rFonts w:ascii="Footlight MT Light" w:hAnsi="Footlight MT Light" w:cstheme="minorHAnsi"/>
          <w:sz w:val="24"/>
          <w:szCs w:val="24"/>
        </w:rPr>
        <w:t xml:space="preserve"> region and the three floriculture organizations</w:t>
      </w:r>
      <w:r w:rsidR="007435D1">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7435D1">
        <w:rPr>
          <w:rFonts w:ascii="Footlight MT Light" w:hAnsi="Footlight MT Light" w:cstheme="minorHAnsi"/>
          <w:sz w:val="24"/>
          <w:szCs w:val="24"/>
        </w:rPr>
        <w:t xml:space="preserve"> </w:t>
      </w:r>
    </w:p>
    <w:p w:rsidR="009C1219" w:rsidRPr="00AE6D3F" w:rsidRDefault="00635B83"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entire data gathering processes </w:t>
      </w:r>
      <w:r w:rsidR="007435D1">
        <w:rPr>
          <w:rFonts w:ascii="Footlight MT Light" w:hAnsi="Footlight MT Light" w:cstheme="minorHAnsi"/>
          <w:sz w:val="24"/>
          <w:szCs w:val="24"/>
        </w:rPr>
        <w:t>were</w:t>
      </w:r>
      <w:r w:rsidRPr="00AE6D3F">
        <w:rPr>
          <w:rFonts w:ascii="Footlight MT Light" w:hAnsi="Footlight MT Light" w:cstheme="minorHAnsi"/>
          <w:sz w:val="24"/>
          <w:szCs w:val="24"/>
        </w:rPr>
        <w:t xml:space="preserve"> undertaken by the researcher </w:t>
      </w:r>
      <w:r w:rsidR="007435D1">
        <w:rPr>
          <w:rFonts w:ascii="Footlight MT Light" w:hAnsi="Footlight MT Light" w:cstheme="minorHAnsi"/>
          <w:sz w:val="24"/>
          <w:szCs w:val="24"/>
        </w:rPr>
        <w:t xml:space="preserve">himself </w:t>
      </w:r>
      <w:r w:rsidRPr="00AE6D3F">
        <w:rPr>
          <w:rFonts w:ascii="Footlight MT Light" w:hAnsi="Footlight MT Light" w:cstheme="minorHAnsi"/>
          <w:sz w:val="24"/>
          <w:szCs w:val="24"/>
        </w:rPr>
        <w:t>as dif</w:t>
      </w:r>
      <w:r w:rsidR="00E33EC7" w:rsidRPr="00AE6D3F">
        <w:rPr>
          <w:rFonts w:ascii="Footlight MT Light" w:hAnsi="Footlight MT Light" w:cstheme="minorHAnsi"/>
          <w:sz w:val="24"/>
          <w:szCs w:val="24"/>
        </w:rPr>
        <w:t>ferent qualitative</w:t>
      </w:r>
      <w:r w:rsidRPr="00AE6D3F">
        <w:rPr>
          <w:rFonts w:ascii="Footlight MT Light" w:hAnsi="Footlight MT Light" w:cstheme="minorHAnsi"/>
          <w:sz w:val="24"/>
          <w:szCs w:val="24"/>
        </w:rPr>
        <w:t xml:space="preserve"> and observational </w:t>
      </w:r>
      <w:r w:rsidR="007435D1">
        <w:rPr>
          <w:rFonts w:ascii="Footlight MT Light" w:hAnsi="Footlight MT Light" w:cstheme="minorHAnsi"/>
          <w:sz w:val="24"/>
          <w:szCs w:val="24"/>
        </w:rPr>
        <w:t>study</w:t>
      </w:r>
      <w:r w:rsidRPr="00AE6D3F">
        <w:rPr>
          <w:rFonts w:ascii="Footlight MT Light" w:hAnsi="Footlight MT Light" w:cstheme="minorHAnsi"/>
          <w:sz w:val="24"/>
          <w:szCs w:val="24"/>
        </w:rPr>
        <w:t xml:space="preserve"> needs care and </w:t>
      </w:r>
      <w:r w:rsidR="007435D1">
        <w:rPr>
          <w:rFonts w:ascii="Footlight MT Light" w:hAnsi="Footlight MT Light" w:cstheme="minorHAnsi"/>
          <w:sz w:val="24"/>
          <w:szCs w:val="24"/>
        </w:rPr>
        <w:t xml:space="preserve">close </w:t>
      </w:r>
      <w:r w:rsidRPr="00AE6D3F">
        <w:rPr>
          <w:rFonts w:ascii="Footlight MT Light" w:hAnsi="Footlight MT Light" w:cstheme="minorHAnsi"/>
          <w:sz w:val="24"/>
          <w:szCs w:val="24"/>
        </w:rPr>
        <w:t xml:space="preserve">attention </w:t>
      </w:r>
      <w:r w:rsidR="00EF5E3B">
        <w:rPr>
          <w:rFonts w:ascii="Footlight MT Light" w:hAnsi="Footlight MT Light" w:cstheme="minorHAnsi"/>
          <w:sz w:val="24"/>
          <w:szCs w:val="24"/>
        </w:rPr>
        <w:t>and critical examination</w:t>
      </w:r>
      <w:r w:rsidRPr="00AE6D3F">
        <w:rPr>
          <w:rFonts w:ascii="Footlight MT Light" w:hAnsi="Footlight MT Light" w:cstheme="minorHAnsi"/>
          <w:sz w:val="24"/>
          <w:szCs w:val="24"/>
        </w:rPr>
        <w:t>.</w:t>
      </w:r>
    </w:p>
    <w:p w:rsidR="007A33F4" w:rsidRPr="00AE6D3F" w:rsidRDefault="00541848" w:rsidP="00AE6D3F">
      <w:pPr>
        <w:pStyle w:val="Heading3"/>
        <w:numPr>
          <w:ilvl w:val="1"/>
          <w:numId w:val="32"/>
        </w:numPr>
        <w:spacing w:line="480" w:lineRule="auto"/>
        <w:rPr>
          <w:rFonts w:ascii="Footlight MT Light" w:hAnsi="Footlight MT Light"/>
          <w:color w:val="auto"/>
        </w:rPr>
      </w:pPr>
      <w:bookmarkStart w:id="37" w:name="_Toc303870000"/>
      <w:r w:rsidRPr="00AE6D3F">
        <w:rPr>
          <w:rFonts w:ascii="Footlight MT Light" w:hAnsi="Footlight MT Light"/>
          <w:color w:val="auto"/>
        </w:rPr>
        <w:t xml:space="preserve">Nature of </w:t>
      </w:r>
      <w:r w:rsidR="009C1219" w:rsidRPr="00AE6D3F">
        <w:rPr>
          <w:rFonts w:ascii="Footlight MT Light" w:hAnsi="Footlight MT Light"/>
          <w:color w:val="auto"/>
        </w:rPr>
        <w:t>Data</w:t>
      </w:r>
      <w:r w:rsidRPr="00AE6D3F">
        <w:rPr>
          <w:rFonts w:ascii="Footlight MT Light" w:hAnsi="Footlight MT Light"/>
          <w:color w:val="auto"/>
        </w:rPr>
        <w:t>’s Collected</w:t>
      </w:r>
      <w:bookmarkEnd w:id="37"/>
    </w:p>
    <w:p w:rsidR="009C1219" w:rsidRPr="00AE6D3F" w:rsidRDefault="009C1219" w:rsidP="00AE6D3F">
      <w:pPr>
        <w:autoSpaceDE w:val="0"/>
        <w:autoSpaceDN w:val="0"/>
        <w:adjustRightInd w:val="0"/>
        <w:spacing w:after="0" w:line="480" w:lineRule="auto"/>
        <w:jc w:val="both"/>
        <w:rPr>
          <w:rFonts w:ascii="Footlight MT Light" w:hAnsi="Footlight MT Light" w:cstheme="minorHAnsi"/>
          <w:b/>
          <w:bCs/>
          <w:sz w:val="24"/>
          <w:szCs w:val="24"/>
        </w:rPr>
      </w:pPr>
      <w:r w:rsidRPr="00AE6D3F">
        <w:rPr>
          <w:rFonts w:ascii="Footlight MT Light" w:hAnsi="Footlight MT Light" w:cstheme="minorHAnsi"/>
          <w:sz w:val="24"/>
          <w:szCs w:val="24"/>
        </w:rPr>
        <w:t xml:space="preserve">The data’s used in this research were both qualitative and quantitative </w:t>
      </w:r>
      <w:r w:rsidR="00EF5E3B">
        <w:rPr>
          <w:rFonts w:ascii="Footlight MT Light" w:hAnsi="Footlight MT Light" w:cstheme="minorHAnsi"/>
          <w:sz w:val="24"/>
          <w:szCs w:val="24"/>
        </w:rPr>
        <w:t>in nature</w:t>
      </w:r>
      <w:r w:rsidRPr="00AE6D3F">
        <w:rPr>
          <w:rFonts w:ascii="Footlight MT Light" w:hAnsi="Footlight MT Light" w:cstheme="minorHAnsi"/>
          <w:sz w:val="24"/>
          <w:szCs w:val="24"/>
        </w:rPr>
        <w:t xml:space="preserve">. Both categories </w:t>
      </w:r>
      <w:r w:rsidR="00372BE3" w:rsidRPr="00AE6D3F">
        <w:rPr>
          <w:rFonts w:ascii="Footlight MT Light" w:hAnsi="Footlight MT Light" w:cstheme="minorHAnsi"/>
          <w:sz w:val="24"/>
          <w:szCs w:val="24"/>
        </w:rPr>
        <w:t>of primary</w:t>
      </w:r>
      <w:r w:rsidR="00EF5E3B">
        <w:rPr>
          <w:rFonts w:ascii="Footlight MT Light" w:hAnsi="Footlight MT Light" w:cstheme="minorHAnsi"/>
          <w:sz w:val="24"/>
          <w:szCs w:val="24"/>
        </w:rPr>
        <w:t xml:space="preserve"> and secondary data</w:t>
      </w:r>
      <w:r w:rsidRPr="00AE6D3F">
        <w:rPr>
          <w:rFonts w:ascii="Footlight MT Light" w:hAnsi="Footlight MT Light" w:cstheme="minorHAnsi"/>
          <w:sz w:val="24"/>
          <w:szCs w:val="24"/>
        </w:rPr>
        <w:t xml:space="preserve"> we</w:t>
      </w:r>
      <w:r w:rsidR="00EF5E3B">
        <w:rPr>
          <w:rFonts w:ascii="Footlight MT Light" w:hAnsi="Footlight MT Light" w:cstheme="minorHAnsi"/>
          <w:sz w:val="24"/>
          <w:szCs w:val="24"/>
        </w:rPr>
        <w:t xml:space="preserve">re collected. The primary data </w:t>
      </w:r>
      <w:r w:rsidRPr="00AE6D3F">
        <w:rPr>
          <w:rFonts w:ascii="Footlight MT Light" w:hAnsi="Footlight MT Light" w:cstheme="minorHAnsi"/>
          <w:sz w:val="24"/>
          <w:szCs w:val="24"/>
        </w:rPr>
        <w:t>were</w:t>
      </w:r>
      <w:r w:rsidR="00EF5E3B">
        <w:rPr>
          <w:rFonts w:ascii="Footlight MT Light" w:hAnsi="Footlight MT Light" w:cstheme="minorHAnsi"/>
          <w:sz w:val="24"/>
          <w:szCs w:val="24"/>
        </w:rPr>
        <w:t xml:space="preserve"> first hand information</w:t>
      </w:r>
      <w:r w:rsidRPr="00AE6D3F">
        <w:rPr>
          <w:rFonts w:ascii="Footlight MT Light" w:hAnsi="Footlight MT Light" w:cstheme="minorHAnsi"/>
          <w:sz w:val="24"/>
          <w:szCs w:val="24"/>
        </w:rPr>
        <w:t xml:space="preserve"> collected from individual </w:t>
      </w:r>
      <w:r w:rsidR="00EF5E3B">
        <w:rPr>
          <w:rFonts w:ascii="Footlight MT Light" w:hAnsi="Footlight MT Light" w:cstheme="minorHAnsi"/>
          <w:sz w:val="24"/>
          <w:szCs w:val="24"/>
        </w:rPr>
        <w:t>respondent</w:t>
      </w:r>
      <w:r w:rsidR="00EF5E3B" w:rsidRPr="00AE6D3F">
        <w:rPr>
          <w:rFonts w:ascii="Footlight MT Light" w:hAnsi="Footlight MT Light" w:cstheme="minorHAnsi"/>
          <w:sz w:val="24"/>
          <w:szCs w:val="24"/>
        </w:rPr>
        <w:t xml:space="preserve"> </w:t>
      </w:r>
      <w:r w:rsidR="00EF5E3B">
        <w:rPr>
          <w:rFonts w:ascii="Footlight MT Light" w:hAnsi="Footlight MT Light" w:cstheme="minorHAnsi"/>
          <w:sz w:val="24"/>
          <w:szCs w:val="24"/>
        </w:rPr>
        <w:t>and the secondary data</w:t>
      </w:r>
      <w:r w:rsidRPr="00AE6D3F">
        <w:rPr>
          <w:rFonts w:ascii="Footlight MT Light" w:hAnsi="Footlight MT Light" w:cstheme="minorHAnsi"/>
          <w:sz w:val="24"/>
          <w:szCs w:val="24"/>
        </w:rPr>
        <w:t xml:space="preserve"> were collected from secondary sources</w:t>
      </w:r>
      <w:r w:rsidR="00EF5E3B">
        <w:rPr>
          <w:rFonts w:ascii="Footlight MT Light" w:hAnsi="Footlight MT Light" w:cstheme="minorHAnsi"/>
          <w:sz w:val="24"/>
          <w:szCs w:val="24"/>
        </w:rPr>
        <w:t>, such as</w:t>
      </w:r>
      <w:r w:rsidR="00EF5E3B" w:rsidRPr="00AE6D3F">
        <w:rPr>
          <w:rFonts w:ascii="Footlight MT Light" w:hAnsi="Footlight MT Light" w:cstheme="minorHAnsi"/>
          <w:sz w:val="24"/>
          <w:szCs w:val="24"/>
        </w:rPr>
        <w:t xml:space="preserve"> books</w:t>
      </w:r>
      <w:r w:rsidRPr="00AE6D3F">
        <w:rPr>
          <w:rFonts w:ascii="Footlight MT Light" w:hAnsi="Footlight MT Light" w:cstheme="minorHAnsi"/>
          <w:sz w:val="24"/>
          <w:szCs w:val="24"/>
        </w:rPr>
        <w:t xml:space="preserve">,   </w:t>
      </w:r>
      <w:r w:rsidR="00EF5E3B">
        <w:rPr>
          <w:rFonts w:ascii="Footlight MT Light" w:hAnsi="Footlight MT Light" w:cstheme="minorHAnsi"/>
          <w:sz w:val="24"/>
          <w:szCs w:val="24"/>
        </w:rPr>
        <w:t>published and unpublished</w:t>
      </w:r>
      <w:r w:rsidRPr="00AE6D3F">
        <w:rPr>
          <w:rFonts w:ascii="Footlight MT Light" w:hAnsi="Footlight MT Light" w:cstheme="minorHAnsi"/>
          <w:sz w:val="24"/>
          <w:szCs w:val="24"/>
        </w:rPr>
        <w:t xml:space="preserve"> documents, internet access, </w:t>
      </w:r>
      <w:r w:rsidR="00EF5E3B">
        <w:rPr>
          <w:rFonts w:ascii="Footlight MT Light" w:hAnsi="Footlight MT Light" w:cstheme="minorHAnsi"/>
          <w:sz w:val="24"/>
          <w:szCs w:val="24"/>
        </w:rPr>
        <w:t>and</w:t>
      </w:r>
      <w:r w:rsidRPr="00AE6D3F">
        <w:rPr>
          <w:rFonts w:ascii="Footlight MT Light" w:hAnsi="Footlight MT Light" w:cstheme="minorHAnsi"/>
          <w:sz w:val="24"/>
          <w:szCs w:val="24"/>
        </w:rPr>
        <w:t xml:space="preserve"> other official reports of relevant topics and the likes.   </w:t>
      </w:r>
    </w:p>
    <w:p w:rsidR="009C1219" w:rsidRPr="00AE6D3F" w:rsidRDefault="009C1219" w:rsidP="00AE6D3F">
      <w:pPr>
        <w:autoSpaceDE w:val="0"/>
        <w:autoSpaceDN w:val="0"/>
        <w:adjustRightInd w:val="0"/>
        <w:spacing w:after="0" w:line="480" w:lineRule="auto"/>
        <w:jc w:val="both"/>
        <w:rPr>
          <w:rFonts w:ascii="Footlight MT Light" w:hAnsi="Footlight MT Light" w:cstheme="minorHAnsi"/>
          <w:sz w:val="24"/>
          <w:szCs w:val="24"/>
        </w:rPr>
      </w:pPr>
    </w:p>
    <w:p w:rsidR="009C1219" w:rsidRPr="00AE6D3F" w:rsidRDefault="009C121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majo</w:t>
      </w:r>
      <w:r w:rsidR="00EF5E3B">
        <w:rPr>
          <w:rFonts w:ascii="Footlight MT Light" w:hAnsi="Footlight MT Light" w:cstheme="minorHAnsi"/>
          <w:sz w:val="24"/>
          <w:szCs w:val="24"/>
        </w:rPr>
        <w:t xml:space="preserve">r content of the primary data collected from </w:t>
      </w:r>
      <w:r w:rsidRPr="00AE6D3F">
        <w:rPr>
          <w:rFonts w:ascii="Footlight MT Light" w:hAnsi="Footlight MT Light" w:cstheme="minorHAnsi"/>
          <w:sz w:val="24"/>
          <w:szCs w:val="24"/>
        </w:rPr>
        <w:t>respondents consis</w:t>
      </w:r>
      <w:r w:rsidR="00EF5E3B">
        <w:rPr>
          <w:rFonts w:ascii="Footlight MT Light" w:hAnsi="Footlight MT Light" w:cstheme="minorHAnsi"/>
          <w:sz w:val="24"/>
          <w:szCs w:val="24"/>
        </w:rPr>
        <w:t>ted of   personal information</w:t>
      </w:r>
      <w:r w:rsidRPr="00AE6D3F">
        <w:rPr>
          <w:rFonts w:ascii="Footlight MT Light" w:hAnsi="Footlight MT Light" w:cstheme="minorHAnsi"/>
          <w:sz w:val="24"/>
          <w:szCs w:val="24"/>
        </w:rPr>
        <w:t xml:space="preserve">,   pesticide usage, work practices, work conditions, risk factors associated with pesticide exposures and the different self- </w:t>
      </w:r>
      <w:r w:rsidR="00EF5E3B" w:rsidRPr="00AE6D3F">
        <w:rPr>
          <w:rFonts w:ascii="Footlight MT Light" w:hAnsi="Footlight MT Light" w:cstheme="minorHAnsi"/>
          <w:sz w:val="24"/>
          <w:szCs w:val="24"/>
        </w:rPr>
        <w:t>reported health</w:t>
      </w:r>
      <w:r w:rsidRPr="00AE6D3F">
        <w:rPr>
          <w:rFonts w:ascii="Footlight MT Light" w:hAnsi="Footlight MT Light" w:cstheme="minorHAnsi"/>
          <w:sz w:val="24"/>
          <w:szCs w:val="24"/>
        </w:rPr>
        <w:t xml:space="preserve"> challenges encountering the workers</w:t>
      </w:r>
      <w:r w:rsidR="00EF5E3B">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EF5E3B">
        <w:rPr>
          <w:rFonts w:ascii="Footlight MT Light" w:hAnsi="Footlight MT Light" w:cstheme="minorHAnsi"/>
          <w:sz w:val="24"/>
          <w:szCs w:val="24"/>
        </w:rPr>
        <w:t xml:space="preserve"> </w:t>
      </w:r>
    </w:p>
    <w:p w:rsidR="009C1219" w:rsidRPr="00AE6D3F" w:rsidRDefault="009C1219" w:rsidP="00AE6D3F">
      <w:pPr>
        <w:pStyle w:val="Heading3"/>
        <w:numPr>
          <w:ilvl w:val="1"/>
          <w:numId w:val="32"/>
        </w:numPr>
        <w:spacing w:line="480" w:lineRule="auto"/>
        <w:rPr>
          <w:rFonts w:ascii="Footlight MT Light" w:hAnsi="Footlight MT Light"/>
          <w:color w:val="auto"/>
        </w:rPr>
      </w:pPr>
      <w:bookmarkStart w:id="38" w:name="_Toc303870001"/>
      <w:r w:rsidRPr="00AE6D3F">
        <w:rPr>
          <w:rFonts w:ascii="Footlight MT Light" w:hAnsi="Footlight MT Light"/>
          <w:color w:val="auto"/>
        </w:rPr>
        <w:lastRenderedPageBreak/>
        <w:t>Data Processing and Analysis</w:t>
      </w:r>
      <w:bookmarkEnd w:id="38"/>
      <w:r w:rsidRPr="00AE6D3F">
        <w:rPr>
          <w:rFonts w:ascii="Footlight MT Light" w:hAnsi="Footlight MT Light"/>
          <w:color w:val="auto"/>
        </w:rPr>
        <w:t xml:space="preserve"> </w:t>
      </w:r>
    </w:p>
    <w:p w:rsidR="009C1219" w:rsidRPr="00AE6D3F" w:rsidRDefault="00EF5E3B" w:rsidP="00AE6D3F">
      <w:pPr>
        <w:autoSpaceDE w:val="0"/>
        <w:autoSpaceDN w:val="0"/>
        <w:adjustRightInd w:val="0"/>
        <w:spacing w:after="0" w:line="480" w:lineRule="auto"/>
        <w:jc w:val="both"/>
        <w:rPr>
          <w:rFonts w:ascii="Footlight MT Light" w:hAnsi="Footlight MT Light" w:cstheme="minorHAnsi"/>
          <w:sz w:val="24"/>
          <w:szCs w:val="24"/>
        </w:rPr>
      </w:pPr>
      <w:r>
        <w:rPr>
          <w:rFonts w:ascii="Footlight MT Light" w:hAnsi="Footlight MT Light" w:cstheme="minorHAnsi"/>
          <w:sz w:val="24"/>
          <w:szCs w:val="24"/>
          <w:lang w:val="en-GB"/>
        </w:rPr>
        <w:t xml:space="preserve"> Processing and analysis of</w:t>
      </w:r>
      <w:r w:rsidR="009C1219" w:rsidRPr="00AE6D3F">
        <w:rPr>
          <w:rFonts w:ascii="Footlight MT Light" w:hAnsi="Footlight MT Light" w:cstheme="minorHAnsi"/>
          <w:sz w:val="24"/>
          <w:szCs w:val="24"/>
          <w:lang w:val="en-GB"/>
        </w:rPr>
        <w:t xml:space="preserve"> data </w:t>
      </w:r>
      <w:r>
        <w:rPr>
          <w:rFonts w:ascii="Footlight MT Light" w:hAnsi="Footlight MT Light" w:cstheme="minorHAnsi"/>
          <w:sz w:val="24"/>
          <w:szCs w:val="24"/>
          <w:lang w:val="en-GB"/>
        </w:rPr>
        <w:t xml:space="preserve">involves editing the collected data to ensure that the data are orderly arranged. </w:t>
      </w:r>
      <w:r w:rsidR="009C1219" w:rsidRPr="00AE6D3F">
        <w:rPr>
          <w:rFonts w:ascii="Footlight MT Light" w:hAnsi="Footlight MT Light" w:cstheme="minorHAnsi"/>
          <w:sz w:val="24"/>
          <w:szCs w:val="24"/>
        </w:rPr>
        <w:t xml:space="preserve"> The coding was done first through preparing a code book and later entering the coded data’s using a computer program</w:t>
      </w:r>
      <w:r>
        <w:rPr>
          <w:rFonts w:ascii="Footlight MT Light" w:hAnsi="Footlight MT Light" w:cstheme="minorHAnsi"/>
          <w:sz w:val="24"/>
          <w:szCs w:val="24"/>
        </w:rPr>
        <w:t xml:space="preserve">, </w:t>
      </w:r>
      <w:r w:rsidR="009C1219" w:rsidRPr="00AE6D3F">
        <w:rPr>
          <w:rFonts w:ascii="Footlight MT Light" w:hAnsi="Footlight MT Light" w:cstheme="minorHAnsi"/>
          <w:sz w:val="24"/>
          <w:szCs w:val="24"/>
        </w:rPr>
        <w:t>SPSS</w:t>
      </w:r>
      <w:r>
        <w:rPr>
          <w:rFonts w:ascii="Footlight MT Light" w:hAnsi="Footlight MT Light" w:cstheme="minorHAnsi"/>
          <w:sz w:val="24"/>
          <w:szCs w:val="24"/>
        </w:rPr>
        <w:t xml:space="preserve"> version 17</w:t>
      </w:r>
      <w:r w:rsidR="00541848" w:rsidRPr="00AE6D3F">
        <w:rPr>
          <w:rFonts w:ascii="Footlight MT Light" w:hAnsi="Footlight MT Light" w:cstheme="minorHAnsi"/>
          <w:sz w:val="24"/>
          <w:szCs w:val="24"/>
        </w:rPr>
        <w:t>.0</w:t>
      </w:r>
      <w:r w:rsidR="009C1219" w:rsidRPr="00AE6D3F">
        <w:rPr>
          <w:rFonts w:ascii="Footlight MT Light" w:hAnsi="Footlight MT Light" w:cstheme="minorHAnsi"/>
          <w:sz w:val="24"/>
          <w:szCs w:val="24"/>
        </w:rPr>
        <w:t xml:space="preserve">. Statistical tools like ratios, </w:t>
      </w:r>
      <w:r w:rsidR="00541848" w:rsidRPr="00AE6D3F">
        <w:rPr>
          <w:rFonts w:ascii="Footlight MT Light" w:hAnsi="Footlight MT Light" w:cstheme="minorHAnsi"/>
          <w:sz w:val="24"/>
          <w:szCs w:val="24"/>
        </w:rPr>
        <w:t xml:space="preserve">ranges, </w:t>
      </w:r>
      <w:r w:rsidR="009C1219" w:rsidRPr="00AE6D3F">
        <w:rPr>
          <w:rFonts w:ascii="Footlight MT Light" w:hAnsi="Footlight MT Light" w:cstheme="minorHAnsi"/>
          <w:sz w:val="24"/>
          <w:szCs w:val="24"/>
        </w:rPr>
        <w:t>percentages, and arithmetic means were employed in condensing the data for interpretation and descriptive results were expressed as frequencies and percentages.</w:t>
      </w:r>
    </w:p>
    <w:p w:rsidR="009C1219" w:rsidRPr="00AE6D3F" w:rsidRDefault="009C1219" w:rsidP="00AE6D3F">
      <w:pPr>
        <w:autoSpaceDE w:val="0"/>
        <w:autoSpaceDN w:val="0"/>
        <w:adjustRightInd w:val="0"/>
        <w:spacing w:after="0" w:line="480" w:lineRule="auto"/>
        <w:jc w:val="both"/>
        <w:rPr>
          <w:rFonts w:ascii="Footlight MT Light" w:hAnsi="Footlight MT Light" w:cstheme="minorHAnsi"/>
          <w:sz w:val="24"/>
          <w:szCs w:val="24"/>
        </w:rPr>
      </w:pPr>
    </w:p>
    <w:p w:rsidR="007A33F4" w:rsidRPr="00AE6D3F" w:rsidRDefault="009C1219"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sz w:val="24"/>
          <w:szCs w:val="24"/>
        </w:rPr>
        <w:t xml:space="preserve"> The analysis of the processed data was also done based on the interview schedule framed as:  personal and demographic data analysis, </w:t>
      </w:r>
      <w:r w:rsidRPr="00AE6D3F">
        <w:rPr>
          <w:rFonts w:ascii="Footlight MT Light" w:hAnsi="Footlight MT Light" w:cstheme="minorHAnsi"/>
          <w:bCs/>
          <w:iCs/>
          <w:sz w:val="24"/>
          <w:szCs w:val="24"/>
        </w:rPr>
        <w:t>Knowledge about pesticides,</w:t>
      </w:r>
      <w:r w:rsidRPr="00AE6D3F">
        <w:rPr>
          <w:rFonts w:ascii="Footlight MT Light" w:hAnsi="Footlight MT Light" w:cstheme="minorHAnsi"/>
          <w:sz w:val="24"/>
          <w:szCs w:val="24"/>
        </w:rPr>
        <w:t xml:space="preserve"> r</w:t>
      </w:r>
      <w:r w:rsidRPr="00AE6D3F">
        <w:rPr>
          <w:rFonts w:ascii="Footlight MT Light" w:hAnsi="Footlight MT Light" w:cstheme="minorHAnsi"/>
          <w:bCs/>
          <w:iCs/>
          <w:sz w:val="24"/>
          <w:szCs w:val="24"/>
        </w:rPr>
        <w:t xml:space="preserve">isk of pesticide exposure, </w:t>
      </w:r>
      <w:r w:rsidRPr="00AE6D3F">
        <w:rPr>
          <w:rFonts w:ascii="Footlight MT Light" w:hAnsi="Footlight MT Light" w:cstheme="minorHAnsi"/>
          <w:iCs/>
          <w:sz w:val="24"/>
          <w:szCs w:val="24"/>
        </w:rPr>
        <w:t>duration of spraying pesticides, re-entry interval,</w:t>
      </w:r>
      <w:r w:rsidRPr="00AE6D3F">
        <w:rPr>
          <w:rFonts w:ascii="Footlight MT Light" w:hAnsi="Footlight MT Light" w:cstheme="minorHAnsi"/>
          <w:bCs/>
          <w:iCs/>
          <w:sz w:val="24"/>
          <w:szCs w:val="24"/>
        </w:rPr>
        <w:t xml:space="preserve"> , safety practices in relation to pesticide knowledge, self-reported health effect symptoms among the farm workers, </w:t>
      </w:r>
      <w:r w:rsidRPr="00AE6D3F">
        <w:rPr>
          <w:rFonts w:ascii="Footlight MT Light" w:hAnsi="Footlight MT Light" w:cstheme="minorHAnsi"/>
          <w:bCs/>
          <w:sz w:val="24"/>
          <w:szCs w:val="24"/>
        </w:rPr>
        <w:t>time and Frequency of Pesticides spraying, training</w:t>
      </w:r>
      <w:r w:rsidR="00EF5E3B">
        <w:rPr>
          <w:rFonts w:ascii="Footlight MT Light" w:hAnsi="Footlight MT Light" w:cstheme="minorHAnsi"/>
          <w:bCs/>
          <w:sz w:val="24"/>
          <w:szCs w:val="24"/>
        </w:rPr>
        <w:t>s given on pesticides and the  e</w:t>
      </w:r>
      <w:r w:rsidR="0010610F">
        <w:rPr>
          <w:rFonts w:ascii="Footlight MT Light" w:hAnsi="Footlight MT Light" w:cstheme="minorHAnsi"/>
          <w:bCs/>
          <w:sz w:val="24"/>
          <w:szCs w:val="24"/>
        </w:rPr>
        <w:t>nvironmental s</w:t>
      </w:r>
      <w:r w:rsidRPr="00AE6D3F">
        <w:rPr>
          <w:rFonts w:ascii="Footlight MT Light" w:hAnsi="Footlight MT Light" w:cstheme="minorHAnsi"/>
          <w:bCs/>
          <w:sz w:val="24"/>
          <w:szCs w:val="24"/>
        </w:rPr>
        <w:t>afeguard mechanisms  of the farms on residue of chemicals and containers disposal.</w:t>
      </w:r>
    </w:p>
    <w:p w:rsidR="009C1219" w:rsidRPr="00AE6D3F" w:rsidRDefault="009C1219" w:rsidP="00AE6D3F">
      <w:pPr>
        <w:pStyle w:val="Heading3"/>
        <w:numPr>
          <w:ilvl w:val="1"/>
          <w:numId w:val="32"/>
        </w:numPr>
        <w:spacing w:line="480" w:lineRule="auto"/>
        <w:rPr>
          <w:rFonts w:ascii="Footlight MT Light" w:hAnsi="Footlight MT Light"/>
          <w:color w:val="auto"/>
        </w:rPr>
      </w:pPr>
      <w:bookmarkStart w:id="39" w:name="_Toc303870002"/>
      <w:r w:rsidRPr="00AE6D3F">
        <w:rPr>
          <w:rFonts w:ascii="Footlight MT Light" w:hAnsi="Footlight MT Light"/>
          <w:color w:val="auto"/>
        </w:rPr>
        <w:t>Ethical Considerations</w:t>
      </w:r>
      <w:bookmarkEnd w:id="39"/>
    </w:p>
    <w:p w:rsidR="009C1219" w:rsidRPr="00AE6D3F" w:rsidRDefault="009C1219"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The selected farms were communicated</w:t>
      </w:r>
      <w:r w:rsidR="0010610F">
        <w:rPr>
          <w:rFonts w:ascii="Footlight MT Light" w:hAnsi="Footlight MT Light" w:cstheme="minorHAnsi"/>
          <w:sz w:val="24"/>
          <w:szCs w:val="24"/>
        </w:rPr>
        <w:t xml:space="preserve"> to cooperate in the study by a formal supportive letter from Oromia Regional Government P</w:t>
      </w:r>
      <w:r w:rsidRPr="00AE6D3F">
        <w:rPr>
          <w:rFonts w:ascii="Footlight MT Light" w:hAnsi="Footlight MT Light" w:cstheme="minorHAnsi"/>
          <w:sz w:val="24"/>
          <w:szCs w:val="24"/>
        </w:rPr>
        <w:t>resident</w:t>
      </w:r>
      <w:r w:rsidR="0010610F">
        <w:rPr>
          <w:rFonts w:ascii="Footlight MT Light" w:hAnsi="Footlight MT Light" w:cstheme="minorHAnsi"/>
          <w:sz w:val="24"/>
          <w:szCs w:val="24"/>
        </w:rPr>
        <w:t>’s O</w:t>
      </w:r>
      <w:r w:rsidRPr="00AE6D3F">
        <w:rPr>
          <w:rFonts w:ascii="Footlight MT Light" w:hAnsi="Footlight MT Light" w:cstheme="minorHAnsi"/>
          <w:sz w:val="24"/>
          <w:szCs w:val="24"/>
        </w:rPr>
        <w:t>ffice and B</w:t>
      </w:r>
      <w:r w:rsidR="0010610F">
        <w:rPr>
          <w:rFonts w:ascii="Footlight MT Light" w:hAnsi="Footlight MT Light" w:cstheme="minorHAnsi"/>
          <w:sz w:val="24"/>
          <w:szCs w:val="24"/>
        </w:rPr>
        <w:t>ureau of Land Administration and Environmental P</w:t>
      </w:r>
      <w:r w:rsidRPr="00AE6D3F">
        <w:rPr>
          <w:rFonts w:ascii="Footlight MT Light" w:hAnsi="Footlight MT Light" w:cstheme="minorHAnsi"/>
          <w:sz w:val="24"/>
          <w:szCs w:val="24"/>
        </w:rPr>
        <w:t>rotection of the region. Respondents of the farm workers were also contacted through the manager of the floriculture farm organizations. The study participants wer</w:t>
      </w:r>
      <w:r w:rsidR="0010610F">
        <w:rPr>
          <w:rFonts w:ascii="Footlight MT Light" w:hAnsi="Footlight MT Light" w:cstheme="minorHAnsi"/>
          <w:sz w:val="24"/>
          <w:szCs w:val="24"/>
        </w:rPr>
        <w:t>e also asked for verbal consent</w:t>
      </w:r>
      <w:r w:rsidRPr="00AE6D3F">
        <w:rPr>
          <w:rFonts w:ascii="Footlight MT Light" w:hAnsi="Footlight MT Light" w:cstheme="minorHAnsi"/>
          <w:sz w:val="24"/>
          <w:szCs w:val="24"/>
        </w:rPr>
        <w:t>.</w:t>
      </w:r>
      <w:r w:rsidR="0010610F">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 Data </w:t>
      </w:r>
      <w:r w:rsidR="0010610F">
        <w:rPr>
          <w:rFonts w:ascii="Footlight MT Light" w:hAnsi="Footlight MT Light" w:cstheme="minorHAnsi"/>
          <w:sz w:val="24"/>
          <w:szCs w:val="24"/>
        </w:rPr>
        <w:t xml:space="preserve">were </w:t>
      </w:r>
      <w:r w:rsidRPr="00AE6D3F">
        <w:rPr>
          <w:rFonts w:ascii="Footlight MT Light" w:hAnsi="Footlight MT Light" w:cstheme="minorHAnsi"/>
          <w:sz w:val="24"/>
          <w:szCs w:val="24"/>
        </w:rPr>
        <w:t xml:space="preserve">collected after their full consent </w:t>
      </w:r>
      <w:r w:rsidR="0010610F">
        <w:rPr>
          <w:rFonts w:ascii="Footlight MT Light" w:hAnsi="Footlight MT Light" w:cstheme="minorHAnsi"/>
          <w:sz w:val="24"/>
          <w:szCs w:val="24"/>
        </w:rPr>
        <w:t>with agreements of</w:t>
      </w:r>
      <w:r w:rsidRPr="00AE6D3F">
        <w:rPr>
          <w:rFonts w:ascii="Footlight MT Light" w:hAnsi="Footlight MT Light" w:cstheme="minorHAnsi"/>
          <w:sz w:val="24"/>
          <w:szCs w:val="24"/>
        </w:rPr>
        <w:t xml:space="preserve"> confidentiality</w:t>
      </w:r>
      <w:r w:rsidR="0010610F">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10610F">
        <w:rPr>
          <w:rFonts w:ascii="Footlight MT Light" w:hAnsi="Footlight MT Light" w:cstheme="minorHAnsi"/>
          <w:sz w:val="24"/>
          <w:szCs w:val="24"/>
        </w:rPr>
        <w:t xml:space="preserve"> </w:t>
      </w:r>
    </w:p>
    <w:p w:rsidR="00541848" w:rsidRPr="00AE6D3F" w:rsidRDefault="00541848" w:rsidP="00AE6D3F">
      <w:pPr>
        <w:autoSpaceDE w:val="0"/>
        <w:autoSpaceDN w:val="0"/>
        <w:adjustRightInd w:val="0"/>
        <w:spacing w:after="0" w:line="480" w:lineRule="auto"/>
        <w:jc w:val="both"/>
        <w:rPr>
          <w:rFonts w:ascii="Footlight MT Light" w:hAnsi="Footlight MT Light" w:cstheme="minorHAnsi"/>
          <w:sz w:val="24"/>
          <w:szCs w:val="24"/>
        </w:rPr>
      </w:pPr>
    </w:p>
    <w:p w:rsidR="00541848" w:rsidRPr="00AE6D3F" w:rsidRDefault="00541848" w:rsidP="00AE6D3F">
      <w:pPr>
        <w:autoSpaceDE w:val="0"/>
        <w:autoSpaceDN w:val="0"/>
        <w:adjustRightInd w:val="0"/>
        <w:spacing w:after="0" w:line="480" w:lineRule="auto"/>
        <w:jc w:val="both"/>
        <w:rPr>
          <w:rFonts w:ascii="Footlight MT Light" w:hAnsi="Footlight MT Light" w:cstheme="minorHAnsi"/>
          <w:sz w:val="24"/>
          <w:szCs w:val="24"/>
        </w:rPr>
      </w:pPr>
    </w:p>
    <w:p w:rsidR="00541848" w:rsidRPr="00AE6D3F" w:rsidRDefault="00541848" w:rsidP="00AE6D3F">
      <w:pPr>
        <w:autoSpaceDE w:val="0"/>
        <w:autoSpaceDN w:val="0"/>
        <w:adjustRightInd w:val="0"/>
        <w:spacing w:after="0" w:line="480" w:lineRule="auto"/>
        <w:jc w:val="both"/>
        <w:rPr>
          <w:rFonts w:ascii="Footlight MT Light" w:hAnsi="Footlight MT Light" w:cstheme="minorHAnsi"/>
          <w:sz w:val="24"/>
          <w:szCs w:val="24"/>
        </w:rPr>
      </w:pPr>
    </w:p>
    <w:p w:rsidR="002225AD" w:rsidRPr="00AE6D3F" w:rsidRDefault="002225AD" w:rsidP="00AE6D3F">
      <w:pPr>
        <w:autoSpaceDE w:val="0"/>
        <w:autoSpaceDN w:val="0"/>
        <w:adjustRightInd w:val="0"/>
        <w:spacing w:after="0" w:line="480" w:lineRule="auto"/>
        <w:jc w:val="both"/>
        <w:rPr>
          <w:rFonts w:ascii="Footlight MT Light" w:hAnsi="Footlight MT Light" w:cstheme="minorHAnsi"/>
          <w:sz w:val="24"/>
          <w:szCs w:val="24"/>
        </w:rPr>
      </w:pPr>
    </w:p>
    <w:p w:rsidR="00364E08" w:rsidRPr="00043078" w:rsidRDefault="00364E08" w:rsidP="00043078">
      <w:pPr>
        <w:pStyle w:val="Heading1"/>
        <w:spacing w:line="480" w:lineRule="auto"/>
        <w:rPr>
          <w:rFonts w:ascii="Footlight MT Light" w:hAnsi="Footlight MT Light"/>
          <w:color w:val="auto"/>
        </w:rPr>
      </w:pPr>
      <w:bookmarkStart w:id="40" w:name="_Toc303870003"/>
      <w:r w:rsidRPr="00AE6D3F">
        <w:rPr>
          <w:rFonts w:ascii="Footlight MT Light" w:hAnsi="Footlight MT Light"/>
          <w:color w:val="auto"/>
        </w:rPr>
        <w:lastRenderedPageBreak/>
        <w:t>CHAPTER FOUR</w:t>
      </w:r>
      <w:bookmarkEnd w:id="40"/>
    </w:p>
    <w:p w:rsidR="00364E08" w:rsidRPr="00AE6D3F" w:rsidRDefault="00364E08" w:rsidP="00AE6D3F">
      <w:pPr>
        <w:pStyle w:val="ListParagraph"/>
        <w:numPr>
          <w:ilvl w:val="0"/>
          <w:numId w:val="31"/>
        </w:numPr>
        <w:autoSpaceDE w:val="0"/>
        <w:autoSpaceDN w:val="0"/>
        <w:adjustRightInd w:val="0"/>
        <w:spacing w:after="0" w:line="480" w:lineRule="auto"/>
        <w:jc w:val="both"/>
        <w:rPr>
          <w:rFonts w:ascii="Footlight MT Light" w:hAnsi="Footlight MT Light" w:cs="TimesNewRomanPS-BoldItalicMT"/>
          <w:b/>
          <w:bCs/>
          <w:iCs/>
          <w:sz w:val="28"/>
          <w:szCs w:val="24"/>
        </w:rPr>
      </w:pPr>
      <w:r w:rsidRPr="00AE6D3F">
        <w:rPr>
          <w:rFonts w:ascii="Footlight MT Light" w:hAnsi="Footlight MT Light" w:cs="TimesNewRomanPS-BoldItalicMT"/>
          <w:b/>
          <w:bCs/>
          <w:iCs/>
          <w:sz w:val="28"/>
          <w:szCs w:val="24"/>
        </w:rPr>
        <w:t>Socio-Demographic characteristic</w:t>
      </w:r>
      <w:r w:rsidR="008D2D8C" w:rsidRPr="00AE6D3F">
        <w:rPr>
          <w:rFonts w:ascii="Footlight MT Light" w:hAnsi="Footlight MT Light" w:cs="TimesNewRomanPS-BoldItalicMT"/>
          <w:b/>
          <w:bCs/>
          <w:iCs/>
          <w:sz w:val="28"/>
          <w:szCs w:val="24"/>
        </w:rPr>
        <w:t>s of the study population</w:t>
      </w:r>
    </w:p>
    <w:p w:rsidR="000D536D" w:rsidRPr="00AE6D3F" w:rsidRDefault="000D536D" w:rsidP="00AE6D3F">
      <w:pPr>
        <w:autoSpaceDE w:val="0"/>
        <w:autoSpaceDN w:val="0"/>
        <w:adjustRightInd w:val="0"/>
        <w:spacing w:after="0" w:line="480" w:lineRule="auto"/>
        <w:jc w:val="both"/>
        <w:rPr>
          <w:rFonts w:ascii="Footlight MT Light" w:hAnsi="Footlight MT Light" w:cs="TimesNewRomanPS-BoldItalicMT"/>
          <w:b/>
          <w:bCs/>
          <w:i/>
          <w:iCs/>
          <w:sz w:val="24"/>
          <w:szCs w:val="24"/>
        </w:rPr>
      </w:pPr>
      <w:r w:rsidRPr="00AE6D3F">
        <w:rPr>
          <w:rFonts w:ascii="Footlight MT Light" w:hAnsi="Footlight MT Light" w:cs="TimesNewRomanPS-BoldItalicMT"/>
          <w:b/>
          <w:bCs/>
          <w:i/>
          <w:iCs/>
          <w:sz w:val="24"/>
          <w:szCs w:val="24"/>
        </w:rPr>
        <w:t xml:space="preserve">Age </w:t>
      </w:r>
      <w:r w:rsidR="00C238F6" w:rsidRPr="00AE6D3F">
        <w:rPr>
          <w:rFonts w:ascii="Footlight MT Light" w:hAnsi="Footlight MT Light" w:cs="TimesNewRomanPS-BoldItalicMT"/>
          <w:b/>
          <w:bCs/>
          <w:i/>
          <w:iCs/>
          <w:sz w:val="24"/>
          <w:szCs w:val="24"/>
        </w:rPr>
        <w:t>and sex characterization</w:t>
      </w:r>
    </w:p>
    <w:p w:rsidR="00394C9B" w:rsidRPr="00AE6D3F" w:rsidRDefault="008D2D8C"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The sample population </w:t>
      </w:r>
      <w:r w:rsidR="00043078">
        <w:rPr>
          <w:rFonts w:ascii="Footlight MT Light" w:hAnsi="Footlight MT Light" w:cstheme="minorHAnsi"/>
          <w:sz w:val="24"/>
          <w:szCs w:val="24"/>
        </w:rPr>
        <w:t xml:space="preserve">comprises </w:t>
      </w:r>
      <w:r w:rsidRPr="00AE6D3F">
        <w:rPr>
          <w:rFonts w:ascii="Footlight MT Light" w:hAnsi="Footlight MT Light" w:cstheme="minorHAnsi"/>
          <w:sz w:val="24"/>
          <w:szCs w:val="24"/>
        </w:rPr>
        <w:t>14 respondents from Ethio-passion</w:t>
      </w:r>
      <w:r w:rsidR="00732CE2" w:rsidRPr="00AE6D3F">
        <w:rPr>
          <w:rFonts w:ascii="Footlight MT Light" w:hAnsi="Footlight MT Light" w:cstheme="minorHAnsi"/>
          <w:sz w:val="24"/>
          <w:szCs w:val="24"/>
        </w:rPr>
        <w:t xml:space="preserve"> flower farm</w:t>
      </w:r>
      <w:r w:rsidR="00043078">
        <w:rPr>
          <w:rFonts w:ascii="Footlight MT Light" w:hAnsi="Footlight MT Light" w:cstheme="minorHAnsi"/>
          <w:sz w:val="24"/>
          <w:szCs w:val="24"/>
        </w:rPr>
        <w:t>,</w:t>
      </w:r>
      <w:r w:rsidRPr="00AE6D3F">
        <w:rPr>
          <w:rFonts w:ascii="Footlight MT Light" w:hAnsi="Footlight MT Light" w:cstheme="minorHAnsi"/>
          <w:sz w:val="24"/>
          <w:szCs w:val="24"/>
        </w:rPr>
        <w:t xml:space="preserve"> and seven </w:t>
      </w:r>
      <w:r w:rsidR="00A23822" w:rsidRPr="00AE6D3F">
        <w:rPr>
          <w:rFonts w:ascii="Footlight MT Light" w:hAnsi="Footlight MT Light" w:cstheme="minorHAnsi"/>
          <w:sz w:val="24"/>
          <w:szCs w:val="24"/>
        </w:rPr>
        <w:t>respondents each from the other two</w:t>
      </w:r>
      <w:r w:rsidR="00043078">
        <w:rPr>
          <w:rFonts w:ascii="Footlight MT Light" w:hAnsi="Footlight MT Light" w:cstheme="minorHAnsi"/>
          <w:sz w:val="24"/>
          <w:szCs w:val="24"/>
        </w:rPr>
        <w:t xml:space="preserve"> S</w:t>
      </w:r>
      <w:r w:rsidRPr="00AE6D3F">
        <w:rPr>
          <w:rFonts w:ascii="Footlight MT Light" w:hAnsi="Footlight MT Light" w:cstheme="minorHAnsi"/>
          <w:sz w:val="24"/>
          <w:szCs w:val="24"/>
        </w:rPr>
        <w:t>aro</w:t>
      </w:r>
      <w:r w:rsidR="00A23822" w:rsidRPr="00AE6D3F">
        <w:rPr>
          <w:rFonts w:ascii="Footlight MT Light" w:hAnsi="Footlight MT Light" w:cstheme="minorHAnsi"/>
          <w:sz w:val="24"/>
          <w:szCs w:val="24"/>
        </w:rPr>
        <w:t>n and Tal flower farm</w:t>
      </w:r>
      <w:r w:rsidRPr="00AE6D3F">
        <w:rPr>
          <w:rFonts w:ascii="Footlight MT Light" w:hAnsi="Footlight MT Light" w:cstheme="minorHAnsi"/>
          <w:sz w:val="24"/>
          <w:szCs w:val="24"/>
        </w:rPr>
        <w:t xml:space="preserve">s. </w:t>
      </w:r>
      <w:r w:rsidR="00ED104D" w:rsidRPr="00AE6D3F">
        <w:rPr>
          <w:rFonts w:ascii="Footlight MT Light" w:hAnsi="Footlight MT Light" w:cs="TimesNewRomanPSMT"/>
          <w:sz w:val="24"/>
          <w:szCs w:val="24"/>
        </w:rPr>
        <w:t xml:space="preserve">The </w:t>
      </w:r>
      <w:r w:rsidR="00ED104D">
        <w:rPr>
          <w:rFonts w:ascii="Footlight MT Light" w:hAnsi="Footlight MT Light" w:cs="TimesNewRomanPSMT"/>
          <w:sz w:val="24"/>
          <w:szCs w:val="24"/>
        </w:rPr>
        <w:t>respondents</w:t>
      </w:r>
      <w:r w:rsidR="00364E08" w:rsidRPr="00AE6D3F">
        <w:rPr>
          <w:rFonts w:ascii="Footlight MT Light" w:hAnsi="Footlight MT Light" w:cs="TimesNewRomanPSMT"/>
          <w:sz w:val="24"/>
          <w:szCs w:val="24"/>
        </w:rPr>
        <w:t xml:space="preserve"> were </w:t>
      </w:r>
      <w:r w:rsidR="00043078">
        <w:rPr>
          <w:rFonts w:ascii="Footlight MT Light" w:hAnsi="Footlight MT Light" w:cs="TimesNewRomanPSMT"/>
          <w:sz w:val="24"/>
          <w:szCs w:val="24"/>
        </w:rPr>
        <w:t>all male</w:t>
      </w:r>
      <w:r w:rsidR="00364E08" w:rsidRPr="00AE6D3F">
        <w:rPr>
          <w:rFonts w:ascii="Footlight MT Light" w:hAnsi="Footlight MT Light" w:cs="TimesNewRomanPSMT"/>
          <w:sz w:val="24"/>
          <w:szCs w:val="24"/>
        </w:rPr>
        <w:t xml:space="preserve"> with different age category</w:t>
      </w:r>
      <w:r w:rsidR="00ED104D">
        <w:rPr>
          <w:rFonts w:ascii="Footlight MT Light" w:hAnsi="Footlight MT Light" w:cs="TimesNewRomanPSMT"/>
          <w:sz w:val="24"/>
          <w:szCs w:val="24"/>
        </w:rPr>
        <w:t xml:space="preserve">, </w:t>
      </w:r>
      <w:r w:rsidR="00ED104D" w:rsidRPr="00AE6D3F">
        <w:rPr>
          <w:rFonts w:ascii="Footlight MT Light" w:hAnsi="Footlight MT Light" w:cs="TimesNewRomanPSMT"/>
          <w:sz w:val="24"/>
          <w:szCs w:val="24"/>
        </w:rPr>
        <w:t>a</w:t>
      </w:r>
      <w:r w:rsidR="00364E08" w:rsidRPr="00AE6D3F">
        <w:rPr>
          <w:rFonts w:ascii="Footlight MT Light" w:hAnsi="Footlight MT Light" w:cs="TimesNewRomanPSMT"/>
          <w:sz w:val="24"/>
          <w:szCs w:val="24"/>
        </w:rPr>
        <w:t xml:space="preserve"> </w:t>
      </w:r>
      <w:r w:rsidR="00A23822" w:rsidRPr="00AE6D3F">
        <w:rPr>
          <w:rFonts w:ascii="Footlight MT Light" w:hAnsi="Footlight MT Light" w:cstheme="minorHAnsi"/>
          <w:sz w:val="24"/>
          <w:szCs w:val="24"/>
        </w:rPr>
        <w:t>minimum of</w:t>
      </w:r>
      <w:r w:rsidR="00364E08" w:rsidRPr="00AE6D3F">
        <w:rPr>
          <w:rFonts w:ascii="Footlight MT Light" w:hAnsi="Footlight MT Light" w:cstheme="minorHAnsi"/>
          <w:sz w:val="24"/>
          <w:szCs w:val="24"/>
        </w:rPr>
        <w:t xml:space="preserve"> 18 years and </w:t>
      </w:r>
      <w:r w:rsidR="00043078">
        <w:rPr>
          <w:rFonts w:ascii="Footlight MT Light" w:hAnsi="Footlight MT Light" w:cstheme="minorHAnsi"/>
          <w:sz w:val="24"/>
          <w:szCs w:val="24"/>
        </w:rPr>
        <w:t xml:space="preserve">a maximum of 46 years (Table 2). </w:t>
      </w:r>
    </w:p>
    <w:p w:rsidR="001B7E40" w:rsidRPr="00AE6D3F" w:rsidRDefault="00C7280E" w:rsidP="00AE6D3F">
      <w:pPr>
        <w:autoSpaceDE w:val="0"/>
        <w:autoSpaceDN w:val="0"/>
        <w:adjustRightInd w:val="0"/>
        <w:spacing w:after="0" w:line="480" w:lineRule="auto"/>
        <w:jc w:val="both"/>
        <w:rPr>
          <w:rFonts w:ascii="Footlight MT Light" w:hAnsi="Footlight MT Light" w:cstheme="minorHAnsi"/>
          <w:sz w:val="24"/>
          <w:szCs w:val="24"/>
        </w:rPr>
      </w:pPr>
      <w:r>
        <w:rPr>
          <w:rFonts w:ascii="Footlight MT Light" w:hAnsi="Footlight MT Light"/>
          <w:sz w:val="24"/>
        </w:rPr>
        <w:t xml:space="preserve">          </w:t>
      </w:r>
      <w:r w:rsidR="001B7E40" w:rsidRPr="00AE6D3F">
        <w:rPr>
          <w:rFonts w:ascii="Footlight MT Light" w:hAnsi="Footlight MT Light"/>
          <w:sz w:val="24"/>
        </w:rPr>
        <w:t>Table</w:t>
      </w:r>
      <w:r w:rsidR="00394C9B" w:rsidRPr="00AE6D3F">
        <w:rPr>
          <w:rFonts w:ascii="Footlight MT Light" w:hAnsi="Footlight MT Light"/>
          <w:sz w:val="24"/>
        </w:rPr>
        <w:t xml:space="preserve"> 2</w:t>
      </w:r>
      <w:r w:rsidR="001B7E40" w:rsidRPr="00AE6D3F">
        <w:rPr>
          <w:rFonts w:ascii="Footlight MT Light" w:hAnsi="Footlight MT Light"/>
          <w:sz w:val="24"/>
        </w:rPr>
        <w:t xml:space="preserve">: Distribution </w:t>
      </w:r>
      <w:r w:rsidR="00732CE2" w:rsidRPr="00AE6D3F">
        <w:rPr>
          <w:rFonts w:ascii="Footlight MT Light" w:hAnsi="Footlight MT Light"/>
          <w:sz w:val="24"/>
        </w:rPr>
        <w:t>of the respondents by age</w:t>
      </w:r>
    </w:p>
    <w:tbl>
      <w:tblPr>
        <w:tblStyle w:val="TableGrid"/>
        <w:tblW w:w="0" w:type="auto"/>
        <w:tblInd w:w="1008" w:type="dxa"/>
        <w:tblLook w:val="04A0"/>
      </w:tblPr>
      <w:tblGrid>
        <w:gridCol w:w="1620"/>
        <w:gridCol w:w="1530"/>
        <w:gridCol w:w="1440"/>
      </w:tblGrid>
      <w:tr w:rsidR="001B7E40" w:rsidRPr="00AE6D3F" w:rsidTr="009A488D">
        <w:tc>
          <w:tcPr>
            <w:tcW w:w="162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Age group</w:t>
            </w:r>
          </w:p>
        </w:tc>
        <w:tc>
          <w:tcPr>
            <w:tcW w:w="153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Frequency</w:t>
            </w:r>
          </w:p>
        </w:tc>
        <w:tc>
          <w:tcPr>
            <w:tcW w:w="144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Percent (%)</w:t>
            </w:r>
          </w:p>
        </w:tc>
      </w:tr>
      <w:tr w:rsidR="001B7E40" w:rsidRPr="00AE6D3F" w:rsidTr="009A488D">
        <w:tc>
          <w:tcPr>
            <w:tcW w:w="162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15-19</w:t>
            </w:r>
          </w:p>
        </w:tc>
        <w:tc>
          <w:tcPr>
            <w:tcW w:w="153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5</w:t>
            </w:r>
          </w:p>
        </w:tc>
        <w:tc>
          <w:tcPr>
            <w:tcW w:w="144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17.</w:t>
            </w:r>
            <w:r w:rsidR="00062687">
              <w:rPr>
                <w:rFonts w:ascii="Footlight MT Light" w:hAnsi="Footlight MT Light" w:cs="TimesNewRomanPSMT"/>
                <w:sz w:val="20"/>
                <w:szCs w:val="24"/>
              </w:rPr>
              <w:t>9</w:t>
            </w:r>
          </w:p>
        </w:tc>
      </w:tr>
      <w:tr w:rsidR="001B7E40" w:rsidRPr="00AE6D3F" w:rsidTr="009A488D">
        <w:tc>
          <w:tcPr>
            <w:tcW w:w="162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20-29</w:t>
            </w:r>
          </w:p>
        </w:tc>
        <w:tc>
          <w:tcPr>
            <w:tcW w:w="153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16</w:t>
            </w:r>
          </w:p>
        </w:tc>
        <w:tc>
          <w:tcPr>
            <w:tcW w:w="1440" w:type="dxa"/>
          </w:tcPr>
          <w:p w:rsidR="001B7E40" w:rsidRPr="00AE6D3F" w:rsidRDefault="00062687" w:rsidP="00AE6D3F">
            <w:pPr>
              <w:autoSpaceDE w:val="0"/>
              <w:autoSpaceDN w:val="0"/>
              <w:adjustRightInd w:val="0"/>
              <w:spacing w:line="480" w:lineRule="auto"/>
              <w:jc w:val="both"/>
              <w:rPr>
                <w:rFonts w:ascii="Footlight MT Light" w:hAnsi="Footlight MT Light" w:cs="TimesNewRomanPSMT"/>
                <w:sz w:val="20"/>
                <w:szCs w:val="24"/>
              </w:rPr>
            </w:pPr>
            <w:r>
              <w:rPr>
                <w:rFonts w:ascii="Footlight MT Light" w:hAnsi="Footlight MT Light" w:cs="TimesNewRomanPSMT"/>
                <w:sz w:val="20"/>
                <w:szCs w:val="24"/>
              </w:rPr>
              <w:t>57.1</w:t>
            </w:r>
          </w:p>
        </w:tc>
      </w:tr>
      <w:tr w:rsidR="001B7E40" w:rsidRPr="00AE6D3F" w:rsidTr="009A488D">
        <w:tc>
          <w:tcPr>
            <w:tcW w:w="162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30-39</w:t>
            </w:r>
          </w:p>
        </w:tc>
        <w:tc>
          <w:tcPr>
            <w:tcW w:w="153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3</w:t>
            </w:r>
          </w:p>
        </w:tc>
        <w:tc>
          <w:tcPr>
            <w:tcW w:w="1440" w:type="dxa"/>
          </w:tcPr>
          <w:p w:rsidR="001B7E40" w:rsidRPr="00AE6D3F" w:rsidRDefault="00062687" w:rsidP="00AE6D3F">
            <w:pPr>
              <w:autoSpaceDE w:val="0"/>
              <w:autoSpaceDN w:val="0"/>
              <w:adjustRightInd w:val="0"/>
              <w:spacing w:line="480" w:lineRule="auto"/>
              <w:jc w:val="both"/>
              <w:rPr>
                <w:rFonts w:ascii="Footlight MT Light" w:hAnsi="Footlight MT Light" w:cs="TimesNewRomanPSMT"/>
                <w:sz w:val="20"/>
                <w:szCs w:val="24"/>
              </w:rPr>
            </w:pPr>
            <w:r>
              <w:rPr>
                <w:rFonts w:ascii="Footlight MT Light" w:hAnsi="Footlight MT Light" w:cs="TimesNewRomanPSMT"/>
                <w:sz w:val="20"/>
                <w:szCs w:val="24"/>
              </w:rPr>
              <w:t>10.7</w:t>
            </w:r>
          </w:p>
        </w:tc>
      </w:tr>
      <w:tr w:rsidR="001B7E40" w:rsidRPr="00AE6D3F" w:rsidTr="009A488D">
        <w:tc>
          <w:tcPr>
            <w:tcW w:w="162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40-49</w:t>
            </w:r>
          </w:p>
        </w:tc>
        <w:tc>
          <w:tcPr>
            <w:tcW w:w="1530" w:type="dxa"/>
          </w:tcPr>
          <w:p w:rsidR="001B7E40" w:rsidRPr="00AE6D3F" w:rsidRDefault="001B7E40" w:rsidP="00AE6D3F">
            <w:pPr>
              <w:autoSpaceDE w:val="0"/>
              <w:autoSpaceDN w:val="0"/>
              <w:adjustRightInd w:val="0"/>
              <w:spacing w:line="480" w:lineRule="auto"/>
              <w:jc w:val="both"/>
              <w:rPr>
                <w:rFonts w:ascii="Footlight MT Light" w:hAnsi="Footlight MT Light" w:cs="TimesNewRomanPSMT"/>
                <w:sz w:val="20"/>
                <w:szCs w:val="24"/>
              </w:rPr>
            </w:pPr>
            <w:r w:rsidRPr="00AE6D3F">
              <w:rPr>
                <w:rFonts w:ascii="Footlight MT Light" w:hAnsi="Footlight MT Light" w:cs="TimesNewRomanPSMT"/>
                <w:sz w:val="20"/>
                <w:szCs w:val="24"/>
              </w:rPr>
              <w:t>4</w:t>
            </w:r>
          </w:p>
        </w:tc>
        <w:tc>
          <w:tcPr>
            <w:tcW w:w="1440" w:type="dxa"/>
          </w:tcPr>
          <w:p w:rsidR="001B7E40" w:rsidRPr="00AE6D3F" w:rsidRDefault="00062687" w:rsidP="00AE6D3F">
            <w:pPr>
              <w:autoSpaceDE w:val="0"/>
              <w:autoSpaceDN w:val="0"/>
              <w:adjustRightInd w:val="0"/>
              <w:spacing w:line="480" w:lineRule="auto"/>
              <w:jc w:val="both"/>
              <w:rPr>
                <w:rFonts w:ascii="Footlight MT Light" w:hAnsi="Footlight MT Light" w:cs="TimesNewRomanPSMT"/>
                <w:sz w:val="20"/>
                <w:szCs w:val="24"/>
              </w:rPr>
            </w:pPr>
            <w:r>
              <w:rPr>
                <w:rFonts w:ascii="Footlight MT Light" w:hAnsi="Footlight MT Light" w:cs="TimesNewRomanPSMT"/>
                <w:sz w:val="20"/>
                <w:szCs w:val="24"/>
              </w:rPr>
              <w:t>14.3</w:t>
            </w:r>
          </w:p>
        </w:tc>
      </w:tr>
      <w:tr w:rsidR="00062687" w:rsidRPr="00062687" w:rsidTr="009A488D">
        <w:tc>
          <w:tcPr>
            <w:tcW w:w="1620" w:type="dxa"/>
          </w:tcPr>
          <w:p w:rsidR="00062687" w:rsidRPr="00062687" w:rsidRDefault="00062687" w:rsidP="00062687">
            <w:pPr>
              <w:autoSpaceDE w:val="0"/>
              <w:autoSpaceDN w:val="0"/>
              <w:adjustRightInd w:val="0"/>
              <w:spacing w:line="480" w:lineRule="auto"/>
              <w:jc w:val="right"/>
              <w:rPr>
                <w:rFonts w:ascii="Footlight MT Light" w:hAnsi="Footlight MT Light" w:cs="TimesNewRomanPSMT"/>
                <w:b/>
                <w:sz w:val="20"/>
                <w:szCs w:val="24"/>
              </w:rPr>
            </w:pPr>
            <w:r>
              <w:rPr>
                <w:rFonts w:ascii="Footlight MT Light" w:hAnsi="Footlight MT Light" w:cs="TimesNewRomanPSMT"/>
                <w:b/>
                <w:sz w:val="20"/>
                <w:szCs w:val="24"/>
              </w:rPr>
              <w:t>Total</w:t>
            </w:r>
          </w:p>
        </w:tc>
        <w:tc>
          <w:tcPr>
            <w:tcW w:w="1530" w:type="dxa"/>
          </w:tcPr>
          <w:p w:rsidR="00062687" w:rsidRPr="00062687" w:rsidRDefault="00062687" w:rsidP="00AE6D3F">
            <w:pPr>
              <w:autoSpaceDE w:val="0"/>
              <w:autoSpaceDN w:val="0"/>
              <w:adjustRightInd w:val="0"/>
              <w:spacing w:line="480" w:lineRule="auto"/>
              <w:jc w:val="both"/>
              <w:rPr>
                <w:rFonts w:ascii="Footlight MT Light" w:hAnsi="Footlight MT Light" w:cs="TimesNewRomanPSMT"/>
                <w:b/>
                <w:sz w:val="20"/>
                <w:szCs w:val="24"/>
              </w:rPr>
            </w:pPr>
            <w:r>
              <w:rPr>
                <w:rFonts w:ascii="Footlight MT Light" w:hAnsi="Footlight MT Light" w:cs="TimesNewRomanPSMT"/>
                <w:b/>
                <w:sz w:val="20"/>
                <w:szCs w:val="24"/>
              </w:rPr>
              <w:t>28</w:t>
            </w:r>
          </w:p>
        </w:tc>
        <w:tc>
          <w:tcPr>
            <w:tcW w:w="1440" w:type="dxa"/>
          </w:tcPr>
          <w:p w:rsidR="00062687" w:rsidRPr="00062687" w:rsidRDefault="00062687" w:rsidP="00AE6D3F">
            <w:pPr>
              <w:autoSpaceDE w:val="0"/>
              <w:autoSpaceDN w:val="0"/>
              <w:adjustRightInd w:val="0"/>
              <w:spacing w:line="480" w:lineRule="auto"/>
              <w:jc w:val="both"/>
              <w:rPr>
                <w:rFonts w:ascii="Footlight MT Light" w:hAnsi="Footlight MT Light" w:cs="TimesNewRomanPSMT"/>
                <w:b/>
                <w:sz w:val="20"/>
                <w:szCs w:val="24"/>
              </w:rPr>
            </w:pPr>
            <w:r>
              <w:rPr>
                <w:rFonts w:ascii="Footlight MT Light" w:hAnsi="Footlight MT Light" w:cs="TimesNewRomanPSMT"/>
                <w:b/>
                <w:sz w:val="20"/>
                <w:szCs w:val="24"/>
              </w:rPr>
              <w:t>100</w:t>
            </w:r>
          </w:p>
        </w:tc>
      </w:tr>
    </w:tbl>
    <w:p w:rsidR="001B7E40" w:rsidRPr="00AE6D3F" w:rsidRDefault="001B7E40" w:rsidP="00AE6D3F">
      <w:pPr>
        <w:autoSpaceDE w:val="0"/>
        <w:autoSpaceDN w:val="0"/>
        <w:adjustRightInd w:val="0"/>
        <w:spacing w:after="0" w:line="480" w:lineRule="auto"/>
        <w:jc w:val="both"/>
        <w:rPr>
          <w:rFonts w:ascii="Footlight MT Light" w:hAnsi="Footlight MT Light" w:cs="TimesNewRomanPSMT"/>
          <w:sz w:val="24"/>
          <w:szCs w:val="24"/>
        </w:rPr>
      </w:pPr>
    </w:p>
    <w:p w:rsidR="00941B29" w:rsidRDefault="001B7E40"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The mean age of the participants was 26.75 years and the median 22.5 years</w:t>
      </w:r>
      <w:r w:rsidR="00ED104D">
        <w:rPr>
          <w:rFonts w:ascii="Footlight MT Light" w:hAnsi="Footlight MT Light" w:cs="TimesNewRomanPSMT"/>
          <w:sz w:val="24"/>
          <w:szCs w:val="24"/>
        </w:rPr>
        <w:t xml:space="preserve"> indicating that the work force was young and active. </w:t>
      </w:r>
    </w:p>
    <w:p w:rsidR="00C7280E" w:rsidRPr="00AE6D3F" w:rsidRDefault="00C7280E" w:rsidP="00AE6D3F">
      <w:pPr>
        <w:autoSpaceDE w:val="0"/>
        <w:autoSpaceDN w:val="0"/>
        <w:adjustRightInd w:val="0"/>
        <w:spacing w:after="0" w:line="480" w:lineRule="auto"/>
        <w:jc w:val="both"/>
        <w:rPr>
          <w:rFonts w:ascii="Footlight MT Light" w:hAnsi="Footlight MT Light" w:cs="TimesNewRomanPSMT"/>
          <w:sz w:val="24"/>
          <w:szCs w:val="24"/>
        </w:rPr>
      </w:pPr>
    </w:p>
    <w:p w:rsidR="001B7E40" w:rsidRPr="00AE6D3F" w:rsidRDefault="00807388" w:rsidP="00AE6D3F">
      <w:pPr>
        <w:autoSpaceDE w:val="0"/>
        <w:autoSpaceDN w:val="0"/>
        <w:adjustRightInd w:val="0"/>
        <w:spacing w:after="0" w:line="480" w:lineRule="auto"/>
        <w:jc w:val="both"/>
        <w:rPr>
          <w:rFonts w:ascii="Footlight MT Light" w:hAnsi="Footlight MT Light" w:cs="TimesNewRomanPSMT"/>
          <w:b/>
          <w:i/>
          <w:sz w:val="24"/>
          <w:szCs w:val="24"/>
        </w:rPr>
      </w:pPr>
      <w:r w:rsidRPr="00AE6D3F">
        <w:rPr>
          <w:rFonts w:ascii="Footlight MT Light" w:hAnsi="Footlight MT Light" w:cs="TimesNewRomanPSMT"/>
          <w:b/>
          <w:i/>
          <w:sz w:val="24"/>
          <w:szCs w:val="24"/>
        </w:rPr>
        <w:t xml:space="preserve">Work Experience and </w:t>
      </w:r>
      <w:r w:rsidR="00941B29" w:rsidRPr="00AE6D3F">
        <w:rPr>
          <w:rFonts w:ascii="Footlight MT Light" w:hAnsi="Footlight MT Light" w:cs="TimesNewRomanPSMT"/>
          <w:b/>
          <w:i/>
          <w:sz w:val="24"/>
          <w:szCs w:val="24"/>
        </w:rPr>
        <w:t>Labor Division of the respondents</w:t>
      </w:r>
    </w:p>
    <w:p w:rsidR="00807388" w:rsidRPr="00AE6D3F" w:rsidRDefault="00364E08" w:rsidP="00AE6D3F">
      <w:pPr>
        <w:autoSpaceDE w:val="0"/>
        <w:autoSpaceDN w:val="0"/>
        <w:adjustRightInd w:val="0"/>
        <w:spacing w:after="0" w:line="480" w:lineRule="auto"/>
        <w:jc w:val="both"/>
        <w:rPr>
          <w:rFonts w:ascii="Footlight MT Light" w:hAnsi="Footlight MT Light" w:cs="TimesNewRomanPS-BoldItalicMT"/>
          <w:b/>
          <w:bCs/>
          <w:i/>
          <w:iCs/>
          <w:sz w:val="24"/>
          <w:szCs w:val="24"/>
        </w:rPr>
      </w:pPr>
      <w:r w:rsidRPr="00AE6D3F">
        <w:rPr>
          <w:rFonts w:ascii="Footlight MT Light" w:hAnsi="Footlight MT Light" w:cstheme="minorHAnsi"/>
          <w:sz w:val="24"/>
          <w:szCs w:val="24"/>
        </w:rPr>
        <w:t xml:space="preserve"> The </w:t>
      </w:r>
      <w:r w:rsidR="005A55D5" w:rsidRPr="00AE6D3F">
        <w:rPr>
          <w:rFonts w:ascii="Footlight MT Light" w:hAnsi="Footlight MT Light" w:cstheme="minorHAnsi"/>
          <w:sz w:val="24"/>
          <w:szCs w:val="24"/>
        </w:rPr>
        <w:t>respondents were engaged in different activities where</w:t>
      </w:r>
      <w:r w:rsidRPr="00AE6D3F">
        <w:rPr>
          <w:rFonts w:ascii="Footlight MT Light" w:hAnsi="Footlight MT Light" w:cstheme="minorHAnsi"/>
          <w:sz w:val="24"/>
          <w:szCs w:val="24"/>
        </w:rPr>
        <w:t xml:space="preserve"> 4 respondents (17.8%</w:t>
      </w:r>
      <w:r w:rsidR="003D372B" w:rsidRPr="00AE6D3F">
        <w:rPr>
          <w:rFonts w:ascii="Footlight MT Light" w:hAnsi="Footlight MT Light" w:cstheme="minorHAnsi"/>
          <w:sz w:val="24"/>
          <w:szCs w:val="24"/>
        </w:rPr>
        <w:t>)</w:t>
      </w:r>
      <w:r w:rsidR="00ED104D">
        <w:rPr>
          <w:rFonts w:ascii="Footlight MT Light" w:hAnsi="Footlight MT Light" w:cstheme="minorHAnsi"/>
          <w:sz w:val="24"/>
          <w:szCs w:val="24"/>
        </w:rPr>
        <w:t xml:space="preserve"> were engaged in mixing</w:t>
      </w:r>
      <w:r w:rsidRPr="00AE6D3F">
        <w:rPr>
          <w:rFonts w:ascii="Footlight MT Light" w:hAnsi="Footlight MT Light" w:cstheme="minorHAnsi"/>
          <w:sz w:val="24"/>
          <w:szCs w:val="24"/>
        </w:rPr>
        <w:t xml:space="preserve"> pesticides, 3 (10.7%) on store management, 8(28.57%)</w:t>
      </w:r>
      <w:r w:rsidR="008D2D8C" w:rsidRPr="00AE6D3F">
        <w:rPr>
          <w:rFonts w:ascii="Footlight MT Light" w:hAnsi="Footlight MT Light" w:cstheme="minorHAnsi"/>
          <w:sz w:val="24"/>
          <w:szCs w:val="24"/>
        </w:rPr>
        <w:t xml:space="preserve"> engaged </w:t>
      </w:r>
      <w:r w:rsidR="00ED104D">
        <w:rPr>
          <w:rFonts w:ascii="Footlight MT Light" w:hAnsi="Footlight MT Light" w:cstheme="minorHAnsi"/>
          <w:sz w:val="24"/>
          <w:szCs w:val="24"/>
        </w:rPr>
        <w:t>i</w:t>
      </w:r>
      <w:r w:rsidR="008D2D8C" w:rsidRPr="00AE6D3F">
        <w:rPr>
          <w:rFonts w:ascii="Footlight MT Light" w:hAnsi="Footlight MT Light" w:cstheme="minorHAnsi"/>
          <w:sz w:val="24"/>
          <w:szCs w:val="24"/>
        </w:rPr>
        <w:t>n both spraying and mixing</w:t>
      </w:r>
      <w:r w:rsidRPr="00AE6D3F">
        <w:rPr>
          <w:rFonts w:ascii="Footlight MT Light" w:hAnsi="Footlight MT Light" w:cstheme="minorHAnsi"/>
          <w:sz w:val="24"/>
          <w:szCs w:val="24"/>
        </w:rPr>
        <w:t xml:space="preserve"> and the majority 13(46.42%) constituting wo</w:t>
      </w:r>
      <w:r w:rsidR="00ED104D">
        <w:rPr>
          <w:rFonts w:ascii="Footlight MT Light" w:hAnsi="Footlight MT Light" w:cstheme="minorHAnsi"/>
          <w:sz w:val="24"/>
          <w:szCs w:val="24"/>
        </w:rPr>
        <w:t>rkers engaged in spraying of chemicals on plants</w:t>
      </w:r>
      <w:r w:rsidRPr="00AE6D3F">
        <w:rPr>
          <w:rFonts w:ascii="Footlight MT Light" w:hAnsi="Footlight MT Light" w:cstheme="minorHAnsi"/>
          <w:sz w:val="24"/>
          <w:szCs w:val="24"/>
        </w:rPr>
        <w:t xml:space="preserve">. </w:t>
      </w:r>
      <w:r w:rsidR="001B7E40" w:rsidRPr="00AE6D3F">
        <w:rPr>
          <w:rFonts w:ascii="Footlight MT Light" w:hAnsi="Footlight MT Light"/>
          <w:sz w:val="24"/>
          <w:szCs w:val="24"/>
        </w:rPr>
        <w:t>Dur</w:t>
      </w:r>
      <w:r w:rsidR="00ED104D">
        <w:rPr>
          <w:rFonts w:ascii="Footlight MT Light" w:hAnsi="Footlight MT Light"/>
          <w:sz w:val="24"/>
          <w:szCs w:val="24"/>
        </w:rPr>
        <w:t>ing</w:t>
      </w:r>
      <w:r w:rsidR="005A55D5" w:rsidRPr="00AE6D3F">
        <w:rPr>
          <w:rFonts w:ascii="Footlight MT Light" w:hAnsi="Footlight MT Light"/>
          <w:sz w:val="24"/>
          <w:szCs w:val="24"/>
        </w:rPr>
        <w:t xml:space="preserve"> off time </w:t>
      </w:r>
      <w:r w:rsidR="00ED104D">
        <w:rPr>
          <w:rFonts w:ascii="Footlight MT Light" w:hAnsi="Footlight MT Light"/>
          <w:sz w:val="24"/>
          <w:szCs w:val="24"/>
        </w:rPr>
        <w:t>respondents were engaged in</w:t>
      </w:r>
      <w:r w:rsidR="001B7E40" w:rsidRPr="00AE6D3F">
        <w:rPr>
          <w:rFonts w:ascii="Footlight MT Light" w:hAnsi="Footlight MT Light"/>
          <w:sz w:val="24"/>
          <w:szCs w:val="24"/>
        </w:rPr>
        <w:t xml:space="preserve"> water </w:t>
      </w:r>
      <w:r w:rsidR="00ED104D">
        <w:rPr>
          <w:rFonts w:ascii="Footlight MT Light" w:hAnsi="Footlight MT Light"/>
          <w:sz w:val="24"/>
          <w:szCs w:val="24"/>
        </w:rPr>
        <w:t xml:space="preserve">channel </w:t>
      </w:r>
      <w:r w:rsidR="001B7E40" w:rsidRPr="00AE6D3F">
        <w:rPr>
          <w:rFonts w:ascii="Footlight MT Light" w:hAnsi="Footlight MT Light"/>
          <w:sz w:val="24"/>
          <w:szCs w:val="24"/>
        </w:rPr>
        <w:t>maintenance, digg</w:t>
      </w:r>
      <w:r w:rsidR="00ED104D">
        <w:rPr>
          <w:rFonts w:ascii="Footlight MT Light" w:hAnsi="Footlight MT Light"/>
          <w:sz w:val="24"/>
          <w:szCs w:val="24"/>
        </w:rPr>
        <w:t>ing of</w:t>
      </w:r>
      <w:r w:rsidR="001B7E40" w:rsidRPr="00AE6D3F">
        <w:rPr>
          <w:rFonts w:ascii="Footlight MT Light" w:hAnsi="Footlight MT Light"/>
          <w:sz w:val="24"/>
          <w:szCs w:val="24"/>
        </w:rPr>
        <w:t xml:space="preserve"> farm land</w:t>
      </w:r>
      <w:r w:rsidR="00ED104D">
        <w:rPr>
          <w:rFonts w:ascii="Footlight MT Light" w:hAnsi="Footlight MT Light"/>
          <w:sz w:val="24"/>
          <w:szCs w:val="24"/>
        </w:rPr>
        <w:t>, maintenance of poly-</w:t>
      </w:r>
      <w:r w:rsidR="005A55D5" w:rsidRPr="00AE6D3F">
        <w:rPr>
          <w:rFonts w:ascii="Footlight MT Light" w:hAnsi="Footlight MT Light"/>
          <w:sz w:val="24"/>
          <w:szCs w:val="24"/>
        </w:rPr>
        <w:t xml:space="preserve">carbonate sheet of the green house, </w:t>
      </w:r>
      <w:r w:rsidR="001B7E40" w:rsidRPr="00AE6D3F">
        <w:rPr>
          <w:rFonts w:ascii="Footlight MT Light" w:hAnsi="Footlight MT Light"/>
          <w:sz w:val="24"/>
          <w:szCs w:val="24"/>
        </w:rPr>
        <w:t>and the likes.</w:t>
      </w:r>
      <w:r w:rsidR="00807388" w:rsidRPr="00AE6D3F">
        <w:rPr>
          <w:rFonts w:ascii="Footlight MT Light" w:hAnsi="Footlight MT Light" w:cs="TimesNewRomanPS-BoldItalicMT"/>
          <w:b/>
          <w:bCs/>
          <w:i/>
          <w:iCs/>
          <w:sz w:val="24"/>
          <w:szCs w:val="24"/>
        </w:rPr>
        <w:t xml:space="preserve"> </w:t>
      </w:r>
    </w:p>
    <w:p w:rsidR="00807388" w:rsidRPr="00AE6D3F" w:rsidRDefault="00807388" w:rsidP="00AE6D3F">
      <w:pPr>
        <w:autoSpaceDE w:val="0"/>
        <w:autoSpaceDN w:val="0"/>
        <w:adjustRightInd w:val="0"/>
        <w:spacing w:after="0" w:line="480" w:lineRule="auto"/>
        <w:jc w:val="both"/>
        <w:rPr>
          <w:rFonts w:ascii="Footlight MT Light" w:hAnsi="Footlight MT Light" w:cs="TimesNewRomanPS-BoldItalicMT"/>
          <w:b/>
          <w:bCs/>
          <w:i/>
          <w:iCs/>
          <w:sz w:val="24"/>
          <w:szCs w:val="24"/>
        </w:rPr>
      </w:pPr>
    </w:p>
    <w:p w:rsidR="00807388" w:rsidRPr="00AE6D3F" w:rsidRDefault="00807388"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lastRenderedPageBreak/>
        <w:t xml:space="preserve">The period of exposure of the </w:t>
      </w:r>
      <w:r w:rsidR="00ED104D">
        <w:rPr>
          <w:rFonts w:ascii="Footlight MT Light" w:hAnsi="Footlight MT Light" w:cs="Times New Roman"/>
          <w:sz w:val="24"/>
          <w:szCs w:val="24"/>
        </w:rPr>
        <w:t xml:space="preserve">respondents </w:t>
      </w:r>
      <w:r w:rsidRPr="00AE6D3F">
        <w:rPr>
          <w:rFonts w:ascii="Footlight MT Light" w:hAnsi="Footlight MT Light" w:cs="Times New Roman"/>
          <w:sz w:val="24"/>
          <w:szCs w:val="24"/>
        </w:rPr>
        <w:t xml:space="preserve">ranged from less than a year (six months) to 5 years in the farms studied. However, there were workers who had worked in other floriculture farms for certain </w:t>
      </w:r>
      <w:r w:rsidR="00ED104D">
        <w:rPr>
          <w:rFonts w:ascii="Footlight MT Light" w:hAnsi="Footlight MT Light" w:cs="Times New Roman"/>
          <w:sz w:val="24"/>
          <w:szCs w:val="24"/>
        </w:rPr>
        <w:t xml:space="preserve">number </w:t>
      </w:r>
      <w:r w:rsidRPr="00AE6D3F">
        <w:rPr>
          <w:rFonts w:ascii="Footlight MT Light" w:hAnsi="Footlight MT Light" w:cs="Times New Roman"/>
          <w:sz w:val="24"/>
          <w:szCs w:val="24"/>
        </w:rPr>
        <w:t>of</w:t>
      </w:r>
      <w:r w:rsidR="00C7280E">
        <w:rPr>
          <w:rFonts w:ascii="Footlight MT Light" w:hAnsi="Footlight MT Light" w:cs="Times New Roman"/>
          <w:sz w:val="24"/>
          <w:szCs w:val="24"/>
        </w:rPr>
        <w:t xml:space="preserve"> years</w:t>
      </w:r>
      <w:r w:rsidRPr="00AE6D3F">
        <w:rPr>
          <w:rFonts w:ascii="Footlight MT Light" w:hAnsi="Footlight MT Light" w:cs="Times New Roman"/>
          <w:sz w:val="24"/>
          <w:szCs w:val="24"/>
        </w:rPr>
        <w:t xml:space="preserve"> </w:t>
      </w:r>
      <w:r w:rsidR="00ED104D">
        <w:rPr>
          <w:rFonts w:ascii="Footlight MT Light" w:hAnsi="Footlight MT Light" w:cs="Times New Roman"/>
          <w:sz w:val="24"/>
          <w:szCs w:val="24"/>
        </w:rPr>
        <w:t xml:space="preserve">before </w:t>
      </w:r>
      <w:r w:rsidRPr="00AE6D3F">
        <w:rPr>
          <w:rFonts w:ascii="Footlight MT Light" w:hAnsi="Footlight MT Light" w:cs="Times New Roman"/>
          <w:sz w:val="24"/>
          <w:szCs w:val="24"/>
        </w:rPr>
        <w:t>joining these farms.</w:t>
      </w:r>
      <w:r w:rsidR="006E61E0" w:rsidRPr="00AE6D3F">
        <w:rPr>
          <w:rFonts w:ascii="Footlight MT Light" w:hAnsi="Footlight MT Light" w:cs="Times New Roman"/>
          <w:sz w:val="24"/>
          <w:szCs w:val="24"/>
        </w:rPr>
        <w:t xml:space="preserve"> </w:t>
      </w:r>
      <w:r w:rsidR="00ED104D">
        <w:rPr>
          <w:rFonts w:ascii="Footlight MT Light" w:hAnsi="Footlight MT Light" w:cs="TimesNewRomanPSMT"/>
          <w:sz w:val="24"/>
          <w:szCs w:val="24"/>
        </w:rPr>
        <w:t>These</w:t>
      </w:r>
      <w:r w:rsidRPr="00AE6D3F">
        <w:rPr>
          <w:rFonts w:ascii="Footlight MT Light" w:hAnsi="Footlight MT Light" w:cs="TimesNewRomanPSMT"/>
          <w:sz w:val="24"/>
          <w:szCs w:val="24"/>
        </w:rPr>
        <w:t xml:space="preserve"> work force had a relatively short period of experience in the studied fl</w:t>
      </w:r>
      <w:r w:rsidR="00C7280E">
        <w:rPr>
          <w:rFonts w:ascii="Footlight MT Light" w:hAnsi="Footlight MT Light" w:cs="TimesNewRomanPSMT"/>
          <w:sz w:val="24"/>
          <w:szCs w:val="24"/>
        </w:rPr>
        <w:t>oriculture farms where 13 (46.4</w:t>
      </w:r>
      <w:r w:rsidRPr="00AE6D3F">
        <w:rPr>
          <w:rFonts w:ascii="Footlight MT Light" w:hAnsi="Footlight MT Light" w:cs="TimesNewRomanPSMT"/>
          <w:sz w:val="24"/>
          <w:szCs w:val="24"/>
        </w:rPr>
        <w:t>%) had stayed with</w:t>
      </w:r>
      <w:r w:rsidR="00ED104D">
        <w:rPr>
          <w:rFonts w:ascii="Footlight MT Light" w:hAnsi="Footlight MT Light" w:cs="TimesNewRomanPSMT"/>
          <w:sz w:val="24"/>
          <w:szCs w:val="24"/>
        </w:rPr>
        <w:t>in</w:t>
      </w:r>
      <w:r w:rsidRPr="00AE6D3F">
        <w:rPr>
          <w:rFonts w:ascii="Footlight MT Light" w:hAnsi="Footlight MT Light" w:cs="TimesNewRomanPSMT"/>
          <w:sz w:val="24"/>
          <w:szCs w:val="24"/>
        </w:rPr>
        <w:t xml:space="preserve"> the farms for less than a year</w:t>
      </w:r>
      <w:r w:rsidR="00ED104D">
        <w:rPr>
          <w:rFonts w:ascii="Footlight MT Light" w:hAnsi="Footlight MT Light" w:cs="TimesNewRomanPSMT"/>
          <w:sz w:val="24"/>
          <w:szCs w:val="24"/>
        </w:rPr>
        <w:t>,</w:t>
      </w:r>
      <w:r w:rsidR="00C7280E">
        <w:rPr>
          <w:rFonts w:ascii="Footlight MT Light" w:hAnsi="Footlight MT Light" w:cs="TimesNewRomanPSMT"/>
          <w:sz w:val="24"/>
          <w:szCs w:val="24"/>
        </w:rPr>
        <w:t xml:space="preserve"> 7(25%) for 1-2 years, 5(17.9</w:t>
      </w:r>
      <w:r w:rsidRPr="00AE6D3F">
        <w:rPr>
          <w:rFonts w:ascii="Footlight MT Light" w:hAnsi="Footlight MT Light" w:cs="TimesNewRomanPSMT"/>
          <w:sz w:val="24"/>
          <w:szCs w:val="24"/>
        </w:rPr>
        <w:t>%) for about 2-3 years and the remaining 3(10.7%) stayed for a period of more than 3 years.</w:t>
      </w:r>
    </w:p>
    <w:p w:rsidR="004A0D39" w:rsidRPr="00AE6D3F" w:rsidRDefault="004A0D39" w:rsidP="00AE6D3F">
      <w:pPr>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364E08" w:rsidP="00AE6D3F">
      <w:pPr>
        <w:autoSpaceDE w:val="0"/>
        <w:autoSpaceDN w:val="0"/>
        <w:adjustRightInd w:val="0"/>
        <w:spacing w:after="0" w:line="480" w:lineRule="auto"/>
        <w:jc w:val="both"/>
        <w:rPr>
          <w:rFonts w:ascii="Footlight MT Light" w:hAnsi="Footlight MT Light" w:cs="TimesNewRomanPSMT"/>
          <w:b/>
          <w:i/>
          <w:sz w:val="24"/>
          <w:szCs w:val="24"/>
        </w:rPr>
      </w:pPr>
      <w:r w:rsidRPr="00AE6D3F">
        <w:rPr>
          <w:rFonts w:ascii="Footlight MT Light" w:hAnsi="Footlight MT Light" w:cs="TimesNewRomanPSMT"/>
          <w:b/>
          <w:i/>
          <w:sz w:val="24"/>
          <w:szCs w:val="24"/>
        </w:rPr>
        <w:t>Education</w:t>
      </w:r>
    </w:p>
    <w:p w:rsidR="00732CE2" w:rsidRPr="00AE6D3F" w:rsidRDefault="00364E08"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Results r</w:t>
      </w:r>
      <w:r w:rsidR="00ED104D">
        <w:rPr>
          <w:rFonts w:ascii="Footlight MT Light" w:hAnsi="Footlight MT Light" w:cs="TimesNewRomanPSMT"/>
          <w:sz w:val="24"/>
          <w:szCs w:val="24"/>
        </w:rPr>
        <w:t>elated to the educational level</w:t>
      </w:r>
      <w:r w:rsidRPr="00AE6D3F">
        <w:rPr>
          <w:rFonts w:ascii="Footlight MT Light" w:hAnsi="Footlight MT Light" w:cs="TimesNewRomanPSMT"/>
          <w:sz w:val="24"/>
          <w:szCs w:val="24"/>
        </w:rPr>
        <w:t xml:space="preserve"> of the respondent</w:t>
      </w:r>
      <w:r w:rsidR="00ED104D">
        <w:rPr>
          <w:rFonts w:ascii="Footlight MT Light" w:hAnsi="Footlight MT Light" w:cs="TimesNewRomanPSMT"/>
          <w:sz w:val="24"/>
          <w:szCs w:val="24"/>
        </w:rPr>
        <w:t>s showed that a quartile (25%) c</w:t>
      </w:r>
      <w:r w:rsidRPr="00AE6D3F">
        <w:rPr>
          <w:rFonts w:ascii="Footlight MT Light" w:hAnsi="Footlight MT Light" w:cs="TimesNewRomanPSMT"/>
          <w:sz w:val="24"/>
          <w:szCs w:val="24"/>
        </w:rPr>
        <w:t xml:space="preserve">ouldn’t read and write (were illiterate). Those who completed </w:t>
      </w:r>
      <w:r w:rsidR="00732CE2" w:rsidRPr="00AE6D3F">
        <w:rPr>
          <w:rFonts w:ascii="Footlight MT Light" w:hAnsi="Footlight MT Light" w:cs="TimesNewRomanPSMT"/>
          <w:sz w:val="24"/>
          <w:szCs w:val="24"/>
        </w:rPr>
        <w:t xml:space="preserve">primary and </w:t>
      </w:r>
      <w:r w:rsidRPr="00AE6D3F">
        <w:rPr>
          <w:rFonts w:ascii="Footlight MT Light" w:hAnsi="Footlight MT Light" w:cs="TimesNewRomanPSMT"/>
          <w:sz w:val="24"/>
          <w:szCs w:val="24"/>
        </w:rPr>
        <w:t>secondary</w:t>
      </w:r>
      <w:r w:rsidR="00732CE2" w:rsidRPr="00AE6D3F">
        <w:rPr>
          <w:rFonts w:ascii="Footlight MT Light" w:hAnsi="Footlight MT Light" w:cs="TimesNewRomanPSMT"/>
          <w:sz w:val="24"/>
          <w:szCs w:val="24"/>
        </w:rPr>
        <w:t xml:space="preserve"> schools were equal</w:t>
      </w:r>
      <w:r w:rsidRPr="00AE6D3F">
        <w:rPr>
          <w:rFonts w:ascii="Footlight MT Light" w:hAnsi="Footlight MT Light" w:cs="TimesNewRomanPSMT"/>
          <w:sz w:val="24"/>
          <w:szCs w:val="24"/>
        </w:rPr>
        <w:t xml:space="preserve"> four each in number</w:t>
      </w:r>
      <w:r w:rsidR="00ED104D">
        <w:rPr>
          <w:rFonts w:ascii="Footlight MT Light" w:hAnsi="Footlight MT Light" w:cs="TimesNewRomanPSMT"/>
          <w:sz w:val="24"/>
          <w:szCs w:val="24"/>
        </w:rPr>
        <w:t>, level of education representing</w:t>
      </w:r>
      <w:r w:rsidR="00ED104D" w:rsidRPr="00AE6D3F">
        <w:rPr>
          <w:rFonts w:ascii="Footlight MT Light" w:hAnsi="Footlight MT Light" w:cs="TimesNewRomanPSMT"/>
          <w:sz w:val="24"/>
          <w:szCs w:val="24"/>
        </w:rPr>
        <w:t xml:space="preserve"> </w:t>
      </w:r>
      <w:r w:rsidR="00062687">
        <w:rPr>
          <w:rFonts w:ascii="Footlight MT Light" w:hAnsi="Footlight MT Light" w:cs="TimesNewRomanPSMT"/>
          <w:sz w:val="24"/>
          <w:szCs w:val="24"/>
        </w:rPr>
        <w:t>14.3</w:t>
      </w:r>
      <w:r w:rsidRPr="00AE6D3F">
        <w:rPr>
          <w:rFonts w:ascii="Footlight MT Light" w:hAnsi="Footlight MT Light" w:cs="TimesNewRomanPSMT"/>
          <w:sz w:val="24"/>
          <w:szCs w:val="24"/>
        </w:rPr>
        <w:t>% of the total respondents. The major</w:t>
      </w:r>
      <w:r w:rsidR="00062687">
        <w:rPr>
          <w:rFonts w:ascii="Footlight MT Light" w:hAnsi="Footlight MT Light" w:cs="TimesNewRomanPSMT"/>
          <w:sz w:val="24"/>
          <w:szCs w:val="24"/>
        </w:rPr>
        <w:t>ity of the respondents 13 (46.4</w:t>
      </w:r>
      <w:r w:rsidRPr="00AE6D3F">
        <w:rPr>
          <w:rFonts w:ascii="Footlight MT Light" w:hAnsi="Footlight MT Light" w:cs="TimesNewRomanPSMT"/>
          <w:sz w:val="24"/>
          <w:szCs w:val="24"/>
        </w:rPr>
        <w:t xml:space="preserve">%) </w:t>
      </w:r>
      <w:r w:rsidR="00ED104D">
        <w:rPr>
          <w:rFonts w:ascii="Footlight MT Light" w:hAnsi="Footlight MT Light" w:cs="TimesNewRomanPSMT"/>
          <w:sz w:val="24"/>
          <w:szCs w:val="24"/>
        </w:rPr>
        <w:t>had attained</w:t>
      </w:r>
      <w:r w:rsidRPr="00AE6D3F">
        <w:rPr>
          <w:rFonts w:ascii="Footlight MT Light" w:hAnsi="Footlight MT Light" w:cs="TimesNewRomanPSMT"/>
          <w:sz w:val="24"/>
          <w:szCs w:val="24"/>
        </w:rPr>
        <w:t xml:space="preserve"> high school level education</w:t>
      </w:r>
      <w:r w:rsidR="00ED104D">
        <w:rPr>
          <w:rFonts w:ascii="Footlight MT Light" w:hAnsi="Footlight MT Light" w:cs="TimesNewRomanPSMT"/>
          <w:sz w:val="24"/>
          <w:szCs w:val="24"/>
        </w:rPr>
        <w:t xml:space="preserve"> (Table 3).</w:t>
      </w:r>
      <w:r w:rsidRPr="00AE6D3F">
        <w:rPr>
          <w:rFonts w:ascii="Footlight MT Light" w:hAnsi="Footlight MT Light" w:cs="TimesNewRomanPSMT"/>
          <w:sz w:val="24"/>
          <w:szCs w:val="24"/>
        </w:rPr>
        <w:t xml:space="preserve"> </w:t>
      </w:r>
    </w:p>
    <w:p w:rsidR="0041035D" w:rsidRPr="00AE6D3F" w:rsidRDefault="00C7280E" w:rsidP="00AE6D3F">
      <w:p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NewRomanPSMT"/>
          <w:sz w:val="24"/>
          <w:szCs w:val="24"/>
        </w:rPr>
        <w:t xml:space="preserve">              </w:t>
      </w:r>
      <w:r w:rsidR="00364E08" w:rsidRPr="00AE6D3F">
        <w:rPr>
          <w:rFonts w:ascii="Footlight MT Light" w:hAnsi="Footlight MT Light" w:cs="TimesNewRomanPSMT"/>
          <w:sz w:val="24"/>
          <w:szCs w:val="24"/>
        </w:rPr>
        <w:t>Table</w:t>
      </w:r>
      <w:r w:rsidR="00394C9B" w:rsidRPr="00AE6D3F">
        <w:rPr>
          <w:rFonts w:ascii="Footlight MT Light" w:hAnsi="Footlight MT Light" w:cs="TimesNewRomanPSMT"/>
          <w:sz w:val="24"/>
          <w:szCs w:val="24"/>
        </w:rPr>
        <w:t xml:space="preserve"> 3</w:t>
      </w:r>
      <w:r w:rsidR="00364E08" w:rsidRPr="00AE6D3F">
        <w:rPr>
          <w:rFonts w:ascii="Footlight MT Light" w:hAnsi="Footlight MT Light" w:cs="TimesNewRomanPSMT"/>
          <w:sz w:val="24"/>
          <w:szCs w:val="24"/>
        </w:rPr>
        <w:t>: Educational status of the respondents</w:t>
      </w:r>
    </w:p>
    <w:tbl>
      <w:tblPr>
        <w:tblStyle w:val="TableGrid"/>
        <w:tblW w:w="0" w:type="auto"/>
        <w:tblInd w:w="1008" w:type="dxa"/>
        <w:tblLook w:val="04A0"/>
      </w:tblPr>
      <w:tblGrid>
        <w:gridCol w:w="2700"/>
        <w:gridCol w:w="1350"/>
        <w:gridCol w:w="1350"/>
      </w:tblGrid>
      <w:tr w:rsidR="00364E08" w:rsidRPr="00AE6D3F" w:rsidTr="00364E08">
        <w:tc>
          <w:tcPr>
            <w:tcW w:w="270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Educational status</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Frequency</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Percent (%)</w:t>
            </w:r>
          </w:p>
        </w:tc>
      </w:tr>
      <w:tr w:rsidR="00364E08" w:rsidRPr="00AE6D3F" w:rsidTr="00364E08">
        <w:tc>
          <w:tcPr>
            <w:tcW w:w="270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Couldn’t read and write</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7</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25</w:t>
            </w:r>
            <w:r w:rsidR="00062687">
              <w:rPr>
                <w:rFonts w:ascii="Footlight MT Light" w:hAnsi="Footlight MT Light"/>
                <w:sz w:val="24"/>
                <w:szCs w:val="24"/>
              </w:rPr>
              <w:t>.0</w:t>
            </w:r>
            <w:r w:rsidRPr="00AE6D3F">
              <w:rPr>
                <w:rFonts w:ascii="Footlight MT Light" w:hAnsi="Footlight MT Light"/>
                <w:sz w:val="24"/>
                <w:szCs w:val="24"/>
              </w:rPr>
              <w:t xml:space="preserve"> </w:t>
            </w:r>
          </w:p>
        </w:tc>
      </w:tr>
      <w:tr w:rsidR="00364E08" w:rsidRPr="00AE6D3F" w:rsidTr="00364E08">
        <w:tc>
          <w:tcPr>
            <w:tcW w:w="270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Primary (1-4 class)</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4</w:t>
            </w:r>
          </w:p>
        </w:tc>
        <w:tc>
          <w:tcPr>
            <w:tcW w:w="1350" w:type="dxa"/>
          </w:tcPr>
          <w:p w:rsidR="00364E08" w:rsidRPr="00AE6D3F" w:rsidRDefault="00062687" w:rsidP="00AE6D3F">
            <w:pPr>
              <w:autoSpaceDE w:val="0"/>
              <w:autoSpaceDN w:val="0"/>
              <w:adjustRightInd w:val="0"/>
              <w:spacing w:line="480" w:lineRule="auto"/>
              <w:jc w:val="both"/>
              <w:rPr>
                <w:rFonts w:ascii="Footlight MT Light" w:hAnsi="Footlight MT Light"/>
                <w:sz w:val="24"/>
                <w:szCs w:val="24"/>
              </w:rPr>
            </w:pPr>
            <w:r>
              <w:rPr>
                <w:rFonts w:ascii="Footlight MT Light" w:hAnsi="Footlight MT Light"/>
                <w:sz w:val="24"/>
                <w:szCs w:val="24"/>
              </w:rPr>
              <w:t>14.3</w:t>
            </w:r>
          </w:p>
        </w:tc>
      </w:tr>
      <w:tr w:rsidR="00364E08" w:rsidRPr="00AE6D3F" w:rsidTr="00364E08">
        <w:tc>
          <w:tcPr>
            <w:tcW w:w="270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Secondary (5-8 class)</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4</w:t>
            </w:r>
          </w:p>
        </w:tc>
        <w:tc>
          <w:tcPr>
            <w:tcW w:w="1350" w:type="dxa"/>
          </w:tcPr>
          <w:p w:rsidR="00364E08" w:rsidRPr="00AE6D3F" w:rsidRDefault="00062687" w:rsidP="00AE6D3F">
            <w:pPr>
              <w:autoSpaceDE w:val="0"/>
              <w:autoSpaceDN w:val="0"/>
              <w:adjustRightInd w:val="0"/>
              <w:spacing w:line="480" w:lineRule="auto"/>
              <w:jc w:val="both"/>
              <w:rPr>
                <w:rFonts w:ascii="Footlight MT Light" w:hAnsi="Footlight MT Light"/>
                <w:sz w:val="24"/>
                <w:szCs w:val="24"/>
              </w:rPr>
            </w:pPr>
            <w:r>
              <w:rPr>
                <w:rFonts w:ascii="Footlight MT Light" w:hAnsi="Footlight MT Light"/>
                <w:sz w:val="24"/>
                <w:szCs w:val="24"/>
              </w:rPr>
              <w:t>14.3</w:t>
            </w:r>
          </w:p>
        </w:tc>
      </w:tr>
      <w:tr w:rsidR="00364E08" w:rsidRPr="00AE6D3F" w:rsidTr="00364E08">
        <w:tc>
          <w:tcPr>
            <w:tcW w:w="270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High school (9-12)</w:t>
            </w:r>
          </w:p>
        </w:tc>
        <w:tc>
          <w:tcPr>
            <w:tcW w:w="1350" w:type="dxa"/>
          </w:tcPr>
          <w:p w:rsidR="00364E08" w:rsidRPr="00AE6D3F" w:rsidRDefault="00364E08" w:rsidP="00AE6D3F">
            <w:p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13</w:t>
            </w:r>
          </w:p>
        </w:tc>
        <w:tc>
          <w:tcPr>
            <w:tcW w:w="1350" w:type="dxa"/>
          </w:tcPr>
          <w:p w:rsidR="00364E08" w:rsidRPr="00AE6D3F" w:rsidRDefault="00062687" w:rsidP="00AE6D3F">
            <w:pPr>
              <w:autoSpaceDE w:val="0"/>
              <w:autoSpaceDN w:val="0"/>
              <w:adjustRightInd w:val="0"/>
              <w:spacing w:line="480" w:lineRule="auto"/>
              <w:jc w:val="both"/>
              <w:rPr>
                <w:rFonts w:ascii="Footlight MT Light" w:hAnsi="Footlight MT Light"/>
                <w:sz w:val="24"/>
                <w:szCs w:val="24"/>
              </w:rPr>
            </w:pPr>
            <w:r>
              <w:rPr>
                <w:rFonts w:ascii="Footlight MT Light" w:hAnsi="Footlight MT Light"/>
                <w:sz w:val="24"/>
                <w:szCs w:val="24"/>
              </w:rPr>
              <w:t>46.4</w:t>
            </w:r>
          </w:p>
        </w:tc>
      </w:tr>
      <w:tr w:rsidR="00062687" w:rsidRPr="00AE6D3F" w:rsidTr="00364E08">
        <w:tc>
          <w:tcPr>
            <w:tcW w:w="2700" w:type="dxa"/>
          </w:tcPr>
          <w:p w:rsidR="00062687" w:rsidRPr="00062687" w:rsidRDefault="00062687" w:rsidP="00062687">
            <w:pPr>
              <w:autoSpaceDE w:val="0"/>
              <w:autoSpaceDN w:val="0"/>
              <w:adjustRightInd w:val="0"/>
              <w:spacing w:line="480" w:lineRule="auto"/>
              <w:jc w:val="right"/>
              <w:rPr>
                <w:rFonts w:ascii="Footlight MT Light" w:hAnsi="Footlight MT Light"/>
                <w:b/>
                <w:sz w:val="24"/>
                <w:szCs w:val="24"/>
              </w:rPr>
            </w:pPr>
            <w:r>
              <w:rPr>
                <w:rFonts w:ascii="Footlight MT Light" w:hAnsi="Footlight MT Light"/>
                <w:b/>
                <w:sz w:val="24"/>
                <w:szCs w:val="24"/>
              </w:rPr>
              <w:t>Total</w:t>
            </w:r>
          </w:p>
        </w:tc>
        <w:tc>
          <w:tcPr>
            <w:tcW w:w="1350" w:type="dxa"/>
          </w:tcPr>
          <w:p w:rsidR="00062687" w:rsidRPr="00062687" w:rsidRDefault="00062687" w:rsidP="00AE6D3F">
            <w:pPr>
              <w:autoSpaceDE w:val="0"/>
              <w:autoSpaceDN w:val="0"/>
              <w:adjustRightInd w:val="0"/>
              <w:spacing w:line="480" w:lineRule="auto"/>
              <w:jc w:val="both"/>
              <w:rPr>
                <w:rFonts w:ascii="Footlight MT Light" w:hAnsi="Footlight MT Light"/>
                <w:b/>
                <w:sz w:val="24"/>
                <w:szCs w:val="24"/>
              </w:rPr>
            </w:pPr>
            <w:r>
              <w:rPr>
                <w:rFonts w:ascii="Footlight MT Light" w:hAnsi="Footlight MT Light"/>
                <w:b/>
                <w:sz w:val="24"/>
                <w:szCs w:val="24"/>
              </w:rPr>
              <w:t>28</w:t>
            </w:r>
          </w:p>
        </w:tc>
        <w:tc>
          <w:tcPr>
            <w:tcW w:w="1350" w:type="dxa"/>
          </w:tcPr>
          <w:p w:rsidR="00062687" w:rsidRPr="00062687" w:rsidRDefault="00062687" w:rsidP="00AE6D3F">
            <w:pPr>
              <w:autoSpaceDE w:val="0"/>
              <w:autoSpaceDN w:val="0"/>
              <w:adjustRightInd w:val="0"/>
              <w:spacing w:line="480" w:lineRule="auto"/>
              <w:jc w:val="both"/>
              <w:rPr>
                <w:rFonts w:ascii="Footlight MT Light" w:hAnsi="Footlight MT Light"/>
                <w:b/>
                <w:sz w:val="24"/>
                <w:szCs w:val="24"/>
              </w:rPr>
            </w:pPr>
            <w:r>
              <w:rPr>
                <w:rFonts w:ascii="Footlight MT Light" w:hAnsi="Footlight MT Light"/>
                <w:b/>
                <w:sz w:val="24"/>
                <w:szCs w:val="24"/>
              </w:rPr>
              <w:t>100</w:t>
            </w:r>
          </w:p>
        </w:tc>
      </w:tr>
    </w:tbl>
    <w:p w:rsidR="00732CE2" w:rsidRPr="00AE6D3F" w:rsidRDefault="00732CE2" w:rsidP="00AE6D3F">
      <w:pPr>
        <w:autoSpaceDE w:val="0"/>
        <w:autoSpaceDN w:val="0"/>
        <w:adjustRightInd w:val="0"/>
        <w:spacing w:after="0" w:line="480" w:lineRule="auto"/>
        <w:jc w:val="both"/>
        <w:rPr>
          <w:rFonts w:ascii="Footlight MT Light" w:hAnsi="Footlight MT Light"/>
          <w:b/>
          <w:sz w:val="24"/>
          <w:szCs w:val="24"/>
        </w:rPr>
      </w:pPr>
    </w:p>
    <w:p w:rsidR="0041035D" w:rsidRPr="00AE6D3F" w:rsidRDefault="00732CE2" w:rsidP="00AE6D3F">
      <w:pPr>
        <w:pStyle w:val="ListParagraph"/>
        <w:numPr>
          <w:ilvl w:val="0"/>
          <w:numId w:val="31"/>
        </w:numPr>
        <w:autoSpaceDE w:val="0"/>
        <w:autoSpaceDN w:val="0"/>
        <w:adjustRightInd w:val="0"/>
        <w:spacing w:after="0" w:line="480" w:lineRule="auto"/>
        <w:jc w:val="both"/>
        <w:rPr>
          <w:rFonts w:ascii="Footlight MT Light" w:hAnsi="Footlight MT Light"/>
          <w:b/>
          <w:sz w:val="28"/>
          <w:szCs w:val="24"/>
        </w:rPr>
      </w:pPr>
      <w:r w:rsidRPr="00AE6D3F">
        <w:rPr>
          <w:rFonts w:ascii="Footlight MT Light" w:hAnsi="Footlight MT Light"/>
          <w:b/>
          <w:sz w:val="28"/>
          <w:szCs w:val="24"/>
        </w:rPr>
        <w:t>M</w:t>
      </w:r>
      <w:r w:rsidR="0041035D" w:rsidRPr="00AE6D3F">
        <w:rPr>
          <w:rFonts w:ascii="Footlight MT Light" w:hAnsi="Footlight MT Light"/>
          <w:b/>
          <w:sz w:val="28"/>
          <w:szCs w:val="24"/>
        </w:rPr>
        <w:t xml:space="preserve">ajor chemicals </w:t>
      </w:r>
      <w:r w:rsidR="00807388" w:rsidRPr="00AE6D3F">
        <w:rPr>
          <w:rFonts w:ascii="Footlight MT Light" w:hAnsi="Footlight MT Light"/>
          <w:b/>
          <w:sz w:val="28"/>
          <w:szCs w:val="24"/>
        </w:rPr>
        <w:t xml:space="preserve">and spraying equipments </w:t>
      </w:r>
      <w:r w:rsidR="0041035D" w:rsidRPr="00AE6D3F">
        <w:rPr>
          <w:rFonts w:ascii="Footlight MT Light" w:hAnsi="Footlight MT Light"/>
          <w:b/>
          <w:sz w:val="28"/>
          <w:szCs w:val="24"/>
        </w:rPr>
        <w:t>used by the three farms</w:t>
      </w:r>
    </w:p>
    <w:p w:rsidR="005A55D5" w:rsidRDefault="0041035D"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The lists of the different major chemicals used in the three farms studied as per the report of the sprayers, store handlers, mixers and the farm</w:t>
      </w:r>
      <w:r w:rsidR="00DD1AE8" w:rsidRPr="00AE6D3F">
        <w:rPr>
          <w:rFonts w:ascii="Footlight MT Light" w:hAnsi="Footlight MT Light"/>
          <w:sz w:val="24"/>
          <w:szCs w:val="24"/>
        </w:rPr>
        <w:t xml:space="preserve"> managers were listed as below.</w:t>
      </w:r>
    </w:p>
    <w:p w:rsidR="00ED104D" w:rsidRPr="00AE6D3F" w:rsidRDefault="00ED104D" w:rsidP="00AE6D3F">
      <w:pPr>
        <w:autoSpaceDE w:val="0"/>
        <w:autoSpaceDN w:val="0"/>
        <w:adjustRightInd w:val="0"/>
        <w:spacing w:after="0" w:line="480" w:lineRule="auto"/>
        <w:jc w:val="both"/>
        <w:rPr>
          <w:rFonts w:ascii="Footlight MT Light" w:hAnsi="Footlight MT Light"/>
          <w:sz w:val="24"/>
          <w:szCs w:val="24"/>
        </w:rPr>
      </w:pPr>
    </w:p>
    <w:p w:rsidR="00B45F95" w:rsidRDefault="00B45F95" w:rsidP="00AE6D3F">
      <w:pPr>
        <w:autoSpaceDE w:val="0"/>
        <w:autoSpaceDN w:val="0"/>
        <w:adjustRightInd w:val="0"/>
        <w:spacing w:after="0" w:line="480" w:lineRule="auto"/>
        <w:jc w:val="both"/>
        <w:rPr>
          <w:rFonts w:ascii="Footlight MT Light" w:hAnsi="Footlight MT Light"/>
          <w:sz w:val="24"/>
          <w:szCs w:val="24"/>
        </w:rPr>
      </w:pPr>
    </w:p>
    <w:p w:rsidR="00D651AF" w:rsidRPr="00AE6D3F" w:rsidRDefault="00D651AF" w:rsidP="00AE6D3F">
      <w:pPr>
        <w:autoSpaceDE w:val="0"/>
        <w:autoSpaceDN w:val="0"/>
        <w:adjustRightInd w:val="0"/>
        <w:spacing w:after="0" w:line="480" w:lineRule="auto"/>
        <w:jc w:val="both"/>
        <w:rPr>
          <w:rFonts w:ascii="Footlight MT Light" w:hAnsi="Footlight MT Light"/>
          <w:sz w:val="24"/>
          <w:szCs w:val="24"/>
        </w:rPr>
      </w:pPr>
    </w:p>
    <w:p w:rsidR="0041035D" w:rsidRPr="00AE6D3F" w:rsidRDefault="00205AB0" w:rsidP="00AE6D3F">
      <w:pPr>
        <w:autoSpaceDE w:val="0"/>
        <w:autoSpaceDN w:val="0"/>
        <w:adjustRightInd w:val="0"/>
        <w:spacing w:after="0" w:line="480" w:lineRule="auto"/>
        <w:jc w:val="both"/>
        <w:rPr>
          <w:rFonts w:ascii="Footlight MT Light" w:hAnsi="Footlight MT Light"/>
          <w:sz w:val="24"/>
          <w:szCs w:val="24"/>
        </w:rPr>
      </w:pPr>
      <w:r>
        <w:rPr>
          <w:rFonts w:ascii="Footlight MT Light" w:hAnsi="Footlight MT Light"/>
          <w:sz w:val="24"/>
          <w:szCs w:val="24"/>
        </w:rPr>
        <w:lastRenderedPageBreak/>
        <w:t xml:space="preserve">          </w:t>
      </w:r>
      <w:r w:rsidR="004B1655" w:rsidRPr="00AE6D3F">
        <w:rPr>
          <w:rFonts w:ascii="Footlight MT Light" w:hAnsi="Footlight MT Light"/>
          <w:sz w:val="24"/>
          <w:szCs w:val="24"/>
        </w:rPr>
        <w:t xml:space="preserve"> Table</w:t>
      </w:r>
      <w:r w:rsidR="00394C9B" w:rsidRPr="00AE6D3F">
        <w:rPr>
          <w:rFonts w:ascii="Footlight MT Light" w:hAnsi="Footlight MT Light"/>
          <w:sz w:val="24"/>
          <w:szCs w:val="24"/>
        </w:rPr>
        <w:t xml:space="preserve"> 4</w:t>
      </w:r>
      <w:r w:rsidR="004B1655" w:rsidRPr="00AE6D3F">
        <w:rPr>
          <w:rFonts w:ascii="Footlight MT Light" w:hAnsi="Footlight MT Light"/>
          <w:sz w:val="24"/>
          <w:szCs w:val="24"/>
        </w:rPr>
        <w:t>: Lists of major</w:t>
      </w:r>
      <w:r w:rsidR="0041035D" w:rsidRPr="00AE6D3F">
        <w:rPr>
          <w:rFonts w:ascii="Footlight MT Light" w:hAnsi="Footlight MT Light"/>
          <w:sz w:val="24"/>
          <w:szCs w:val="24"/>
        </w:rPr>
        <w:t xml:space="preserve"> chemicals used in the farms</w:t>
      </w:r>
    </w:p>
    <w:tbl>
      <w:tblPr>
        <w:tblStyle w:val="TableGrid"/>
        <w:tblW w:w="9000" w:type="dxa"/>
        <w:tblInd w:w="738" w:type="dxa"/>
        <w:tblLayout w:type="fixed"/>
        <w:tblLook w:val="04A0"/>
      </w:tblPr>
      <w:tblGrid>
        <w:gridCol w:w="720"/>
        <w:gridCol w:w="2250"/>
        <w:gridCol w:w="3060"/>
        <w:gridCol w:w="2970"/>
      </w:tblGrid>
      <w:tr w:rsidR="0041035D" w:rsidRPr="006D64F7" w:rsidTr="00205AB0">
        <w:tc>
          <w:tcPr>
            <w:tcW w:w="720" w:type="dxa"/>
          </w:tcPr>
          <w:p w:rsidR="0041035D" w:rsidRPr="006D64F7" w:rsidRDefault="0041035D"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No</w:t>
            </w:r>
          </w:p>
        </w:tc>
        <w:tc>
          <w:tcPr>
            <w:tcW w:w="2250" w:type="dxa"/>
          </w:tcPr>
          <w:p w:rsidR="0041035D" w:rsidRPr="006D64F7" w:rsidRDefault="0041035D"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Tal Flowers Plc.</w:t>
            </w:r>
          </w:p>
        </w:tc>
        <w:tc>
          <w:tcPr>
            <w:tcW w:w="3060" w:type="dxa"/>
          </w:tcPr>
          <w:p w:rsidR="0041035D" w:rsidRPr="006D64F7" w:rsidRDefault="0041035D"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Ethio-Passion</w:t>
            </w:r>
            <w:r w:rsidR="00F93217" w:rsidRPr="006D64F7">
              <w:rPr>
                <w:rFonts w:ascii="Footlight MT Light" w:hAnsi="Footlight MT Light"/>
                <w:sz w:val="20"/>
                <w:szCs w:val="24"/>
              </w:rPr>
              <w:t xml:space="preserve"> Agro Plc.</w:t>
            </w:r>
          </w:p>
        </w:tc>
        <w:tc>
          <w:tcPr>
            <w:tcW w:w="2970" w:type="dxa"/>
          </w:tcPr>
          <w:p w:rsidR="0041035D" w:rsidRPr="006D64F7" w:rsidRDefault="00F93217"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Saron Rose Agro-farm Plc.</w:t>
            </w:r>
          </w:p>
        </w:tc>
      </w:tr>
      <w:tr w:rsidR="0041035D" w:rsidRPr="00CB1109" w:rsidTr="00205AB0">
        <w:tc>
          <w:tcPr>
            <w:tcW w:w="720" w:type="dxa"/>
          </w:tcPr>
          <w:p w:rsidR="0041035D" w:rsidRPr="006D64F7" w:rsidRDefault="004B1655"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1</w:t>
            </w:r>
          </w:p>
        </w:tc>
        <w:tc>
          <w:tcPr>
            <w:tcW w:w="2250" w:type="dxa"/>
          </w:tcPr>
          <w:p w:rsidR="0041035D" w:rsidRPr="006D64F7" w:rsidRDefault="00F93217" w:rsidP="00AE6D3F">
            <w:pPr>
              <w:autoSpaceDE w:val="0"/>
              <w:autoSpaceDN w:val="0"/>
              <w:adjustRightInd w:val="0"/>
              <w:spacing w:line="480" w:lineRule="auto"/>
              <w:jc w:val="both"/>
              <w:rPr>
                <w:rFonts w:ascii="Footlight MT Light" w:hAnsi="Footlight MT Light"/>
                <w:color w:val="00B0F0"/>
                <w:sz w:val="20"/>
                <w:szCs w:val="24"/>
              </w:rPr>
            </w:pPr>
            <w:r w:rsidRPr="006D64F7">
              <w:rPr>
                <w:rFonts w:ascii="Footlight MT Light" w:hAnsi="Footlight MT Light"/>
                <w:sz w:val="20"/>
                <w:szCs w:val="24"/>
              </w:rPr>
              <w:t>Abamactin</w:t>
            </w:r>
          </w:p>
        </w:tc>
        <w:tc>
          <w:tcPr>
            <w:tcW w:w="3060" w:type="dxa"/>
          </w:tcPr>
          <w:p w:rsidR="0041035D" w:rsidRPr="006D64F7" w:rsidRDefault="00F93217"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Acet</w:t>
            </w:r>
          </w:p>
        </w:tc>
        <w:tc>
          <w:tcPr>
            <w:tcW w:w="2970" w:type="dxa"/>
          </w:tcPr>
          <w:p w:rsidR="0041035D" w:rsidRPr="00CB1109" w:rsidRDefault="00CB1109" w:rsidP="00AE6D3F">
            <w:pPr>
              <w:autoSpaceDE w:val="0"/>
              <w:autoSpaceDN w:val="0"/>
              <w:adjustRightInd w:val="0"/>
              <w:spacing w:line="480" w:lineRule="auto"/>
              <w:jc w:val="both"/>
              <w:rPr>
                <w:rFonts w:ascii="Footlight MT Light" w:hAnsi="Footlight MT Light"/>
                <w:sz w:val="20"/>
                <w:szCs w:val="24"/>
              </w:rPr>
            </w:pPr>
            <w:r w:rsidRPr="00CB1109">
              <w:rPr>
                <w:rFonts w:ascii="Footlight MT Light" w:hAnsi="Footlight MT Light"/>
              </w:rPr>
              <w:t xml:space="preserve"> Dimethomorph +Mancozeb</w:t>
            </w:r>
          </w:p>
        </w:tc>
      </w:tr>
      <w:tr w:rsidR="0041035D" w:rsidRPr="006D64F7" w:rsidTr="00205AB0">
        <w:tc>
          <w:tcPr>
            <w:tcW w:w="720" w:type="dxa"/>
          </w:tcPr>
          <w:p w:rsidR="0041035D" w:rsidRPr="006D64F7" w:rsidRDefault="004B1655"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2</w:t>
            </w:r>
          </w:p>
        </w:tc>
        <w:tc>
          <w:tcPr>
            <w:tcW w:w="2250" w:type="dxa"/>
          </w:tcPr>
          <w:p w:rsidR="0041035D" w:rsidRPr="006D64F7" w:rsidRDefault="00450841"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B</w:t>
            </w:r>
            <w:r w:rsidR="00D651AF" w:rsidRPr="006D64F7">
              <w:rPr>
                <w:rFonts w:ascii="Footlight MT Light" w:hAnsi="Footlight MT Light"/>
                <w:sz w:val="20"/>
                <w:szCs w:val="24"/>
              </w:rPr>
              <w:t>lud buss</w:t>
            </w:r>
            <w:r w:rsidR="00205AB0" w:rsidRPr="006D64F7">
              <w:rPr>
                <w:rFonts w:ascii="Footlight MT Light" w:hAnsi="Footlight MT Light"/>
                <w:sz w:val="20"/>
                <w:szCs w:val="24"/>
              </w:rPr>
              <w:t>/</w:t>
            </w:r>
            <w:r w:rsidR="00C00082" w:rsidRPr="006D64F7">
              <w:rPr>
                <w:rFonts w:ascii="Footlight MT Light" w:hAnsi="Footlight MT Light"/>
                <w:sz w:val="20"/>
                <w:szCs w:val="24"/>
              </w:rPr>
              <w:t xml:space="preserve"> BB-5</w:t>
            </w:r>
          </w:p>
        </w:tc>
        <w:tc>
          <w:tcPr>
            <w:tcW w:w="3060" w:type="dxa"/>
          </w:tcPr>
          <w:p w:rsidR="0041035D" w:rsidRPr="006D64F7" w:rsidRDefault="00F93217"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Adona</w:t>
            </w:r>
          </w:p>
        </w:tc>
        <w:tc>
          <w:tcPr>
            <w:tcW w:w="2970" w:type="dxa"/>
          </w:tcPr>
          <w:p w:rsidR="0041035D" w:rsidRPr="006D64F7" w:rsidRDefault="00990D45" w:rsidP="00D96AD2">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Amino</w:t>
            </w:r>
            <w:r w:rsidR="00D96AD2" w:rsidRPr="006D64F7">
              <w:rPr>
                <w:rFonts w:ascii="Footlight MT Light" w:hAnsi="Footlight MT Light"/>
                <w:sz w:val="20"/>
                <w:szCs w:val="24"/>
              </w:rPr>
              <w:t>gold</w:t>
            </w:r>
          </w:p>
        </w:tc>
      </w:tr>
      <w:tr w:rsidR="00205AB0" w:rsidRPr="006D64F7" w:rsidTr="00205AB0">
        <w:tc>
          <w:tcPr>
            <w:tcW w:w="72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3</w:t>
            </w:r>
          </w:p>
        </w:tc>
        <w:tc>
          <w:tcPr>
            <w:tcW w:w="225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Lambda cyhalothrin</w:t>
            </w:r>
          </w:p>
        </w:tc>
        <w:tc>
          <w:tcPr>
            <w:tcW w:w="306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Agri-bat</w:t>
            </w:r>
          </w:p>
        </w:tc>
        <w:tc>
          <w:tcPr>
            <w:tcW w:w="297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Profenofos “Q”</w:t>
            </w:r>
          </w:p>
        </w:tc>
      </w:tr>
      <w:tr w:rsidR="00205AB0" w:rsidRPr="006D64F7" w:rsidTr="00205AB0">
        <w:tc>
          <w:tcPr>
            <w:tcW w:w="72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4</w:t>
            </w:r>
          </w:p>
        </w:tc>
        <w:tc>
          <w:tcPr>
            <w:tcW w:w="225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Dicholofos</w:t>
            </w:r>
          </w:p>
        </w:tc>
        <w:tc>
          <w:tcPr>
            <w:tcW w:w="306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Aligator</w:t>
            </w:r>
          </w:p>
        </w:tc>
        <w:tc>
          <w:tcPr>
            <w:tcW w:w="297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Imidacloprid</w:t>
            </w:r>
          </w:p>
        </w:tc>
      </w:tr>
      <w:tr w:rsidR="00205AB0" w:rsidRPr="006D64F7" w:rsidTr="00205AB0">
        <w:tc>
          <w:tcPr>
            <w:tcW w:w="72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5</w:t>
            </w:r>
          </w:p>
        </w:tc>
        <w:tc>
          <w:tcPr>
            <w:tcW w:w="225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Bisenazate</w:t>
            </w:r>
          </w:p>
        </w:tc>
        <w:tc>
          <w:tcPr>
            <w:tcW w:w="306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Aminogold</w:t>
            </w:r>
          </w:p>
        </w:tc>
        <w:tc>
          <w:tcPr>
            <w:tcW w:w="297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Peduconazole</w:t>
            </w:r>
          </w:p>
        </w:tc>
      </w:tr>
      <w:tr w:rsidR="00205AB0" w:rsidRPr="006D64F7" w:rsidTr="00205AB0">
        <w:tc>
          <w:tcPr>
            <w:tcW w:w="72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6</w:t>
            </w:r>
          </w:p>
        </w:tc>
        <w:tc>
          <w:tcPr>
            <w:tcW w:w="2250" w:type="dxa"/>
          </w:tcPr>
          <w:p w:rsidR="00205AB0" w:rsidRPr="006D64F7" w:rsidRDefault="00205AB0"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Acetamidird</w:t>
            </w:r>
          </w:p>
        </w:tc>
        <w:tc>
          <w:tcPr>
            <w:tcW w:w="3060" w:type="dxa"/>
          </w:tcPr>
          <w:p w:rsidR="00205AB0" w:rsidRPr="006D64F7" w:rsidRDefault="00205AB0"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Abamactin</w:t>
            </w:r>
          </w:p>
        </w:tc>
        <w:tc>
          <w:tcPr>
            <w:tcW w:w="2970" w:type="dxa"/>
          </w:tcPr>
          <w:p w:rsidR="00205AB0" w:rsidRPr="006D64F7" w:rsidRDefault="00CB1109" w:rsidP="006D64F7">
            <w:pPr>
              <w:autoSpaceDE w:val="0"/>
              <w:autoSpaceDN w:val="0"/>
              <w:adjustRightInd w:val="0"/>
              <w:spacing w:line="480" w:lineRule="auto"/>
              <w:jc w:val="both"/>
              <w:rPr>
                <w:rFonts w:ascii="Footlight MT Light" w:hAnsi="Footlight MT Light"/>
                <w:sz w:val="20"/>
                <w:szCs w:val="24"/>
              </w:rPr>
            </w:pPr>
            <w:r w:rsidRPr="00CB1109">
              <w:rPr>
                <w:rFonts w:ascii="Footlight MT Light" w:hAnsi="Footlight MT Light"/>
              </w:rPr>
              <w:t>Dodem</w:t>
            </w:r>
            <w:r>
              <w:rPr>
                <w:rFonts w:ascii="Footlight MT Light" w:hAnsi="Footlight MT Light"/>
              </w:rPr>
              <w:t>o</w:t>
            </w:r>
            <w:r w:rsidRPr="00CB1109">
              <w:rPr>
                <w:rFonts w:ascii="Footlight MT Light" w:hAnsi="Footlight MT Light"/>
              </w:rPr>
              <w:t>rph acetate</w:t>
            </w: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7</w:t>
            </w:r>
          </w:p>
        </w:tc>
        <w:tc>
          <w:tcPr>
            <w:tcW w:w="225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Polyxin Al</w:t>
            </w:r>
          </w:p>
        </w:tc>
        <w:tc>
          <w:tcPr>
            <w:tcW w:w="306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Samoxate/Cymoxamin</w:t>
            </w:r>
          </w:p>
        </w:tc>
        <w:tc>
          <w:tcPr>
            <w:tcW w:w="2970" w:type="dxa"/>
          </w:tcPr>
          <w:p w:rsidR="00CB1109" w:rsidRPr="006D64F7" w:rsidRDefault="00CB1109" w:rsidP="00214D7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Buprimate</w:t>
            </w: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8</w:t>
            </w:r>
          </w:p>
        </w:tc>
        <w:tc>
          <w:tcPr>
            <w:tcW w:w="225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 xml:space="preserve"> Polyxin B</w:t>
            </w:r>
          </w:p>
        </w:tc>
        <w:tc>
          <w:tcPr>
            <w:tcW w:w="306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Pr>
                <w:rFonts w:ascii="Footlight MT Light" w:hAnsi="Footlight MT Light"/>
                <w:sz w:val="20"/>
                <w:szCs w:val="24"/>
              </w:rPr>
              <w:t>Sulph</w:t>
            </w:r>
            <w:r w:rsidRPr="006D64F7">
              <w:rPr>
                <w:rFonts w:ascii="Footlight MT Light" w:hAnsi="Footlight MT Light"/>
                <w:sz w:val="20"/>
                <w:szCs w:val="24"/>
              </w:rPr>
              <w:t>ur</w:t>
            </w:r>
          </w:p>
        </w:tc>
        <w:tc>
          <w:tcPr>
            <w:tcW w:w="2970" w:type="dxa"/>
          </w:tcPr>
          <w:p w:rsidR="00CB1109" w:rsidRPr="006D64F7" w:rsidRDefault="00CB1109" w:rsidP="00214D7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Mancozeb</w:t>
            </w: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9</w:t>
            </w:r>
          </w:p>
        </w:tc>
        <w:tc>
          <w:tcPr>
            <w:tcW w:w="225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Lusenuron</w:t>
            </w:r>
          </w:p>
        </w:tc>
        <w:tc>
          <w:tcPr>
            <w:tcW w:w="306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CB1109">
              <w:rPr>
                <w:rFonts w:ascii="Footlight MT Light" w:hAnsi="Footlight MT Light"/>
              </w:rPr>
              <w:t>Dodemorph acetate</w:t>
            </w:r>
          </w:p>
        </w:tc>
        <w:tc>
          <w:tcPr>
            <w:tcW w:w="2970" w:type="dxa"/>
          </w:tcPr>
          <w:p w:rsidR="00CB1109" w:rsidRPr="006D64F7" w:rsidRDefault="00CB1109" w:rsidP="00214D7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Senarimol</w:t>
            </w: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10</w:t>
            </w:r>
          </w:p>
        </w:tc>
        <w:tc>
          <w:tcPr>
            <w:tcW w:w="225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Mancozeb</w:t>
            </w:r>
          </w:p>
        </w:tc>
        <w:tc>
          <w:tcPr>
            <w:tcW w:w="306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Pr>
                <w:rFonts w:ascii="Footlight MT Light" w:hAnsi="Footlight MT Light"/>
                <w:sz w:val="20"/>
                <w:szCs w:val="24"/>
              </w:rPr>
              <w:t>Mancozeb</w:t>
            </w:r>
          </w:p>
        </w:tc>
        <w:tc>
          <w:tcPr>
            <w:tcW w:w="2970" w:type="dxa"/>
          </w:tcPr>
          <w:p w:rsidR="00CB1109" w:rsidRPr="006D64F7" w:rsidRDefault="00CB1109" w:rsidP="00214D7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 xml:space="preserve"> </w:t>
            </w:r>
            <w:r>
              <w:rPr>
                <w:rFonts w:ascii="Footlight MT Light" w:hAnsi="Footlight MT Light"/>
                <w:sz w:val="20"/>
                <w:szCs w:val="24"/>
              </w:rPr>
              <w:t>Sulphur</w:t>
            </w: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11</w:t>
            </w:r>
          </w:p>
        </w:tc>
        <w:tc>
          <w:tcPr>
            <w:tcW w:w="2250" w:type="dxa"/>
          </w:tcPr>
          <w:p w:rsidR="00CB1109" w:rsidRPr="006D64F7" w:rsidRDefault="00CB1109" w:rsidP="006D64F7">
            <w:pPr>
              <w:autoSpaceDE w:val="0"/>
              <w:autoSpaceDN w:val="0"/>
              <w:adjustRightInd w:val="0"/>
              <w:spacing w:line="480" w:lineRule="auto"/>
              <w:jc w:val="both"/>
              <w:rPr>
                <w:rFonts w:ascii="Footlight MT Light" w:hAnsi="Footlight MT Light"/>
                <w:sz w:val="20"/>
                <w:szCs w:val="24"/>
              </w:rPr>
            </w:pPr>
            <w:r>
              <w:rPr>
                <w:rFonts w:ascii="Footlight MT Light" w:hAnsi="Footlight MT Light"/>
                <w:sz w:val="20"/>
                <w:szCs w:val="24"/>
              </w:rPr>
              <w:t>Sulph</w:t>
            </w:r>
            <w:r w:rsidRPr="006D64F7">
              <w:rPr>
                <w:rFonts w:ascii="Footlight MT Light" w:hAnsi="Footlight MT Light"/>
                <w:sz w:val="20"/>
                <w:szCs w:val="24"/>
              </w:rPr>
              <w:t>ur</w:t>
            </w:r>
          </w:p>
        </w:tc>
        <w:tc>
          <w:tcPr>
            <w:tcW w:w="3060" w:type="dxa"/>
          </w:tcPr>
          <w:p w:rsidR="00CB1109" w:rsidRPr="006D64F7" w:rsidRDefault="00CB1109" w:rsidP="00D301FC">
            <w:pPr>
              <w:autoSpaceDE w:val="0"/>
              <w:autoSpaceDN w:val="0"/>
              <w:adjustRightInd w:val="0"/>
              <w:spacing w:line="480" w:lineRule="auto"/>
              <w:jc w:val="both"/>
              <w:rPr>
                <w:rFonts w:ascii="Footlight MT Light" w:hAnsi="Footlight MT Light"/>
                <w:sz w:val="20"/>
                <w:szCs w:val="24"/>
              </w:rPr>
            </w:pPr>
            <w:r>
              <w:rPr>
                <w:rFonts w:ascii="Footlight MT Light" w:hAnsi="Footlight MT Light"/>
                <w:sz w:val="20"/>
                <w:szCs w:val="24"/>
              </w:rPr>
              <w:t>P</w:t>
            </w:r>
            <w:r w:rsidRPr="006D64F7">
              <w:rPr>
                <w:rFonts w:ascii="Footlight MT Light" w:hAnsi="Footlight MT Light"/>
                <w:sz w:val="20"/>
                <w:szCs w:val="24"/>
              </w:rPr>
              <w:t>reosenofos +cytermethrin</w:t>
            </w:r>
          </w:p>
        </w:tc>
        <w:tc>
          <w:tcPr>
            <w:tcW w:w="2970" w:type="dxa"/>
          </w:tcPr>
          <w:p w:rsidR="00CB1109" w:rsidRPr="006D64F7" w:rsidRDefault="00CB1109" w:rsidP="00731585">
            <w:pPr>
              <w:autoSpaceDE w:val="0"/>
              <w:autoSpaceDN w:val="0"/>
              <w:adjustRightInd w:val="0"/>
              <w:spacing w:line="480" w:lineRule="auto"/>
              <w:jc w:val="both"/>
              <w:rPr>
                <w:rFonts w:ascii="Footlight MT Light" w:hAnsi="Footlight MT Light"/>
                <w:sz w:val="20"/>
                <w:szCs w:val="24"/>
              </w:rPr>
            </w:pP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12</w:t>
            </w:r>
          </w:p>
        </w:tc>
        <w:tc>
          <w:tcPr>
            <w:tcW w:w="225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p>
        </w:tc>
        <w:tc>
          <w:tcPr>
            <w:tcW w:w="3060" w:type="dxa"/>
          </w:tcPr>
          <w:p w:rsidR="00CB1109" w:rsidRPr="006D64F7" w:rsidRDefault="00CB1109" w:rsidP="00D301F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Oxymeprin</w:t>
            </w:r>
          </w:p>
        </w:tc>
        <w:tc>
          <w:tcPr>
            <w:tcW w:w="297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p>
        </w:tc>
      </w:tr>
      <w:tr w:rsidR="00CB1109" w:rsidRPr="006D64F7" w:rsidTr="00205AB0">
        <w:tc>
          <w:tcPr>
            <w:tcW w:w="72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r>
              <w:rPr>
                <w:rFonts w:ascii="Footlight MT Light" w:hAnsi="Footlight MT Light"/>
                <w:sz w:val="20"/>
                <w:szCs w:val="24"/>
              </w:rPr>
              <w:t>13</w:t>
            </w:r>
          </w:p>
        </w:tc>
        <w:tc>
          <w:tcPr>
            <w:tcW w:w="225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p>
        </w:tc>
        <w:tc>
          <w:tcPr>
            <w:tcW w:w="3060" w:type="dxa"/>
          </w:tcPr>
          <w:p w:rsidR="00CB1109" w:rsidRPr="006D64F7" w:rsidRDefault="00CB1109" w:rsidP="00D301FC">
            <w:pPr>
              <w:autoSpaceDE w:val="0"/>
              <w:autoSpaceDN w:val="0"/>
              <w:adjustRightInd w:val="0"/>
              <w:spacing w:line="480" w:lineRule="auto"/>
              <w:jc w:val="both"/>
              <w:rPr>
                <w:rFonts w:ascii="Footlight MT Light" w:hAnsi="Footlight MT Light"/>
                <w:sz w:val="20"/>
                <w:szCs w:val="24"/>
              </w:rPr>
            </w:pPr>
            <w:r w:rsidRPr="006D64F7">
              <w:rPr>
                <w:rFonts w:ascii="Footlight MT Light" w:hAnsi="Footlight MT Light"/>
                <w:sz w:val="20"/>
                <w:szCs w:val="24"/>
              </w:rPr>
              <w:t>Senhexamid</w:t>
            </w:r>
          </w:p>
        </w:tc>
        <w:tc>
          <w:tcPr>
            <w:tcW w:w="2970" w:type="dxa"/>
          </w:tcPr>
          <w:p w:rsidR="00CB1109" w:rsidRPr="006D64F7" w:rsidRDefault="00CB1109" w:rsidP="00AE6D3F">
            <w:pPr>
              <w:autoSpaceDE w:val="0"/>
              <w:autoSpaceDN w:val="0"/>
              <w:adjustRightInd w:val="0"/>
              <w:spacing w:line="480" w:lineRule="auto"/>
              <w:jc w:val="both"/>
              <w:rPr>
                <w:rFonts w:ascii="Footlight MT Light" w:hAnsi="Footlight MT Light"/>
                <w:sz w:val="20"/>
                <w:szCs w:val="24"/>
              </w:rPr>
            </w:pPr>
          </w:p>
        </w:tc>
      </w:tr>
    </w:tbl>
    <w:p w:rsidR="004B1655" w:rsidRPr="00AE6D3F" w:rsidRDefault="004B1655" w:rsidP="00AE6D3F">
      <w:pPr>
        <w:autoSpaceDE w:val="0"/>
        <w:autoSpaceDN w:val="0"/>
        <w:adjustRightInd w:val="0"/>
        <w:spacing w:after="0" w:line="480" w:lineRule="auto"/>
        <w:jc w:val="both"/>
        <w:rPr>
          <w:rFonts w:ascii="Footlight MT Light" w:hAnsi="Footlight MT Light"/>
          <w:sz w:val="24"/>
          <w:szCs w:val="24"/>
        </w:rPr>
      </w:pPr>
    </w:p>
    <w:p w:rsidR="0041035D" w:rsidRPr="007E7CF0" w:rsidRDefault="00B27A31" w:rsidP="00AE6D3F">
      <w:pPr>
        <w:autoSpaceDE w:val="0"/>
        <w:autoSpaceDN w:val="0"/>
        <w:adjustRightInd w:val="0"/>
        <w:spacing w:after="0" w:line="480" w:lineRule="auto"/>
        <w:jc w:val="both"/>
        <w:rPr>
          <w:rFonts w:ascii="Footlight MT Light" w:hAnsi="Footlight MT Light"/>
          <w:sz w:val="24"/>
          <w:szCs w:val="24"/>
        </w:rPr>
      </w:pPr>
      <w:r w:rsidRPr="007E7CF0">
        <w:rPr>
          <w:rFonts w:ascii="Footlight MT Light" w:hAnsi="Footlight MT Light"/>
          <w:sz w:val="24"/>
          <w:szCs w:val="24"/>
        </w:rPr>
        <w:t xml:space="preserve">In addition to the above mentioned chemicals, Ethio-passion flower frequently uses milk way </w:t>
      </w:r>
      <w:r w:rsidRPr="007E7CF0">
        <w:rPr>
          <w:rFonts w:ascii="Footlight MT Light" w:hAnsi="Footlight MT Light"/>
          <w:b/>
          <w:i/>
          <w:sz w:val="24"/>
          <w:szCs w:val="24"/>
        </w:rPr>
        <w:t>(locally named as Dhama in Afan Oromo and Aggat in Amaharic)</w:t>
      </w:r>
      <w:r w:rsidRPr="007E7CF0">
        <w:rPr>
          <w:rFonts w:ascii="Footlight MT Light" w:hAnsi="Footlight MT Light"/>
          <w:sz w:val="24"/>
          <w:szCs w:val="24"/>
        </w:rPr>
        <w:t xml:space="preserve"> the end result of a processed milk </w:t>
      </w:r>
      <w:r w:rsidR="007E7CF0">
        <w:rPr>
          <w:rFonts w:ascii="Footlight MT Light" w:hAnsi="Footlight MT Light"/>
          <w:sz w:val="24"/>
          <w:szCs w:val="24"/>
        </w:rPr>
        <w:t>to control</w:t>
      </w:r>
      <w:r w:rsidRPr="007E7CF0">
        <w:rPr>
          <w:rFonts w:ascii="Footlight MT Light" w:hAnsi="Footlight MT Light"/>
          <w:sz w:val="24"/>
          <w:szCs w:val="24"/>
        </w:rPr>
        <w:t xml:space="preserve"> powdery mildew protection which </w:t>
      </w:r>
      <w:r w:rsidR="007E7CF0">
        <w:rPr>
          <w:rFonts w:ascii="Footlight MT Light" w:hAnsi="Footlight MT Light"/>
          <w:sz w:val="24"/>
          <w:szCs w:val="24"/>
        </w:rPr>
        <w:t>was thought not to have</w:t>
      </w:r>
      <w:r w:rsidRPr="007E7CF0">
        <w:rPr>
          <w:rFonts w:ascii="Footlight MT Light" w:hAnsi="Footlight MT Light"/>
          <w:sz w:val="24"/>
          <w:szCs w:val="24"/>
        </w:rPr>
        <w:t xml:space="preserve"> </w:t>
      </w:r>
      <w:r w:rsidR="007E7CF0">
        <w:rPr>
          <w:rFonts w:ascii="Footlight MT Light" w:hAnsi="Footlight MT Light"/>
          <w:sz w:val="24"/>
          <w:szCs w:val="24"/>
        </w:rPr>
        <w:t xml:space="preserve"> </w:t>
      </w:r>
      <w:r w:rsidRPr="007E7CF0">
        <w:rPr>
          <w:rFonts w:ascii="Footlight MT Light" w:hAnsi="Footlight MT Light"/>
          <w:sz w:val="24"/>
          <w:szCs w:val="24"/>
        </w:rPr>
        <w:t xml:space="preserve"> human and environmental threatening problems.  </w:t>
      </w:r>
      <w:r w:rsidR="007E7CF0">
        <w:rPr>
          <w:rFonts w:ascii="Footlight MT Light" w:hAnsi="Footlight MT Light"/>
          <w:sz w:val="24"/>
          <w:szCs w:val="24"/>
        </w:rPr>
        <w:t xml:space="preserve"> </w:t>
      </w:r>
      <w:r w:rsidR="001F690F" w:rsidRPr="007E7CF0">
        <w:rPr>
          <w:rFonts w:ascii="Footlight MT Light" w:hAnsi="Footlight MT Light"/>
          <w:sz w:val="24"/>
          <w:szCs w:val="24"/>
        </w:rPr>
        <w:t xml:space="preserve">  </w:t>
      </w:r>
    </w:p>
    <w:p w:rsidR="00807388" w:rsidRPr="007E7CF0" w:rsidRDefault="00807388" w:rsidP="00AE6D3F">
      <w:pPr>
        <w:autoSpaceDE w:val="0"/>
        <w:autoSpaceDN w:val="0"/>
        <w:adjustRightInd w:val="0"/>
        <w:spacing w:after="0" w:line="480" w:lineRule="auto"/>
        <w:jc w:val="both"/>
        <w:rPr>
          <w:rFonts w:ascii="Footlight MT Light" w:hAnsi="Footlight MT Light" w:cs="TimesNewRomanPS-BoldItalicMT"/>
          <w:b/>
          <w:bCs/>
          <w:i/>
          <w:iCs/>
          <w:sz w:val="24"/>
          <w:szCs w:val="24"/>
        </w:rPr>
      </w:pPr>
      <w:r w:rsidRPr="007E7CF0">
        <w:rPr>
          <w:rFonts w:ascii="Footlight MT Light" w:hAnsi="Footlight MT Light" w:cs="TimesNewRomanPS-BoldItalicMT"/>
          <w:b/>
          <w:bCs/>
          <w:i/>
          <w:iCs/>
          <w:sz w:val="24"/>
          <w:szCs w:val="24"/>
        </w:rPr>
        <w:t xml:space="preserve"> </w:t>
      </w:r>
    </w:p>
    <w:p w:rsidR="00394C9B" w:rsidRPr="00AE6D3F" w:rsidRDefault="007E7CF0" w:rsidP="00AE6D3F">
      <w:pPr>
        <w:autoSpaceDE w:val="0"/>
        <w:autoSpaceDN w:val="0"/>
        <w:adjustRightInd w:val="0"/>
        <w:spacing w:after="0" w:line="480" w:lineRule="auto"/>
        <w:jc w:val="both"/>
        <w:rPr>
          <w:rFonts w:ascii="Footlight MT Light" w:hAnsi="Footlight MT Light" w:cs="TimesNewRomanPS-BoldItalicMT"/>
          <w:bCs/>
          <w:iCs/>
          <w:sz w:val="24"/>
          <w:szCs w:val="24"/>
        </w:rPr>
      </w:pPr>
      <w:r>
        <w:rPr>
          <w:rFonts w:ascii="Footlight MT Light" w:hAnsi="Footlight MT Light" w:cs="TimesNewRomanPS-BoldItalicMT"/>
          <w:bCs/>
          <w:iCs/>
          <w:sz w:val="24"/>
          <w:szCs w:val="24"/>
        </w:rPr>
        <w:t xml:space="preserve">The </w:t>
      </w:r>
      <w:r w:rsidR="00807388" w:rsidRPr="00AE6D3F">
        <w:rPr>
          <w:rFonts w:ascii="Footlight MT Light" w:hAnsi="Footlight MT Light" w:cs="TimesNewRomanPS-BoldItalicMT"/>
          <w:bCs/>
          <w:iCs/>
          <w:sz w:val="24"/>
          <w:szCs w:val="24"/>
        </w:rPr>
        <w:t xml:space="preserve"> spraying</w:t>
      </w:r>
      <w:r>
        <w:rPr>
          <w:rFonts w:ascii="Footlight MT Light" w:hAnsi="Footlight MT Light" w:cs="TimesNewRomanPS-BoldItalicMT"/>
          <w:bCs/>
          <w:iCs/>
          <w:sz w:val="24"/>
          <w:szCs w:val="24"/>
        </w:rPr>
        <w:t xml:space="preserve"> of pesticides were done with the use of spraying hose </w:t>
      </w:r>
      <w:r w:rsidR="00C7280E">
        <w:rPr>
          <w:rFonts w:ascii="Footlight MT Light" w:hAnsi="Footlight MT Light" w:cs="TimesNewRomanPS-BoldItalicMT"/>
          <w:bCs/>
          <w:iCs/>
          <w:sz w:val="24"/>
          <w:szCs w:val="24"/>
        </w:rPr>
        <w:t xml:space="preserve">fitted at the tip with plastic </w:t>
      </w:r>
      <w:r w:rsidR="00807388" w:rsidRPr="00AE6D3F">
        <w:rPr>
          <w:rFonts w:ascii="Footlight MT Light" w:hAnsi="Footlight MT Light" w:cs="TimesNewRomanPS-BoldItalicMT"/>
          <w:bCs/>
          <w:iCs/>
          <w:sz w:val="24"/>
          <w:szCs w:val="24"/>
        </w:rPr>
        <w:t xml:space="preserve"> connected to the central mixing room through </w:t>
      </w:r>
      <w:r>
        <w:rPr>
          <w:rFonts w:ascii="Footlight MT Light" w:hAnsi="Footlight MT Light" w:cs="TimesNewRomanPS-BoldItalicMT"/>
          <w:bCs/>
          <w:iCs/>
          <w:sz w:val="24"/>
          <w:szCs w:val="24"/>
        </w:rPr>
        <w:t>a</w:t>
      </w:r>
      <w:r w:rsidR="00807388" w:rsidRPr="00AE6D3F">
        <w:rPr>
          <w:rFonts w:ascii="Footlight MT Light" w:hAnsi="Footlight MT Light" w:cs="TimesNewRomanPS-BoldItalicMT"/>
          <w:bCs/>
          <w:iCs/>
          <w:sz w:val="24"/>
          <w:szCs w:val="24"/>
        </w:rPr>
        <w:t xml:space="preserve"> pipe line </w:t>
      </w:r>
      <w:r>
        <w:rPr>
          <w:rFonts w:ascii="Footlight MT Light" w:hAnsi="Footlight MT Light" w:cs="TimesNewRomanPS-BoldItalicMT"/>
          <w:bCs/>
          <w:iCs/>
          <w:sz w:val="24"/>
          <w:szCs w:val="24"/>
        </w:rPr>
        <w:t>up</w:t>
      </w:r>
      <w:r w:rsidRPr="00AE6D3F">
        <w:rPr>
          <w:rFonts w:ascii="Footlight MT Light" w:hAnsi="Footlight MT Light" w:cs="TimesNewRomanPS-BoldItalicMT"/>
          <w:bCs/>
          <w:iCs/>
          <w:sz w:val="24"/>
          <w:szCs w:val="24"/>
        </w:rPr>
        <w:t xml:space="preserve"> to</w:t>
      </w:r>
      <w:r w:rsidR="00807388" w:rsidRPr="00AE6D3F">
        <w:rPr>
          <w:rFonts w:ascii="Footlight MT Light" w:hAnsi="Footlight MT Light" w:cs="TimesNewRomanPS-BoldItalicMT"/>
          <w:bCs/>
          <w:iCs/>
          <w:sz w:val="24"/>
          <w:szCs w:val="24"/>
        </w:rPr>
        <w:t xml:space="preserve"> the green house. In this system of spraying respondents express </w:t>
      </w:r>
      <w:r>
        <w:rPr>
          <w:rFonts w:ascii="Footlight MT Light" w:hAnsi="Footlight MT Light" w:cs="TimesNewRomanPS-BoldItalicMT"/>
          <w:bCs/>
          <w:iCs/>
          <w:sz w:val="24"/>
          <w:szCs w:val="24"/>
        </w:rPr>
        <w:t xml:space="preserve">that </w:t>
      </w:r>
      <w:r w:rsidR="00807388" w:rsidRPr="00AE6D3F">
        <w:rPr>
          <w:rFonts w:ascii="Footlight MT Light" w:hAnsi="Footlight MT Light" w:cs="TimesNewRomanPS-BoldItalicMT"/>
          <w:bCs/>
          <w:iCs/>
          <w:sz w:val="24"/>
          <w:szCs w:val="24"/>
        </w:rPr>
        <w:t xml:space="preserve">there was accidental </w:t>
      </w:r>
      <w:r>
        <w:rPr>
          <w:rFonts w:ascii="Footlight MT Light" w:hAnsi="Footlight MT Light" w:cs="TimesNewRomanPS-BoldItalicMT"/>
          <w:bCs/>
          <w:iCs/>
          <w:sz w:val="24"/>
          <w:szCs w:val="24"/>
        </w:rPr>
        <w:t>bursting</w:t>
      </w:r>
      <w:r w:rsidR="00807388" w:rsidRPr="00AE6D3F">
        <w:rPr>
          <w:rFonts w:ascii="Footlight MT Light" w:hAnsi="Footlight MT Light" w:cs="TimesNewRomanPS-BoldItalicMT"/>
          <w:bCs/>
          <w:iCs/>
          <w:sz w:val="24"/>
          <w:szCs w:val="24"/>
        </w:rPr>
        <w:t xml:space="preserve"> of the tube </w:t>
      </w:r>
      <w:r>
        <w:rPr>
          <w:rFonts w:ascii="Footlight MT Light" w:hAnsi="Footlight MT Light" w:cs="TimesNewRomanPS-BoldItalicMT"/>
          <w:bCs/>
          <w:iCs/>
          <w:sz w:val="24"/>
          <w:szCs w:val="24"/>
        </w:rPr>
        <w:t xml:space="preserve"> </w:t>
      </w:r>
      <w:r w:rsidR="00807388" w:rsidRPr="00AE6D3F">
        <w:rPr>
          <w:rFonts w:ascii="Footlight MT Light" w:hAnsi="Footlight MT Light" w:cs="TimesNewRomanPS-BoldItalicMT"/>
          <w:bCs/>
          <w:iCs/>
          <w:sz w:val="24"/>
          <w:szCs w:val="24"/>
        </w:rPr>
        <w:t xml:space="preserve"> when th</w:t>
      </w:r>
      <w:r>
        <w:rPr>
          <w:rFonts w:ascii="Footlight MT Light" w:hAnsi="Footlight MT Light" w:cs="TimesNewRomanPS-BoldItalicMT"/>
          <w:bCs/>
          <w:iCs/>
          <w:sz w:val="24"/>
          <w:szCs w:val="24"/>
        </w:rPr>
        <w:t xml:space="preserve">ey spray.   The researcher had </w:t>
      </w:r>
      <w:r w:rsidRPr="00AE6D3F">
        <w:rPr>
          <w:rFonts w:ascii="Footlight MT Light" w:hAnsi="Footlight MT Light" w:cs="TimesNewRomanPS-BoldItalicMT"/>
          <w:bCs/>
          <w:iCs/>
          <w:sz w:val="24"/>
          <w:szCs w:val="24"/>
        </w:rPr>
        <w:t>seen</w:t>
      </w:r>
      <w:r w:rsidR="00807388" w:rsidRPr="00AE6D3F">
        <w:rPr>
          <w:rFonts w:ascii="Footlight MT Light" w:hAnsi="Footlight MT Light" w:cs="TimesNewRomanPS-BoldItalicMT"/>
          <w:bCs/>
          <w:iCs/>
          <w:sz w:val="24"/>
          <w:szCs w:val="24"/>
        </w:rPr>
        <w:t xml:space="preserve"> this </w:t>
      </w:r>
      <w:r>
        <w:rPr>
          <w:rFonts w:ascii="Footlight MT Light" w:hAnsi="Footlight MT Light" w:cs="TimesNewRomanPS-BoldItalicMT"/>
          <w:bCs/>
          <w:iCs/>
          <w:sz w:val="24"/>
          <w:szCs w:val="24"/>
        </w:rPr>
        <w:t xml:space="preserve">happen on one </w:t>
      </w:r>
      <w:r w:rsidRPr="00AE6D3F">
        <w:rPr>
          <w:rFonts w:ascii="Footlight MT Light" w:hAnsi="Footlight MT Light" w:cs="TimesNewRomanPS-BoldItalicMT"/>
          <w:bCs/>
          <w:iCs/>
          <w:sz w:val="24"/>
          <w:szCs w:val="24"/>
        </w:rPr>
        <w:t>occasion during</w:t>
      </w:r>
      <w:r>
        <w:rPr>
          <w:rFonts w:ascii="Footlight MT Light" w:hAnsi="Footlight MT Light" w:cs="TimesNewRomanPS-BoldItalicMT"/>
          <w:bCs/>
          <w:iCs/>
          <w:sz w:val="24"/>
          <w:szCs w:val="24"/>
        </w:rPr>
        <w:t xml:space="preserve"> the data collection</w:t>
      </w:r>
      <w:r w:rsidR="00807388" w:rsidRPr="00AE6D3F">
        <w:rPr>
          <w:rFonts w:ascii="Footlight MT Light" w:hAnsi="Footlight MT Light" w:cs="TimesNewRomanPS-BoldItalicMT"/>
          <w:bCs/>
          <w:iCs/>
          <w:sz w:val="24"/>
          <w:szCs w:val="24"/>
        </w:rPr>
        <w:t xml:space="preserve"> when</w:t>
      </w:r>
      <w:r>
        <w:rPr>
          <w:rFonts w:ascii="Footlight MT Light" w:hAnsi="Footlight MT Light" w:cs="TimesNewRomanPS-BoldItalicMT"/>
          <w:bCs/>
          <w:iCs/>
          <w:sz w:val="24"/>
          <w:szCs w:val="24"/>
        </w:rPr>
        <w:t xml:space="preserve"> the worker’s face was over flooded </w:t>
      </w:r>
      <w:r w:rsidRPr="00AE6D3F">
        <w:rPr>
          <w:rFonts w:ascii="Footlight MT Light" w:hAnsi="Footlight MT Light" w:cs="TimesNewRomanPS-BoldItalicMT"/>
          <w:bCs/>
          <w:iCs/>
          <w:sz w:val="24"/>
          <w:szCs w:val="24"/>
        </w:rPr>
        <w:t>by</w:t>
      </w:r>
      <w:r w:rsidR="00807388" w:rsidRPr="00AE6D3F">
        <w:rPr>
          <w:rFonts w:ascii="Footlight MT Light" w:hAnsi="Footlight MT Light" w:cs="TimesNewRomanPS-BoldItalicMT"/>
          <w:bCs/>
          <w:iCs/>
          <w:sz w:val="24"/>
          <w:szCs w:val="24"/>
        </w:rPr>
        <w:t xml:space="preserve"> chemicals and immediately trying to wash </w:t>
      </w:r>
      <w:r>
        <w:rPr>
          <w:rFonts w:ascii="Footlight MT Light" w:hAnsi="Footlight MT Light" w:cs="TimesNewRomanPS-BoldItalicMT"/>
          <w:bCs/>
          <w:iCs/>
          <w:sz w:val="24"/>
          <w:szCs w:val="24"/>
        </w:rPr>
        <w:t>with</w:t>
      </w:r>
      <w:r w:rsidR="00807388" w:rsidRPr="00AE6D3F">
        <w:rPr>
          <w:rFonts w:ascii="Footlight MT Light" w:hAnsi="Footlight MT Light" w:cs="TimesNewRomanPS-BoldItalicMT"/>
          <w:bCs/>
          <w:iCs/>
          <w:sz w:val="24"/>
          <w:szCs w:val="24"/>
        </w:rPr>
        <w:t xml:space="preserve"> water. </w:t>
      </w:r>
      <w:r>
        <w:rPr>
          <w:rFonts w:ascii="Footlight MT Light" w:hAnsi="Footlight MT Light" w:cs="TimesNewRomanPS-BoldItalicMT"/>
          <w:bCs/>
          <w:iCs/>
          <w:sz w:val="24"/>
          <w:szCs w:val="24"/>
        </w:rPr>
        <w:t>Sometimes</w:t>
      </w:r>
      <w:r w:rsidR="002C1845">
        <w:rPr>
          <w:rFonts w:ascii="Footlight MT Light" w:hAnsi="Footlight MT Light" w:cs="TimesNewRomanPS-BoldItalicMT"/>
          <w:bCs/>
          <w:iCs/>
          <w:sz w:val="24"/>
          <w:szCs w:val="24"/>
        </w:rPr>
        <w:t xml:space="preserve">, </w:t>
      </w:r>
      <w:r w:rsidR="002C1845" w:rsidRPr="00AE6D3F">
        <w:rPr>
          <w:rFonts w:ascii="Footlight MT Light" w:hAnsi="Footlight MT Light" w:cs="TimesNewRomanPS-BoldItalicMT"/>
          <w:bCs/>
          <w:iCs/>
          <w:sz w:val="24"/>
          <w:szCs w:val="24"/>
        </w:rPr>
        <w:t>the</w:t>
      </w:r>
      <w:r w:rsidR="00807388" w:rsidRPr="00AE6D3F">
        <w:rPr>
          <w:rFonts w:ascii="Footlight MT Light" w:hAnsi="Footlight MT Light" w:cs="TimesNewRomanPS-BoldItalicMT"/>
          <w:bCs/>
          <w:iCs/>
          <w:sz w:val="24"/>
          <w:szCs w:val="24"/>
        </w:rPr>
        <w:t xml:space="preserve"> farms also used a knapsack sprayi</w:t>
      </w:r>
      <w:r>
        <w:rPr>
          <w:rFonts w:ascii="Footlight MT Light" w:hAnsi="Footlight MT Light" w:cs="TimesNewRomanPS-BoldItalicMT"/>
          <w:bCs/>
          <w:iCs/>
          <w:sz w:val="24"/>
          <w:szCs w:val="24"/>
        </w:rPr>
        <w:t xml:space="preserve">ng </w:t>
      </w:r>
      <w:r w:rsidR="002C1845">
        <w:rPr>
          <w:rFonts w:ascii="Footlight MT Light" w:hAnsi="Footlight MT Light" w:cs="TimesNewRomanPS-BoldItalicMT"/>
          <w:bCs/>
          <w:iCs/>
          <w:sz w:val="24"/>
          <w:szCs w:val="24"/>
        </w:rPr>
        <w:t xml:space="preserve">for </w:t>
      </w:r>
      <w:r w:rsidR="002C1845" w:rsidRPr="00AE6D3F">
        <w:rPr>
          <w:rFonts w:ascii="Footlight MT Light" w:hAnsi="Footlight MT Light" w:cs="TimesNewRomanPS-BoldItalicMT"/>
          <w:bCs/>
          <w:iCs/>
          <w:sz w:val="24"/>
          <w:szCs w:val="24"/>
        </w:rPr>
        <w:t>spot</w:t>
      </w:r>
      <w:r w:rsidR="00807388" w:rsidRPr="00AE6D3F">
        <w:rPr>
          <w:rFonts w:ascii="Footlight MT Light" w:hAnsi="Footlight MT Light" w:cs="TimesNewRomanPS-BoldItalicMT"/>
          <w:bCs/>
          <w:iCs/>
          <w:sz w:val="24"/>
          <w:szCs w:val="24"/>
        </w:rPr>
        <w:t xml:space="preserve"> application when certain diseases were observed on spots of the flower farms.</w:t>
      </w:r>
    </w:p>
    <w:p w:rsidR="00807388" w:rsidRPr="00AE6D3F" w:rsidRDefault="00807388" w:rsidP="00AE6D3F">
      <w:pPr>
        <w:autoSpaceDE w:val="0"/>
        <w:autoSpaceDN w:val="0"/>
        <w:adjustRightInd w:val="0"/>
        <w:spacing w:after="0" w:line="480" w:lineRule="auto"/>
        <w:jc w:val="both"/>
        <w:rPr>
          <w:rFonts w:ascii="Footlight MT Light" w:hAnsi="Footlight MT Light" w:cs="TimesNewRomanPSMT"/>
          <w:sz w:val="24"/>
          <w:szCs w:val="24"/>
        </w:rPr>
      </w:pPr>
    </w:p>
    <w:p w:rsidR="00807388" w:rsidRPr="00AE6D3F" w:rsidRDefault="00807388" w:rsidP="00AE6D3F">
      <w:pPr>
        <w:pStyle w:val="ListParagraph"/>
        <w:numPr>
          <w:ilvl w:val="0"/>
          <w:numId w:val="31"/>
        </w:numPr>
        <w:autoSpaceDE w:val="0"/>
        <w:autoSpaceDN w:val="0"/>
        <w:adjustRightInd w:val="0"/>
        <w:spacing w:after="0" w:line="480" w:lineRule="auto"/>
        <w:jc w:val="both"/>
        <w:rPr>
          <w:rFonts w:ascii="Footlight MT Light" w:hAnsi="Footlight MT Light" w:cs="TimesNewRomanPS-BoldItalicMT"/>
          <w:b/>
          <w:bCs/>
          <w:iCs/>
          <w:sz w:val="28"/>
          <w:szCs w:val="24"/>
        </w:rPr>
      </w:pPr>
      <w:r w:rsidRPr="00AE6D3F">
        <w:rPr>
          <w:rFonts w:ascii="Footlight MT Light" w:hAnsi="Footlight MT Light" w:cs="TimesNewRomanPS-BoldItalicMT"/>
          <w:b/>
          <w:bCs/>
          <w:iCs/>
          <w:sz w:val="28"/>
          <w:szCs w:val="24"/>
        </w:rPr>
        <w:lastRenderedPageBreak/>
        <w:t>Risks of pesticide exposure</w:t>
      </w:r>
    </w:p>
    <w:p w:rsidR="00941B29" w:rsidRPr="00AE6D3F" w:rsidRDefault="00941B29" w:rsidP="00AE6D3F">
      <w:pPr>
        <w:autoSpaceDE w:val="0"/>
        <w:autoSpaceDN w:val="0"/>
        <w:adjustRightInd w:val="0"/>
        <w:spacing w:after="0" w:line="480" w:lineRule="auto"/>
        <w:ind w:left="360"/>
        <w:jc w:val="both"/>
        <w:rPr>
          <w:rFonts w:ascii="Footlight MT Light" w:hAnsi="Footlight MT Light" w:cs="TimesNewRomanPS-BoldItalicMT"/>
          <w:b/>
          <w:bCs/>
          <w:i/>
          <w:iCs/>
          <w:sz w:val="24"/>
          <w:szCs w:val="24"/>
        </w:rPr>
      </w:pPr>
      <w:r w:rsidRPr="00AE6D3F">
        <w:rPr>
          <w:rFonts w:ascii="Footlight MT Light" w:hAnsi="Footlight MT Light" w:cs="TimesNewRomanPS-BoldItalicMT"/>
          <w:b/>
          <w:bCs/>
          <w:i/>
          <w:iCs/>
          <w:sz w:val="24"/>
          <w:szCs w:val="24"/>
        </w:rPr>
        <w:t>Knowledge of Chemical</w:t>
      </w:r>
      <w:r w:rsidR="00B27A31" w:rsidRPr="00AE6D3F">
        <w:rPr>
          <w:rFonts w:ascii="Footlight MT Light" w:hAnsi="Footlight MT Light" w:cs="TimesNewRomanPS-BoldItalicMT"/>
          <w:b/>
          <w:bCs/>
          <w:i/>
          <w:iCs/>
          <w:sz w:val="24"/>
          <w:szCs w:val="24"/>
        </w:rPr>
        <w:t xml:space="preserve"> name</w:t>
      </w:r>
      <w:r w:rsidRPr="00AE6D3F">
        <w:rPr>
          <w:rFonts w:ascii="Footlight MT Light" w:hAnsi="Footlight MT Light" w:cs="TimesNewRomanPS-BoldItalicMT"/>
          <w:b/>
          <w:bCs/>
          <w:i/>
          <w:iCs/>
          <w:sz w:val="24"/>
          <w:szCs w:val="24"/>
        </w:rPr>
        <w:t xml:space="preserve"> listing</w:t>
      </w:r>
    </w:p>
    <w:p w:rsidR="009A7C1A" w:rsidRDefault="00B27A31"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 xml:space="preserve">The respondents were </w:t>
      </w:r>
      <w:r w:rsidR="00703C1F">
        <w:rPr>
          <w:rFonts w:ascii="Footlight MT Light" w:hAnsi="Footlight MT Light" w:cs="TimesNewRomanPSMT"/>
          <w:sz w:val="24"/>
          <w:szCs w:val="24"/>
        </w:rPr>
        <w:t>asked to list the</w:t>
      </w:r>
      <w:r w:rsidR="00C7280E">
        <w:rPr>
          <w:rFonts w:ascii="Footlight MT Light" w:hAnsi="Footlight MT Light" w:cs="TimesNewRomanPSMT"/>
          <w:sz w:val="24"/>
          <w:szCs w:val="24"/>
        </w:rPr>
        <w:t xml:space="preserve"> five top chemicals to assess</w:t>
      </w:r>
      <w:r w:rsidRPr="00AE6D3F">
        <w:rPr>
          <w:rFonts w:ascii="Footlight MT Light" w:hAnsi="Footlight MT Light" w:cs="TimesNewRomanPSMT"/>
          <w:sz w:val="24"/>
          <w:szCs w:val="24"/>
        </w:rPr>
        <w:t xml:space="preserve"> their level of knowledge </w:t>
      </w:r>
      <w:r w:rsidR="00131C20" w:rsidRPr="00AE6D3F">
        <w:rPr>
          <w:rFonts w:ascii="Footlight MT Light" w:hAnsi="Footlight MT Light" w:cs="TimesNewRomanPSMT"/>
          <w:sz w:val="24"/>
          <w:szCs w:val="24"/>
        </w:rPr>
        <w:t>in</w:t>
      </w:r>
      <w:r w:rsidRPr="00AE6D3F">
        <w:rPr>
          <w:rFonts w:ascii="Footlight MT Light" w:hAnsi="Footlight MT Light" w:cs="TimesNewRomanPSMT"/>
          <w:sz w:val="24"/>
          <w:szCs w:val="24"/>
        </w:rPr>
        <w:t xml:space="preserve"> differentiating the different chemicals used in the farms. </w:t>
      </w:r>
      <w:r w:rsidR="00364E08" w:rsidRPr="00AE6D3F">
        <w:rPr>
          <w:rFonts w:ascii="Footlight MT Light" w:hAnsi="Footlight MT Light" w:cs="TimesNewRomanPSMT"/>
          <w:sz w:val="24"/>
          <w:szCs w:val="24"/>
        </w:rPr>
        <w:t>The result s</w:t>
      </w:r>
      <w:r w:rsidR="00062687">
        <w:rPr>
          <w:rFonts w:ascii="Footlight MT Light" w:hAnsi="Footlight MT Light" w:cs="TimesNewRomanPSMT"/>
          <w:sz w:val="24"/>
          <w:szCs w:val="24"/>
        </w:rPr>
        <w:t>howed that 16 respondents (57.1</w:t>
      </w:r>
      <w:r w:rsidR="00364E08" w:rsidRPr="00AE6D3F">
        <w:rPr>
          <w:rFonts w:ascii="Footlight MT Light" w:hAnsi="Footlight MT Light" w:cs="TimesNewRomanPSMT"/>
          <w:sz w:val="24"/>
          <w:szCs w:val="24"/>
        </w:rPr>
        <w:t>%</w:t>
      </w:r>
      <w:r w:rsidRPr="00AE6D3F">
        <w:rPr>
          <w:rFonts w:ascii="Footlight MT Light" w:hAnsi="Footlight MT Light" w:cs="TimesNewRomanPSMT"/>
          <w:sz w:val="24"/>
          <w:szCs w:val="24"/>
        </w:rPr>
        <w:t>)</w:t>
      </w:r>
      <w:r w:rsidR="00364E08" w:rsidRPr="00AE6D3F">
        <w:rPr>
          <w:rFonts w:ascii="Footlight MT Light" w:hAnsi="Footlight MT Light" w:cs="TimesNewRomanPSMT"/>
          <w:sz w:val="24"/>
          <w:szCs w:val="24"/>
        </w:rPr>
        <w:t xml:space="preserve"> </w:t>
      </w:r>
      <w:r w:rsidR="00656D2C" w:rsidRPr="00AE6D3F">
        <w:rPr>
          <w:rFonts w:ascii="Footlight MT Light" w:hAnsi="Footlight MT Light" w:cs="TimesNewRomanPSMT"/>
          <w:sz w:val="24"/>
          <w:szCs w:val="24"/>
        </w:rPr>
        <w:t>didn’t</w:t>
      </w:r>
      <w:r w:rsidR="00364E08" w:rsidRPr="00AE6D3F">
        <w:rPr>
          <w:rFonts w:ascii="Footlight MT Light" w:hAnsi="Footlight MT Light" w:cs="TimesNewRomanPSMT"/>
          <w:sz w:val="24"/>
          <w:szCs w:val="24"/>
        </w:rPr>
        <w:t xml:space="preserve"> know </w:t>
      </w:r>
      <w:r w:rsidR="00897981">
        <w:rPr>
          <w:rFonts w:ascii="Footlight MT Light" w:hAnsi="Footlight MT Light" w:cs="TimesNewRomanPSMT"/>
          <w:sz w:val="24"/>
          <w:szCs w:val="24"/>
        </w:rPr>
        <w:t xml:space="preserve">the </w:t>
      </w:r>
      <w:r w:rsidR="00364E08" w:rsidRPr="00AE6D3F">
        <w:rPr>
          <w:rFonts w:ascii="Footlight MT Light" w:hAnsi="Footlight MT Light" w:cs="TimesNewRomanPSMT"/>
          <w:sz w:val="24"/>
          <w:szCs w:val="24"/>
        </w:rPr>
        <w:t>names of the</w:t>
      </w:r>
      <w:r w:rsidR="001F690F" w:rsidRPr="00AE6D3F">
        <w:rPr>
          <w:rFonts w:ascii="Footlight MT Light" w:hAnsi="Footlight MT Light" w:cs="TimesNewRomanPSMT"/>
          <w:sz w:val="24"/>
          <w:szCs w:val="24"/>
        </w:rPr>
        <w:t xml:space="preserve"> major</w:t>
      </w:r>
      <w:r w:rsidR="00364E08" w:rsidRPr="00AE6D3F">
        <w:rPr>
          <w:rFonts w:ascii="Footlight MT Light" w:hAnsi="Footlight MT Light" w:cs="TimesNewRomanPSMT"/>
          <w:sz w:val="24"/>
          <w:szCs w:val="24"/>
        </w:rPr>
        <w:t xml:space="preserve"> pesticides they were spraying. </w:t>
      </w:r>
      <w:r w:rsidR="00897981">
        <w:rPr>
          <w:rFonts w:ascii="Footlight MT Light" w:hAnsi="Footlight MT Light" w:cs="TimesNewRomanPSMT"/>
          <w:sz w:val="24"/>
          <w:szCs w:val="24"/>
        </w:rPr>
        <w:t xml:space="preserve"> </w:t>
      </w:r>
      <w:r w:rsidRPr="00AE6D3F">
        <w:rPr>
          <w:rFonts w:ascii="Footlight MT Light" w:hAnsi="Footlight MT Light" w:cs="TimesNewRomanPSMT"/>
          <w:sz w:val="24"/>
          <w:szCs w:val="24"/>
        </w:rPr>
        <w:t xml:space="preserve"> </w:t>
      </w:r>
      <w:r w:rsidR="00364E08" w:rsidRPr="00AE6D3F">
        <w:rPr>
          <w:rFonts w:ascii="Footlight MT Light" w:hAnsi="Footlight MT Light" w:cs="TimesNewRomanPSMT"/>
          <w:sz w:val="24"/>
          <w:szCs w:val="24"/>
        </w:rPr>
        <w:t>Two respondents (7.</w:t>
      </w:r>
      <w:r w:rsidR="00062687">
        <w:rPr>
          <w:rFonts w:ascii="Footlight MT Light" w:hAnsi="Footlight MT Light" w:cs="TimesNewRomanPSMT"/>
          <w:sz w:val="24"/>
          <w:szCs w:val="24"/>
        </w:rPr>
        <w:t>1</w:t>
      </w:r>
      <w:r w:rsidR="00364E08" w:rsidRPr="00AE6D3F">
        <w:rPr>
          <w:rFonts w:ascii="Footlight MT Light" w:hAnsi="Footlight MT Light" w:cs="TimesNewRomanPSMT"/>
          <w:sz w:val="24"/>
          <w:szCs w:val="24"/>
        </w:rPr>
        <w:t xml:space="preserve">%) could </w:t>
      </w:r>
      <w:r w:rsidR="00161285">
        <w:rPr>
          <w:rFonts w:ascii="Footlight MT Light" w:hAnsi="Footlight MT Light" w:cs="TimesNewRomanPSMT"/>
          <w:sz w:val="24"/>
          <w:szCs w:val="24"/>
        </w:rPr>
        <w:t>have listed (named) at least 2-4</w:t>
      </w:r>
      <w:r w:rsidR="00364E08" w:rsidRPr="00AE6D3F">
        <w:rPr>
          <w:rFonts w:ascii="Footlight MT Light" w:hAnsi="Footlight MT Light" w:cs="TimesNewRomanPSMT"/>
          <w:sz w:val="24"/>
          <w:szCs w:val="24"/>
        </w:rPr>
        <w:t xml:space="preserve"> names of the major five </w:t>
      </w:r>
      <w:r w:rsidR="00897981">
        <w:rPr>
          <w:rFonts w:ascii="Footlight MT Light" w:hAnsi="Footlight MT Light" w:cs="TimesNewRomanPSMT"/>
          <w:sz w:val="24"/>
          <w:szCs w:val="24"/>
        </w:rPr>
        <w:t>chemicals they frequently spray,</w:t>
      </w:r>
      <w:r w:rsidR="00364E08" w:rsidRPr="00AE6D3F">
        <w:rPr>
          <w:rFonts w:ascii="Footlight MT Light" w:hAnsi="Footlight MT Light" w:cs="TimesNewRomanPSMT"/>
          <w:sz w:val="24"/>
          <w:szCs w:val="24"/>
        </w:rPr>
        <w:t xml:space="preserve"> </w:t>
      </w:r>
      <w:r w:rsidR="00131C20" w:rsidRPr="00AE6D3F">
        <w:rPr>
          <w:rFonts w:ascii="Footlight MT Light" w:hAnsi="Footlight MT Light" w:cs="TimesNewRomanPSMT"/>
          <w:sz w:val="24"/>
          <w:szCs w:val="24"/>
        </w:rPr>
        <w:t xml:space="preserve">while the remaining 10 (35.7%) </w:t>
      </w:r>
      <w:r w:rsidR="00364E08" w:rsidRPr="00AE6D3F">
        <w:rPr>
          <w:rFonts w:ascii="Footlight MT Light" w:hAnsi="Footlight MT Light" w:cs="TimesNewRomanPSMT"/>
          <w:sz w:val="24"/>
          <w:szCs w:val="24"/>
        </w:rPr>
        <w:t xml:space="preserve">could </w:t>
      </w:r>
      <w:r w:rsidR="009B2F6F" w:rsidRPr="00AE6D3F">
        <w:rPr>
          <w:rFonts w:ascii="Footlight MT Light" w:hAnsi="Footlight MT Light" w:cs="TimesNewRomanPSMT"/>
          <w:sz w:val="24"/>
          <w:szCs w:val="24"/>
        </w:rPr>
        <w:t>have listed and</w:t>
      </w:r>
      <w:r w:rsidR="00364E08" w:rsidRPr="00AE6D3F">
        <w:rPr>
          <w:rFonts w:ascii="Footlight MT Light" w:hAnsi="Footlight MT Light" w:cs="TimesNewRomanPSMT"/>
          <w:sz w:val="24"/>
          <w:szCs w:val="24"/>
        </w:rPr>
        <w:t xml:space="preserve"> named correctly the chemicals they were using for spraying.</w:t>
      </w:r>
    </w:p>
    <w:p w:rsidR="00897981" w:rsidRDefault="00161285" w:rsidP="00AE6D3F">
      <w:p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NewRomanPSMT"/>
          <w:sz w:val="24"/>
          <w:szCs w:val="24"/>
        </w:rPr>
        <w:t xml:space="preserve">              </w:t>
      </w:r>
      <w:r w:rsidR="00897981">
        <w:rPr>
          <w:rFonts w:ascii="Footlight MT Light" w:hAnsi="Footlight MT Light" w:cs="TimesNewRomanPSMT"/>
          <w:sz w:val="24"/>
          <w:szCs w:val="24"/>
        </w:rPr>
        <w:t xml:space="preserve">Table 5-respondents knowledge of chemical </w:t>
      </w:r>
      <w:r w:rsidR="00062687">
        <w:rPr>
          <w:rFonts w:ascii="Footlight MT Light" w:hAnsi="Footlight MT Light" w:cs="TimesNewRomanPSMT"/>
          <w:sz w:val="24"/>
          <w:szCs w:val="24"/>
        </w:rPr>
        <w:t>naming</w:t>
      </w:r>
    </w:p>
    <w:tbl>
      <w:tblPr>
        <w:tblStyle w:val="TableGrid"/>
        <w:tblW w:w="0" w:type="auto"/>
        <w:tblInd w:w="1008" w:type="dxa"/>
        <w:tblLayout w:type="fixed"/>
        <w:tblLook w:val="04A0"/>
      </w:tblPr>
      <w:tblGrid>
        <w:gridCol w:w="4590"/>
        <w:gridCol w:w="1530"/>
        <w:gridCol w:w="1260"/>
      </w:tblGrid>
      <w:tr w:rsidR="00897981" w:rsidTr="009B2F6F">
        <w:tc>
          <w:tcPr>
            <w:tcW w:w="4590" w:type="dxa"/>
          </w:tcPr>
          <w:p w:rsidR="00897981" w:rsidRDefault="009B2F6F" w:rsidP="00062687">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 xml:space="preserve">Chemical </w:t>
            </w:r>
            <w:r w:rsidR="00062687">
              <w:rPr>
                <w:rFonts w:ascii="Footlight MT Light" w:hAnsi="Footlight MT Light" w:cs="TimesNewRomanPSMT"/>
                <w:sz w:val="24"/>
                <w:szCs w:val="24"/>
              </w:rPr>
              <w:t xml:space="preserve">naming </w:t>
            </w:r>
            <w:r>
              <w:rPr>
                <w:rFonts w:ascii="Footlight MT Light" w:hAnsi="Footlight MT Light" w:cs="TimesNewRomanPSMT"/>
                <w:sz w:val="24"/>
                <w:szCs w:val="24"/>
              </w:rPr>
              <w:t>category</w:t>
            </w:r>
          </w:p>
        </w:tc>
        <w:tc>
          <w:tcPr>
            <w:tcW w:w="1530" w:type="dxa"/>
          </w:tcPr>
          <w:p w:rsidR="00897981" w:rsidRDefault="00897981"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Frequency</w:t>
            </w:r>
          </w:p>
        </w:tc>
        <w:tc>
          <w:tcPr>
            <w:tcW w:w="1260" w:type="dxa"/>
          </w:tcPr>
          <w:p w:rsidR="00897981" w:rsidRDefault="00897981"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Percent</w:t>
            </w:r>
          </w:p>
        </w:tc>
      </w:tr>
      <w:tr w:rsidR="00897981" w:rsidTr="009B2F6F">
        <w:tc>
          <w:tcPr>
            <w:tcW w:w="459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Didn’t know</w:t>
            </w:r>
            <w:r w:rsidR="00897981">
              <w:rPr>
                <w:rFonts w:ascii="Footlight MT Light" w:hAnsi="Footlight MT Light" w:cs="TimesNewRomanPSMT"/>
                <w:sz w:val="24"/>
                <w:szCs w:val="24"/>
              </w:rPr>
              <w:t xml:space="preserve"> name of chemicals</w:t>
            </w:r>
            <w:r>
              <w:rPr>
                <w:rFonts w:ascii="Footlight MT Light" w:hAnsi="Footlight MT Light" w:cs="TimesNewRomanPSMT"/>
                <w:sz w:val="24"/>
                <w:szCs w:val="24"/>
              </w:rPr>
              <w:t xml:space="preserve"> sprayed</w:t>
            </w:r>
          </w:p>
        </w:tc>
        <w:tc>
          <w:tcPr>
            <w:tcW w:w="153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16</w:t>
            </w:r>
          </w:p>
        </w:tc>
        <w:tc>
          <w:tcPr>
            <w:tcW w:w="126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57.1</w:t>
            </w:r>
          </w:p>
        </w:tc>
      </w:tr>
      <w:tr w:rsidR="00897981" w:rsidTr="009B2F6F">
        <w:tc>
          <w:tcPr>
            <w:tcW w:w="459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Listed 2-4 chemicals name</w:t>
            </w:r>
          </w:p>
        </w:tc>
        <w:tc>
          <w:tcPr>
            <w:tcW w:w="153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2</w:t>
            </w:r>
          </w:p>
        </w:tc>
        <w:tc>
          <w:tcPr>
            <w:tcW w:w="126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7.1</w:t>
            </w:r>
          </w:p>
        </w:tc>
      </w:tr>
      <w:tr w:rsidR="00897981" w:rsidTr="009B2F6F">
        <w:tc>
          <w:tcPr>
            <w:tcW w:w="459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Listed five top chemicals</w:t>
            </w:r>
          </w:p>
        </w:tc>
        <w:tc>
          <w:tcPr>
            <w:tcW w:w="153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10</w:t>
            </w:r>
          </w:p>
        </w:tc>
        <w:tc>
          <w:tcPr>
            <w:tcW w:w="1260" w:type="dxa"/>
          </w:tcPr>
          <w:p w:rsidR="00897981" w:rsidRDefault="009B2F6F" w:rsidP="00AE6D3F">
            <w:pPr>
              <w:autoSpaceDE w:val="0"/>
              <w:autoSpaceDN w:val="0"/>
              <w:adjustRightInd w:val="0"/>
              <w:spacing w:line="480" w:lineRule="auto"/>
              <w:jc w:val="both"/>
              <w:rPr>
                <w:rFonts w:ascii="Footlight MT Light" w:hAnsi="Footlight MT Light" w:cs="TimesNewRomanPSMT"/>
                <w:sz w:val="24"/>
                <w:szCs w:val="24"/>
              </w:rPr>
            </w:pPr>
            <w:r>
              <w:rPr>
                <w:rFonts w:ascii="Footlight MT Light" w:hAnsi="Footlight MT Light" w:cs="TimesNewRomanPSMT"/>
                <w:sz w:val="24"/>
                <w:szCs w:val="24"/>
              </w:rPr>
              <w:t>35.7</w:t>
            </w:r>
          </w:p>
        </w:tc>
      </w:tr>
      <w:tr w:rsidR="00897981" w:rsidTr="009B2F6F">
        <w:tc>
          <w:tcPr>
            <w:tcW w:w="4590" w:type="dxa"/>
          </w:tcPr>
          <w:p w:rsidR="00897981" w:rsidRPr="009B2F6F" w:rsidRDefault="009B2F6F" w:rsidP="009B2F6F">
            <w:pPr>
              <w:autoSpaceDE w:val="0"/>
              <w:autoSpaceDN w:val="0"/>
              <w:adjustRightInd w:val="0"/>
              <w:spacing w:line="480" w:lineRule="auto"/>
              <w:jc w:val="right"/>
              <w:rPr>
                <w:rFonts w:ascii="Footlight MT Light" w:hAnsi="Footlight MT Light" w:cs="TimesNewRomanPSMT"/>
                <w:b/>
                <w:sz w:val="24"/>
                <w:szCs w:val="24"/>
              </w:rPr>
            </w:pPr>
            <w:r w:rsidRPr="009B2F6F">
              <w:rPr>
                <w:rFonts w:ascii="Footlight MT Light" w:hAnsi="Footlight MT Light" w:cs="TimesNewRomanPSMT"/>
                <w:b/>
                <w:sz w:val="24"/>
                <w:szCs w:val="24"/>
              </w:rPr>
              <w:t>Total</w:t>
            </w:r>
          </w:p>
        </w:tc>
        <w:tc>
          <w:tcPr>
            <w:tcW w:w="1530" w:type="dxa"/>
          </w:tcPr>
          <w:p w:rsidR="00897981" w:rsidRPr="009B2F6F" w:rsidRDefault="009B2F6F" w:rsidP="00AE6D3F">
            <w:pPr>
              <w:autoSpaceDE w:val="0"/>
              <w:autoSpaceDN w:val="0"/>
              <w:adjustRightInd w:val="0"/>
              <w:spacing w:line="480" w:lineRule="auto"/>
              <w:jc w:val="both"/>
              <w:rPr>
                <w:rFonts w:ascii="Footlight MT Light" w:hAnsi="Footlight MT Light" w:cs="TimesNewRomanPSMT"/>
                <w:b/>
                <w:sz w:val="24"/>
                <w:szCs w:val="24"/>
              </w:rPr>
            </w:pPr>
            <w:r>
              <w:rPr>
                <w:rFonts w:ascii="Footlight MT Light" w:hAnsi="Footlight MT Light" w:cs="TimesNewRomanPSMT"/>
                <w:b/>
                <w:sz w:val="24"/>
                <w:szCs w:val="24"/>
              </w:rPr>
              <w:t>28</w:t>
            </w:r>
          </w:p>
        </w:tc>
        <w:tc>
          <w:tcPr>
            <w:tcW w:w="1260" w:type="dxa"/>
          </w:tcPr>
          <w:p w:rsidR="00897981" w:rsidRPr="009B2F6F" w:rsidRDefault="009B2F6F" w:rsidP="00AE6D3F">
            <w:pPr>
              <w:autoSpaceDE w:val="0"/>
              <w:autoSpaceDN w:val="0"/>
              <w:adjustRightInd w:val="0"/>
              <w:spacing w:line="480" w:lineRule="auto"/>
              <w:jc w:val="both"/>
              <w:rPr>
                <w:rFonts w:ascii="Footlight MT Light" w:hAnsi="Footlight MT Light" w:cs="TimesNewRomanPSMT"/>
                <w:b/>
                <w:sz w:val="24"/>
                <w:szCs w:val="24"/>
              </w:rPr>
            </w:pPr>
            <w:r>
              <w:rPr>
                <w:rFonts w:ascii="Footlight MT Light" w:hAnsi="Footlight MT Light" w:cs="TimesNewRomanPSMT"/>
                <w:b/>
                <w:sz w:val="24"/>
                <w:szCs w:val="24"/>
              </w:rPr>
              <w:t>100</w:t>
            </w:r>
          </w:p>
        </w:tc>
      </w:tr>
    </w:tbl>
    <w:p w:rsidR="007610DC" w:rsidRPr="00AE6D3F" w:rsidRDefault="007610DC" w:rsidP="00AE6D3F">
      <w:pPr>
        <w:autoSpaceDE w:val="0"/>
        <w:autoSpaceDN w:val="0"/>
        <w:adjustRightInd w:val="0"/>
        <w:spacing w:after="0" w:line="480" w:lineRule="auto"/>
        <w:jc w:val="both"/>
        <w:rPr>
          <w:rFonts w:ascii="Footlight MT Light" w:hAnsi="Footlight MT Light" w:cs="TimesNewRomanPSMT"/>
          <w:sz w:val="24"/>
          <w:szCs w:val="24"/>
        </w:rPr>
      </w:pPr>
    </w:p>
    <w:p w:rsidR="00941B29" w:rsidRPr="00AE6D3F" w:rsidRDefault="0082360A" w:rsidP="00AE6D3F">
      <w:pPr>
        <w:autoSpaceDE w:val="0"/>
        <w:autoSpaceDN w:val="0"/>
        <w:adjustRightInd w:val="0"/>
        <w:spacing w:after="0" w:line="480" w:lineRule="auto"/>
        <w:jc w:val="both"/>
        <w:rPr>
          <w:rFonts w:ascii="Footlight MT Light" w:hAnsi="Footlight MT Light" w:cs="TimesNewRomanPSMT"/>
          <w:b/>
          <w:i/>
          <w:sz w:val="24"/>
          <w:szCs w:val="24"/>
        </w:rPr>
      </w:pPr>
      <w:r w:rsidRPr="00AE6D3F">
        <w:rPr>
          <w:rFonts w:ascii="Footlight MT Light" w:hAnsi="Footlight MT Light" w:cs="TimesNewRomanPSMT"/>
          <w:b/>
          <w:i/>
          <w:sz w:val="24"/>
          <w:szCs w:val="24"/>
        </w:rPr>
        <w:t xml:space="preserve">Knowledge </w:t>
      </w:r>
      <w:r w:rsidR="00941B29" w:rsidRPr="00AE6D3F">
        <w:rPr>
          <w:rFonts w:ascii="Footlight MT Light" w:hAnsi="Footlight MT Light" w:cs="TimesNewRomanPSMT"/>
          <w:b/>
          <w:i/>
          <w:sz w:val="24"/>
          <w:szCs w:val="24"/>
        </w:rPr>
        <w:t>on</w:t>
      </w:r>
      <w:r w:rsidRPr="00AE6D3F">
        <w:rPr>
          <w:rFonts w:ascii="Footlight MT Light" w:hAnsi="Footlight MT Light" w:cs="TimesNewRomanPSMT"/>
          <w:b/>
          <w:i/>
          <w:sz w:val="24"/>
          <w:szCs w:val="24"/>
        </w:rPr>
        <w:t xml:space="preserve"> the effects of chemicals on health and environment</w:t>
      </w:r>
    </w:p>
    <w:p w:rsidR="001F690F" w:rsidRDefault="00394C9B"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imesNewRomanPSMT"/>
          <w:sz w:val="24"/>
          <w:szCs w:val="24"/>
        </w:rPr>
        <w:t>The perception</w:t>
      </w:r>
      <w:r w:rsidR="00364E08" w:rsidRPr="00AE6D3F">
        <w:rPr>
          <w:rFonts w:ascii="Footlight MT Light" w:hAnsi="Footlight MT Light" w:cs="TimesNewRomanPSMT"/>
          <w:sz w:val="24"/>
          <w:szCs w:val="24"/>
        </w:rPr>
        <w:t xml:space="preserve"> of respondents’ knowledge </w:t>
      </w:r>
      <w:r w:rsidR="00062687">
        <w:rPr>
          <w:rFonts w:ascii="Footlight MT Light" w:hAnsi="Footlight MT Light" w:cs="TimesNewRomanPSMT"/>
          <w:sz w:val="24"/>
          <w:szCs w:val="24"/>
        </w:rPr>
        <w:t xml:space="preserve">on the effect </w:t>
      </w:r>
      <w:r w:rsidR="00364E08" w:rsidRPr="00AE6D3F">
        <w:rPr>
          <w:rFonts w:ascii="Footlight MT Light" w:hAnsi="Footlight MT Light" w:cs="TimesNewRomanPSMT"/>
          <w:sz w:val="24"/>
          <w:szCs w:val="24"/>
        </w:rPr>
        <w:t xml:space="preserve">of pesticides on human health and </w:t>
      </w:r>
      <w:r w:rsidR="00062687">
        <w:rPr>
          <w:rFonts w:ascii="Footlight MT Light" w:hAnsi="Footlight MT Light" w:cs="TimesNewRomanPSMT"/>
          <w:sz w:val="24"/>
          <w:szCs w:val="24"/>
        </w:rPr>
        <w:t xml:space="preserve">on </w:t>
      </w:r>
      <w:r w:rsidR="00364E08" w:rsidRPr="00AE6D3F">
        <w:rPr>
          <w:rFonts w:ascii="Footlight MT Light" w:hAnsi="Footlight MT Light" w:cs="TimesNewRomanPSMT"/>
          <w:sz w:val="24"/>
          <w:szCs w:val="24"/>
        </w:rPr>
        <w:t>the environment s</w:t>
      </w:r>
      <w:r w:rsidR="00062687">
        <w:rPr>
          <w:rFonts w:ascii="Footlight MT Light" w:hAnsi="Footlight MT Light" w:cs="TimesNewRomanPSMT"/>
          <w:sz w:val="24"/>
          <w:szCs w:val="24"/>
        </w:rPr>
        <w:t>howed that 12 respondents (42.9</w:t>
      </w:r>
      <w:r w:rsidR="00364E08" w:rsidRPr="00AE6D3F">
        <w:rPr>
          <w:rFonts w:ascii="Footlight MT Light" w:hAnsi="Footlight MT Light" w:cs="TimesNewRomanPSMT"/>
          <w:sz w:val="24"/>
          <w:szCs w:val="24"/>
        </w:rPr>
        <w:t>%) expressed as they know as chemica</w:t>
      </w:r>
      <w:r w:rsidR="00062687">
        <w:rPr>
          <w:rFonts w:ascii="Footlight MT Light" w:hAnsi="Footlight MT Light" w:cs="TimesNewRomanPSMT"/>
          <w:sz w:val="24"/>
          <w:szCs w:val="24"/>
        </w:rPr>
        <w:t>ls either have a harmful effect</w:t>
      </w:r>
      <w:r w:rsidR="00364E08" w:rsidRPr="00AE6D3F">
        <w:rPr>
          <w:rFonts w:ascii="Footlight MT Light" w:hAnsi="Footlight MT Light" w:cs="TimesNewRomanPSMT"/>
          <w:sz w:val="24"/>
          <w:szCs w:val="24"/>
        </w:rPr>
        <w:t xml:space="preserve"> or negative consequence to both the human health and the environment. About </w:t>
      </w:r>
      <w:r w:rsidR="00062687">
        <w:rPr>
          <w:rFonts w:ascii="Footlight MT Light" w:hAnsi="Footlight MT Light" w:cs="TimesNewRomanPSMT"/>
          <w:sz w:val="24"/>
          <w:szCs w:val="24"/>
        </w:rPr>
        <w:t xml:space="preserve">7 </w:t>
      </w:r>
      <w:r w:rsidR="00364E08" w:rsidRPr="00AE6D3F">
        <w:rPr>
          <w:rFonts w:ascii="Footlight MT Light" w:hAnsi="Footlight MT Light" w:cs="TimesNewRomanPSMT"/>
          <w:sz w:val="24"/>
          <w:szCs w:val="24"/>
        </w:rPr>
        <w:t>respondents (25%) only knows the health effects of pesti</w:t>
      </w:r>
      <w:r w:rsidR="00824F52">
        <w:rPr>
          <w:rFonts w:ascii="Footlight MT Light" w:hAnsi="Footlight MT Light" w:cs="TimesNewRomanPSMT"/>
          <w:sz w:val="24"/>
          <w:szCs w:val="24"/>
        </w:rPr>
        <w:t>cides and the remaining 9 (32.1</w:t>
      </w:r>
      <w:r w:rsidR="00364E08" w:rsidRPr="00AE6D3F">
        <w:rPr>
          <w:rFonts w:ascii="Footlight MT Light" w:hAnsi="Footlight MT Light" w:cs="TimesNewRomanPSMT"/>
          <w:sz w:val="24"/>
          <w:szCs w:val="24"/>
        </w:rPr>
        <w:t xml:space="preserve">%) responded as they </w:t>
      </w:r>
      <w:r w:rsidR="00364E08" w:rsidRPr="00AE6D3F">
        <w:rPr>
          <w:rFonts w:ascii="Footlight MT Light" w:hAnsi="Footlight MT Light" w:cstheme="minorHAnsi"/>
          <w:sz w:val="24"/>
          <w:szCs w:val="24"/>
        </w:rPr>
        <w:t xml:space="preserve">don’t have any knowledge of the pesticides they spray </w:t>
      </w:r>
      <w:r w:rsidR="00364E08" w:rsidRPr="00AE6D3F">
        <w:rPr>
          <w:rFonts w:ascii="Footlight MT Light" w:hAnsi="Footlight MT Light" w:cs="TimesNewRomanPSMT"/>
          <w:sz w:val="24"/>
          <w:szCs w:val="24"/>
        </w:rPr>
        <w:t xml:space="preserve">for </w:t>
      </w:r>
      <w:r w:rsidR="00824F52">
        <w:rPr>
          <w:rFonts w:ascii="Footlight MT Light" w:hAnsi="Footlight MT Light" w:cs="TimesNewRomanPSMT"/>
          <w:sz w:val="24"/>
          <w:szCs w:val="24"/>
        </w:rPr>
        <w:t xml:space="preserve">their </w:t>
      </w:r>
      <w:r w:rsidR="00364E08" w:rsidRPr="00AE6D3F">
        <w:rPr>
          <w:rFonts w:ascii="Footlight MT Light" w:hAnsi="Footlight MT Light" w:cs="TimesNewRomanPSMT"/>
          <w:sz w:val="24"/>
          <w:szCs w:val="24"/>
        </w:rPr>
        <w:t xml:space="preserve"> environmental and public human health implications </w:t>
      </w:r>
      <w:r w:rsidR="001F690F" w:rsidRPr="00AE6D3F">
        <w:rPr>
          <w:rFonts w:ascii="Footlight MT Light" w:hAnsi="Footlight MT Light" w:cs="TimesNewRomanPSMT"/>
          <w:sz w:val="24"/>
          <w:szCs w:val="24"/>
        </w:rPr>
        <w:t>and/or problems</w:t>
      </w:r>
      <w:r w:rsidR="00131C20" w:rsidRPr="00AE6D3F">
        <w:rPr>
          <w:rFonts w:ascii="Footlight MT Light" w:hAnsi="Footlight MT Light" w:cs="TimesNewRomanPSMT"/>
          <w:sz w:val="24"/>
          <w:szCs w:val="24"/>
        </w:rPr>
        <w:t xml:space="preserve">, </w:t>
      </w:r>
      <w:r w:rsidR="00824F52">
        <w:rPr>
          <w:rFonts w:ascii="Footlight MT Light" w:hAnsi="Footlight MT Light" w:cs="TimesNewRomanPSMT"/>
          <w:sz w:val="24"/>
          <w:szCs w:val="24"/>
        </w:rPr>
        <w:t xml:space="preserve"> </w:t>
      </w:r>
      <w:r w:rsidR="00364E08" w:rsidRPr="00AE6D3F">
        <w:rPr>
          <w:rFonts w:ascii="Footlight MT Light" w:hAnsi="Footlight MT Light" w:cs="TimesNewRomanPSMT"/>
          <w:sz w:val="24"/>
          <w:szCs w:val="24"/>
        </w:rPr>
        <w:t xml:space="preserve"> they simply spray or mix as per </w:t>
      </w:r>
      <w:r w:rsidR="00824F52">
        <w:rPr>
          <w:rFonts w:ascii="Footlight MT Light" w:hAnsi="Footlight MT Light" w:cs="TimesNewRomanPSMT"/>
          <w:sz w:val="24"/>
          <w:szCs w:val="24"/>
        </w:rPr>
        <w:t>the instruction by their</w:t>
      </w:r>
      <w:r w:rsidR="00364E08" w:rsidRPr="00AE6D3F">
        <w:rPr>
          <w:rFonts w:ascii="Footlight MT Light" w:hAnsi="Footlight MT Light" w:cs="TimesNewRomanPSMT"/>
          <w:sz w:val="24"/>
          <w:szCs w:val="24"/>
        </w:rPr>
        <w:t xml:space="preserve"> immediate supervisors</w:t>
      </w:r>
      <w:r w:rsidR="00841AB3">
        <w:rPr>
          <w:rFonts w:ascii="Footlight MT Light" w:hAnsi="Footlight MT Light" w:cs="TimesNewRomanPSMT"/>
          <w:sz w:val="24"/>
          <w:szCs w:val="24"/>
        </w:rPr>
        <w:t xml:space="preserve"> (Table 6). </w:t>
      </w:r>
      <w:r w:rsidR="00464422" w:rsidRPr="00AE6D3F">
        <w:rPr>
          <w:rFonts w:ascii="Footlight MT Light" w:hAnsi="Footlight MT Light" w:cs="TimesNewRomanPSMT"/>
          <w:sz w:val="24"/>
          <w:szCs w:val="24"/>
        </w:rPr>
        <w:t xml:space="preserve">This study result was similar to the one made by </w:t>
      </w:r>
      <w:r w:rsidR="001F690F" w:rsidRPr="00AE6D3F">
        <w:rPr>
          <w:rFonts w:ascii="Footlight MT Light" w:hAnsi="Footlight MT Light" w:cs="TimesNewRomanPSMT"/>
          <w:sz w:val="24"/>
          <w:szCs w:val="24"/>
        </w:rPr>
        <w:t xml:space="preserve">(Megara, 1999: cited in Misganu, </w:t>
      </w:r>
      <w:r w:rsidR="00464422" w:rsidRPr="00AE6D3F">
        <w:rPr>
          <w:rFonts w:ascii="Footlight MT Light" w:hAnsi="Footlight MT Light" w:cs="TimesNewRomanPSMT"/>
          <w:sz w:val="24"/>
          <w:szCs w:val="24"/>
        </w:rPr>
        <w:t>2007)</w:t>
      </w:r>
      <w:r w:rsidR="00824F52">
        <w:rPr>
          <w:rFonts w:ascii="Footlight MT Light" w:hAnsi="Footlight MT Light" w:cstheme="minorHAnsi"/>
          <w:sz w:val="24"/>
          <w:szCs w:val="24"/>
        </w:rPr>
        <w:t xml:space="preserve"> which indicated</w:t>
      </w:r>
      <w:r w:rsidR="00464422" w:rsidRPr="00AE6D3F">
        <w:rPr>
          <w:rFonts w:ascii="Footlight MT Light" w:hAnsi="Footlight MT Light" w:cstheme="minorHAnsi"/>
          <w:sz w:val="24"/>
          <w:szCs w:val="24"/>
        </w:rPr>
        <w:t xml:space="preserve"> that workers rarely know the health hazards of the chemicals they are </w:t>
      </w:r>
      <w:r w:rsidRPr="00AE6D3F">
        <w:rPr>
          <w:rFonts w:ascii="Footlight MT Light" w:hAnsi="Footlight MT Light" w:cstheme="minorHAnsi"/>
          <w:sz w:val="24"/>
          <w:szCs w:val="24"/>
        </w:rPr>
        <w:t xml:space="preserve">handling. </w:t>
      </w:r>
      <w:r w:rsidR="00824F52">
        <w:rPr>
          <w:rFonts w:ascii="Footlight MT Light" w:hAnsi="Footlight MT Light" w:cstheme="minorHAnsi"/>
          <w:sz w:val="24"/>
          <w:szCs w:val="24"/>
        </w:rPr>
        <w:t xml:space="preserve"> </w:t>
      </w:r>
    </w:p>
    <w:p w:rsidR="00824F52" w:rsidRDefault="00161285" w:rsidP="00AE6D3F">
      <w:pPr>
        <w:autoSpaceDE w:val="0"/>
        <w:autoSpaceDN w:val="0"/>
        <w:adjustRightInd w:val="0"/>
        <w:spacing w:after="0" w:line="480" w:lineRule="auto"/>
        <w:jc w:val="both"/>
        <w:rPr>
          <w:rFonts w:ascii="Footlight MT Light" w:hAnsi="Footlight MT Light" w:cstheme="minorHAnsi"/>
          <w:sz w:val="24"/>
          <w:szCs w:val="24"/>
        </w:rPr>
      </w:pPr>
      <w:r>
        <w:rPr>
          <w:rFonts w:ascii="Footlight MT Light" w:hAnsi="Footlight MT Light" w:cstheme="minorHAnsi"/>
          <w:sz w:val="24"/>
          <w:szCs w:val="24"/>
        </w:rPr>
        <w:t xml:space="preserve">  </w:t>
      </w:r>
      <w:r w:rsidR="00824F52">
        <w:rPr>
          <w:rFonts w:ascii="Footlight MT Light" w:hAnsi="Footlight MT Light" w:cstheme="minorHAnsi"/>
          <w:sz w:val="24"/>
          <w:szCs w:val="24"/>
        </w:rPr>
        <w:t>Table 6: Respondents knowledge of the effects of chemicals on health and environment</w:t>
      </w:r>
    </w:p>
    <w:tbl>
      <w:tblPr>
        <w:tblStyle w:val="TableGrid"/>
        <w:tblW w:w="9090" w:type="dxa"/>
        <w:tblInd w:w="288" w:type="dxa"/>
        <w:tblLayout w:type="fixed"/>
        <w:tblLook w:val="04A0"/>
      </w:tblPr>
      <w:tblGrid>
        <w:gridCol w:w="6570"/>
        <w:gridCol w:w="1260"/>
        <w:gridCol w:w="1260"/>
      </w:tblGrid>
      <w:tr w:rsidR="00824F52" w:rsidTr="00824F52">
        <w:tc>
          <w:tcPr>
            <w:tcW w:w="657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lastRenderedPageBreak/>
              <w:t>Respondents knowledge category</w:t>
            </w:r>
          </w:p>
        </w:tc>
        <w:tc>
          <w:tcPr>
            <w:tcW w:w="126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Frequency</w:t>
            </w:r>
          </w:p>
        </w:tc>
        <w:tc>
          <w:tcPr>
            <w:tcW w:w="126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Percent</w:t>
            </w:r>
          </w:p>
        </w:tc>
      </w:tr>
      <w:tr w:rsidR="00824F52" w:rsidTr="00824F52">
        <w:tc>
          <w:tcPr>
            <w:tcW w:w="6570" w:type="dxa"/>
          </w:tcPr>
          <w:p w:rsidR="00824F52" w:rsidRDefault="00824F52" w:rsidP="00841AB3">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 xml:space="preserve">Knows </w:t>
            </w:r>
            <w:r w:rsidR="00841AB3">
              <w:rPr>
                <w:rFonts w:ascii="Footlight MT Light" w:hAnsi="Footlight MT Light" w:cstheme="minorHAnsi"/>
                <w:sz w:val="24"/>
                <w:szCs w:val="24"/>
              </w:rPr>
              <w:t xml:space="preserve"> </w:t>
            </w:r>
            <w:r>
              <w:rPr>
                <w:rFonts w:ascii="Footlight MT Light" w:hAnsi="Footlight MT Light" w:cstheme="minorHAnsi"/>
                <w:sz w:val="24"/>
                <w:szCs w:val="24"/>
              </w:rPr>
              <w:t xml:space="preserve">effects </w:t>
            </w:r>
            <w:r w:rsidR="00841AB3">
              <w:rPr>
                <w:rFonts w:ascii="Footlight MT Light" w:hAnsi="Footlight MT Light" w:cstheme="minorHAnsi"/>
                <w:sz w:val="24"/>
                <w:szCs w:val="24"/>
              </w:rPr>
              <w:t xml:space="preserve">of chemicals both </w:t>
            </w:r>
            <w:r>
              <w:rPr>
                <w:rFonts w:ascii="Footlight MT Light" w:hAnsi="Footlight MT Light" w:cstheme="minorHAnsi"/>
                <w:sz w:val="24"/>
                <w:szCs w:val="24"/>
              </w:rPr>
              <w:t>on health and environment</w:t>
            </w:r>
          </w:p>
        </w:tc>
        <w:tc>
          <w:tcPr>
            <w:tcW w:w="126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12</w:t>
            </w:r>
          </w:p>
        </w:tc>
        <w:tc>
          <w:tcPr>
            <w:tcW w:w="126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42.9</w:t>
            </w:r>
          </w:p>
        </w:tc>
      </w:tr>
      <w:tr w:rsidR="00824F52" w:rsidTr="00824F52">
        <w:tc>
          <w:tcPr>
            <w:tcW w:w="6570" w:type="dxa"/>
          </w:tcPr>
          <w:p w:rsidR="00824F52" w:rsidRDefault="00824F52"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Knows only the health effect of chemicals</w:t>
            </w:r>
          </w:p>
        </w:tc>
        <w:tc>
          <w:tcPr>
            <w:tcW w:w="1260" w:type="dxa"/>
          </w:tcPr>
          <w:p w:rsidR="00824F52" w:rsidRDefault="00841AB3"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7</w:t>
            </w:r>
          </w:p>
        </w:tc>
        <w:tc>
          <w:tcPr>
            <w:tcW w:w="1260" w:type="dxa"/>
          </w:tcPr>
          <w:p w:rsidR="00824F52" w:rsidRDefault="00841AB3"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25.0</w:t>
            </w:r>
          </w:p>
        </w:tc>
      </w:tr>
      <w:tr w:rsidR="00841AB3" w:rsidTr="00824F52">
        <w:tc>
          <w:tcPr>
            <w:tcW w:w="6570" w:type="dxa"/>
          </w:tcPr>
          <w:p w:rsidR="00841AB3" w:rsidRDefault="00841AB3" w:rsidP="00AE6D3F">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Didn’t know any health and environmental effect of chemicals</w:t>
            </w:r>
          </w:p>
        </w:tc>
        <w:tc>
          <w:tcPr>
            <w:tcW w:w="1260" w:type="dxa"/>
          </w:tcPr>
          <w:p w:rsidR="00841AB3" w:rsidRDefault="00841AB3" w:rsidP="00A1025E">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9</w:t>
            </w:r>
          </w:p>
        </w:tc>
        <w:tc>
          <w:tcPr>
            <w:tcW w:w="1260" w:type="dxa"/>
          </w:tcPr>
          <w:p w:rsidR="00841AB3" w:rsidRDefault="00841AB3" w:rsidP="00841AB3">
            <w:pPr>
              <w:autoSpaceDE w:val="0"/>
              <w:autoSpaceDN w:val="0"/>
              <w:adjustRightInd w:val="0"/>
              <w:spacing w:line="480" w:lineRule="auto"/>
              <w:jc w:val="both"/>
              <w:rPr>
                <w:rFonts w:ascii="Footlight MT Light" w:hAnsi="Footlight MT Light" w:cstheme="minorHAnsi"/>
                <w:sz w:val="24"/>
                <w:szCs w:val="24"/>
              </w:rPr>
            </w:pPr>
            <w:r>
              <w:rPr>
                <w:rFonts w:ascii="Footlight MT Light" w:hAnsi="Footlight MT Light" w:cstheme="minorHAnsi"/>
                <w:sz w:val="24"/>
                <w:szCs w:val="24"/>
              </w:rPr>
              <w:t>32.1</w:t>
            </w:r>
          </w:p>
        </w:tc>
      </w:tr>
      <w:tr w:rsidR="00841AB3" w:rsidTr="00824F52">
        <w:tc>
          <w:tcPr>
            <w:tcW w:w="6570" w:type="dxa"/>
          </w:tcPr>
          <w:p w:rsidR="00841AB3" w:rsidRPr="00841AB3" w:rsidRDefault="00841AB3" w:rsidP="00841AB3">
            <w:pPr>
              <w:autoSpaceDE w:val="0"/>
              <w:autoSpaceDN w:val="0"/>
              <w:adjustRightInd w:val="0"/>
              <w:spacing w:line="480" w:lineRule="auto"/>
              <w:jc w:val="right"/>
              <w:rPr>
                <w:rFonts w:ascii="Footlight MT Light" w:hAnsi="Footlight MT Light" w:cstheme="minorHAnsi"/>
                <w:b/>
                <w:sz w:val="24"/>
                <w:szCs w:val="24"/>
              </w:rPr>
            </w:pPr>
            <w:r>
              <w:rPr>
                <w:rFonts w:ascii="Footlight MT Light" w:hAnsi="Footlight MT Light" w:cstheme="minorHAnsi"/>
                <w:b/>
                <w:sz w:val="24"/>
                <w:szCs w:val="24"/>
              </w:rPr>
              <w:t>Total</w:t>
            </w:r>
          </w:p>
        </w:tc>
        <w:tc>
          <w:tcPr>
            <w:tcW w:w="1260" w:type="dxa"/>
          </w:tcPr>
          <w:p w:rsidR="00841AB3" w:rsidRPr="00841AB3" w:rsidRDefault="00841AB3" w:rsidP="00AE6D3F">
            <w:pPr>
              <w:autoSpaceDE w:val="0"/>
              <w:autoSpaceDN w:val="0"/>
              <w:adjustRightInd w:val="0"/>
              <w:spacing w:line="480" w:lineRule="auto"/>
              <w:jc w:val="both"/>
              <w:rPr>
                <w:rFonts w:ascii="Footlight MT Light" w:hAnsi="Footlight MT Light" w:cstheme="minorHAnsi"/>
                <w:b/>
                <w:sz w:val="24"/>
                <w:szCs w:val="24"/>
              </w:rPr>
            </w:pPr>
            <w:r w:rsidRPr="00841AB3">
              <w:rPr>
                <w:rFonts w:ascii="Footlight MT Light" w:hAnsi="Footlight MT Light" w:cstheme="minorHAnsi"/>
                <w:b/>
                <w:sz w:val="24"/>
                <w:szCs w:val="24"/>
              </w:rPr>
              <w:t>28</w:t>
            </w:r>
          </w:p>
        </w:tc>
        <w:tc>
          <w:tcPr>
            <w:tcW w:w="1260" w:type="dxa"/>
          </w:tcPr>
          <w:p w:rsidR="00841AB3" w:rsidRPr="00841AB3" w:rsidRDefault="00841AB3" w:rsidP="00AE6D3F">
            <w:pPr>
              <w:autoSpaceDE w:val="0"/>
              <w:autoSpaceDN w:val="0"/>
              <w:adjustRightInd w:val="0"/>
              <w:spacing w:line="480" w:lineRule="auto"/>
              <w:jc w:val="both"/>
              <w:rPr>
                <w:rFonts w:ascii="Footlight MT Light" w:hAnsi="Footlight MT Light" w:cstheme="minorHAnsi"/>
                <w:b/>
                <w:sz w:val="24"/>
                <w:szCs w:val="24"/>
              </w:rPr>
            </w:pPr>
            <w:r w:rsidRPr="00841AB3">
              <w:rPr>
                <w:rFonts w:ascii="Footlight MT Light" w:hAnsi="Footlight MT Light" w:cstheme="minorHAnsi"/>
                <w:b/>
                <w:sz w:val="24"/>
                <w:szCs w:val="24"/>
              </w:rPr>
              <w:t>100</w:t>
            </w:r>
          </w:p>
        </w:tc>
      </w:tr>
    </w:tbl>
    <w:p w:rsidR="00824F52" w:rsidRPr="00824F52" w:rsidRDefault="00824F52" w:rsidP="00AE6D3F">
      <w:pPr>
        <w:autoSpaceDE w:val="0"/>
        <w:autoSpaceDN w:val="0"/>
        <w:adjustRightInd w:val="0"/>
        <w:spacing w:after="0" w:line="480" w:lineRule="auto"/>
        <w:jc w:val="both"/>
        <w:rPr>
          <w:rFonts w:ascii="Footlight MT Light" w:hAnsi="Footlight MT Light" w:cstheme="minorHAnsi"/>
          <w:sz w:val="24"/>
          <w:szCs w:val="24"/>
        </w:rPr>
      </w:pPr>
    </w:p>
    <w:p w:rsidR="003468F9" w:rsidRPr="00AE6D3F" w:rsidRDefault="0082360A" w:rsidP="00AE6D3F">
      <w:pPr>
        <w:autoSpaceDE w:val="0"/>
        <w:autoSpaceDN w:val="0"/>
        <w:adjustRightInd w:val="0"/>
        <w:spacing w:after="0" w:line="480" w:lineRule="auto"/>
        <w:jc w:val="both"/>
        <w:rPr>
          <w:rFonts w:ascii="Footlight MT Light" w:hAnsi="Footlight MT Light" w:cs="Times New Roman"/>
          <w:b/>
          <w:i/>
          <w:sz w:val="24"/>
          <w:szCs w:val="24"/>
        </w:rPr>
      </w:pPr>
      <w:r w:rsidRPr="00AE6D3F">
        <w:rPr>
          <w:rFonts w:ascii="Footlight MT Light" w:hAnsi="Footlight MT Light" w:cs="Times New Roman"/>
          <w:b/>
          <w:i/>
          <w:sz w:val="24"/>
          <w:szCs w:val="24"/>
        </w:rPr>
        <w:t>Trainings and awareness given on chemicals</w:t>
      </w:r>
    </w:p>
    <w:p w:rsidR="00950376" w:rsidRPr="00AE6D3F" w:rsidRDefault="00A1025E" w:rsidP="00AE6D3F">
      <w:pPr>
        <w:autoSpaceDE w:val="0"/>
        <w:autoSpaceDN w:val="0"/>
        <w:adjustRightInd w:val="0"/>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Most pesticides</w:t>
      </w:r>
      <w:r w:rsidR="00364E08" w:rsidRPr="00AE6D3F">
        <w:rPr>
          <w:rFonts w:ascii="Footlight MT Light" w:hAnsi="Footlight MT Light" w:cs="Times New Roman"/>
          <w:sz w:val="24"/>
          <w:szCs w:val="24"/>
        </w:rPr>
        <w:t xml:space="preserve"> by thei</w:t>
      </w:r>
      <w:r>
        <w:rPr>
          <w:rFonts w:ascii="Footlight MT Light" w:hAnsi="Footlight MT Light" w:cs="Times New Roman"/>
          <w:sz w:val="24"/>
          <w:szCs w:val="24"/>
        </w:rPr>
        <w:t>r very nature are harmful to</w:t>
      </w:r>
      <w:r w:rsidR="00364E08" w:rsidRPr="00AE6D3F">
        <w:rPr>
          <w:rFonts w:ascii="Footlight MT Light" w:hAnsi="Footlight MT Light" w:cs="Times New Roman"/>
          <w:sz w:val="24"/>
          <w:szCs w:val="24"/>
        </w:rPr>
        <w:t xml:space="preserve"> human health and the environment unless they are properly handled through knowledge based management which could be developed through training and awareness development to the handlers. </w:t>
      </w:r>
      <w:r w:rsidR="004C7DB9" w:rsidRPr="00AE6D3F">
        <w:rPr>
          <w:rFonts w:ascii="Footlight MT Light" w:hAnsi="Footlight MT Light" w:cs="Times New Roman"/>
          <w:sz w:val="24"/>
          <w:szCs w:val="24"/>
        </w:rPr>
        <w:t xml:space="preserve">A large </w:t>
      </w:r>
      <w:r w:rsidRPr="00AE6D3F">
        <w:rPr>
          <w:rFonts w:ascii="Footlight MT Light" w:hAnsi="Footlight MT Light" w:cs="Times New Roman"/>
          <w:sz w:val="24"/>
          <w:szCs w:val="24"/>
        </w:rPr>
        <w:t>portion of</w:t>
      </w:r>
      <w:r w:rsidR="00364E08" w:rsidRPr="00AE6D3F">
        <w:rPr>
          <w:rFonts w:ascii="Footlight MT Light" w:hAnsi="Footlight MT Light" w:cs="Times New Roman"/>
          <w:sz w:val="24"/>
          <w:szCs w:val="24"/>
        </w:rPr>
        <w:t xml:space="preserve"> the respondents </w:t>
      </w:r>
      <w:r w:rsidR="0082360A" w:rsidRPr="00AE6D3F">
        <w:rPr>
          <w:rFonts w:ascii="Footlight MT Light" w:hAnsi="Footlight MT Light" w:cs="Times New Roman"/>
          <w:sz w:val="24"/>
          <w:szCs w:val="24"/>
        </w:rPr>
        <w:t xml:space="preserve">19 </w:t>
      </w:r>
      <w:r>
        <w:rPr>
          <w:rFonts w:ascii="Footlight MT Light" w:hAnsi="Footlight MT Light" w:cs="Times New Roman"/>
          <w:sz w:val="24"/>
          <w:szCs w:val="24"/>
        </w:rPr>
        <w:t>(67.9</w:t>
      </w:r>
      <w:r w:rsidR="00364E08" w:rsidRPr="00AE6D3F">
        <w:rPr>
          <w:rFonts w:ascii="Footlight MT Light" w:hAnsi="Footlight MT Light" w:cs="Times New Roman"/>
          <w:sz w:val="24"/>
          <w:szCs w:val="24"/>
        </w:rPr>
        <w:t xml:space="preserve"> %) have responded that they had received training/</w:t>
      </w:r>
      <w:r w:rsidR="00131C20" w:rsidRPr="00AE6D3F">
        <w:rPr>
          <w:rFonts w:ascii="Footlight MT Light" w:hAnsi="Footlight MT Light" w:cs="Times New Roman"/>
          <w:sz w:val="24"/>
          <w:szCs w:val="24"/>
        </w:rPr>
        <w:t xml:space="preserve">have had </w:t>
      </w:r>
      <w:r w:rsidR="00364E08" w:rsidRPr="00AE6D3F">
        <w:rPr>
          <w:rFonts w:ascii="Footlight MT Light" w:hAnsi="Footlight MT Light" w:cs="Times New Roman"/>
          <w:sz w:val="24"/>
          <w:szCs w:val="24"/>
        </w:rPr>
        <w:t>information about pesticides either from the organization and/or the company that sells the chemicals and/or the EHPEA.</w:t>
      </w:r>
      <w:r w:rsidR="00394C9B" w:rsidRPr="00AE6D3F">
        <w:rPr>
          <w:rFonts w:ascii="Footlight MT Light" w:hAnsi="Footlight MT Light" w:cs="Times New Roman"/>
          <w:sz w:val="24"/>
          <w:szCs w:val="24"/>
        </w:rPr>
        <w:t xml:space="preserve"> </w:t>
      </w:r>
      <w:r w:rsidR="00BF3CF2" w:rsidRPr="00AE6D3F">
        <w:rPr>
          <w:rFonts w:ascii="Footlight MT Light" w:hAnsi="Footlight MT Light" w:cs="Times New Roman"/>
          <w:sz w:val="24"/>
          <w:szCs w:val="24"/>
        </w:rPr>
        <w:t xml:space="preserve">The contents of the trainings provided were broad on the subject issues of re-entry period, safety issues, </w:t>
      </w:r>
      <w:r w:rsidR="00BF3CF2" w:rsidRPr="00AE6D3F">
        <w:rPr>
          <w:rFonts w:ascii="Footlight MT Light" w:hAnsi="Footlight MT Light" w:cstheme="minorHAnsi"/>
          <w:sz w:val="24"/>
          <w:szCs w:val="24"/>
        </w:rPr>
        <w:t>th</w:t>
      </w:r>
      <w:r>
        <w:rPr>
          <w:rFonts w:ascii="Footlight MT Light" w:hAnsi="Footlight MT Light" w:cstheme="minorHAnsi"/>
          <w:sz w:val="24"/>
          <w:szCs w:val="24"/>
        </w:rPr>
        <w:t>e disposal of pesticides, and other procedures.</w:t>
      </w:r>
      <w:r w:rsidR="00394C9B" w:rsidRPr="00AE6D3F">
        <w:rPr>
          <w:rFonts w:ascii="Footlight MT Light" w:hAnsi="Footlight MT Light" w:cs="Times New Roman"/>
          <w:sz w:val="24"/>
          <w:szCs w:val="24"/>
        </w:rPr>
        <w:t xml:space="preserve"> While</w:t>
      </w:r>
      <w:r>
        <w:rPr>
          <w:rFonts w:ascii="Footlight MT Light" w:hAnsi="Footlight MT Light" w:cs="Times New Roman"/>
          <w:sz w:val="24"/>
          <w:szCs w:val="24"/>
        </w:rPr>
        <w:t xml:space="preserve"> the remaining 9 (32.1%) respondents didn’t take</w:t>
      </w:r>
      <w:r w:rsidR="0082360A" w:rsidRPr="00AE6D3F">
        <w:rPr>
          <w:rFonts w:ascii="Footlight MT Light" w:hAnsi="Footlight MT Light" w:cs="Times New Roman"/>
          <w:sz w:val="24"/>
          <w:szCs w:val="24"/>
        </w:rPr>
        <w:t xml:space="preserve"> any training on chemicals </w:t>
      </w:r>
      <w:r w:rsidR="00BF3CF2" w:rsidRPr="00AE6D3F">
        <w:rPr>
          <w:rFonts w:ascii="Footlight MT Light" w:hAnsi="Footlight MT Light" w:cs="Times New Roman"/>
          <w:sz w:val="24"/>
          <w:szCs w:val="24"/>
        </w:rPr>
        <w:t>and were</w:t>
      </w:r>
      <w:r w:rsidR="0082360A" w:rsidRPr="00AE6D3F">
        <w:rPr>
          <w:rFonts w:ascii="Footlight MT Light" w:hAnsi="Footlight MT Light" w:cs="Times New Roman"/>
          <w:sz w:val="24"/>
          <w:szCs w:val="24"/>
        </w:rPr>
        <w:t xml:space="preserve"> working simply based on </w:t>
      </w:r>
      <w:r w:rsidR="00131C20" w:rsidRPr="00AE6D3F">
        <w:rPr>
          <w:rFonts w:ascii="Footlight MT Light" w:hAnsi="Footlight MT Light" w:cs="Times New Roman"/>
          <w:sz w:val="24"/>
          <w:szCs w:val="24"/>
        </w:rPr>
        <w:t>what they have seen</w:t>
      </w:r>
      <w:r w:rsidR="0082360A" w:rsidRPr="00AE6D3F">
        <w:rPr>
          <w:rFonts w:ascii="Footlight MT Light" w:hAnsi="Footlight MT Light" w:cs="Times New Roman"/>
          <w:sz w:val="24"/>
          <w:szCs w:val="24"/>
        </w:rPr>
        <w:t xml:space="preserve"> from their supervisors and/or colleagues with whom they work. </w:t>
      </w:r>
      <w:r w:rsidR="00950376" w:rsidRPr="00AE6D3F">
        <w:rPr>
          <w:rFonts w:ascii="Footlight MT Light" w:hAnsi="Footlight MT Light" w:cs="Times New Roman"/>
          <w:sz w:val="24"/>
          <w:szCs w:val="24"/>
        </w:rPr>
        <w:t xml:space="preserve">Hence, still the </w:t>
      </w:r>
      <w:r>
        <w:rPr>
          <w:rFonts w:ascii="Footlight MT Light" w:hAnsi="Footlight MT Light" w:cs="Times New Roman"/>
          <w:sz w:val="24"/>
          <w:szCs w:val="24"/>
        </w:rPr>
        <w:t>workers who have not taken training on use of chemicals</w:t>
      </w:r>
      <w:r w:rsidR="00950376" w:rsidRPr="00AE6D3F">
        <w:rPr>
          <w:rFonts w:ascii="Footlight MT Light" w:hAnsi="Footlight MT Light" w:cs="Times New Roman"/>
          <w:sz w:val="24"/>
          <w:szCs w:val="24"/>
        </w:rPr>
        <w:t xml:space="preserve"> i</w:t>
      </w:r>
      <w:r>
        <w:rPr>
          <w:rFonts w:ascii="Footlight MT Light" w:hAnsi="Footlight MT Light" w:cs="Times New Roman"/>
          <w:sz w:val="24"/>
          <w:szCs w:val="24"/>
        </w:rPr>
        <w:t>s nearly one third of the total</w:t>
      </w:r>
      <w:r w:rsidR="00950376" w:rsidRPr="00AE6D3F">
        <w:rPr>
          <w:rFonts w:ascii="Footlight MT Light" w:hAnsi="Footlight MT Light" w:cs="Times New Roman"/>
          <w:sz w:val="24"/>
          <w:szCs w:val="24"/>
        </w:rPr>
        <w:t xml:space="preserve"> work force</w:t>
      </w:r>
      <w:r>
        <w:rPr>
          <w:rFonts w:ascii="Footlight MT Light" w:hAnsi="Footlight MT Light" w:cs="Times New Roman"/>
          <w:sz w:val="24"/>
          <w:szCs w:val="24"/>
        </w:rPr>
        <w:t>.</w:t>
      </w:r>
      <w:r w:rsidR="00950376" w:rsidRPr="00AE6D3F">
        <w:rPr>
          <w:rFonts w:ascii="Footlight MT Light" w:hAnsi="Footlight MT Light" w:cs="Times New Roman"/>
          <w:sz w:val="24"/>
          <w:szCs w:val="24"/>
        </w:rPr>
        <w:t xml:space="preserve"> </w:t>
      </w:r>
      <w:r>
        <w:rPr>
          <w:rFonts w:ascii="Footlight MT Light" w:hAnsi="Footlight MT Light" w:cs="Times New Roman"/>
          <w:sz w:val="24"/>
          <w:szCs w:val="24"/>
        </w:rPr>
        <w:t xml:space="preserve"> </w:t>
      </w:r>
    </w:p>
    <w:p w:rsidR="00950376" w:rsidRPr="00AE6D3F" w:rsidRDefault="00950376" w:rsidP="00AE6D3F">
      <w:pPr>
        <w:autoSpaceDE w:val="0"/>
        <w:autoSpaceDN w:val="0"/>
        <w:adjustRightInd w:val="0"/>
        <w:spacing w:after="0" w:line="480" w:lineRule="auto"/>
        <w:jc w:val="both"/>
        <w:rPr>
          <w:rFonts w:ascii="Footlight MT Light" w:hAnsi="Footlight MT Light" w:cs="Times New Roman"/>
          <w:sz w:val="24"/>
          <w:szCs w:val="24"/>
        </w:rPr>
      </w:pPr>
    </w:p>
    <w:p w:rsidR="00746BE3" w:rsidRDefault="00464422" w:rsidP="00AE6D3F">
      <w:pPr>
        <w:autoSpaceDE w:val="0"/>
        <w:autoSpaceDN w:val="0"/>
        <w:adjustRightInd w:val="0"/>
        <w:spacing w:after="0" w:line="480" w:lineRule="auto"/>
        <w:jc w:val="both"/>
        <w:rPr>
          <w:rFonts w:ascii="Footlight MT Light" w:hAnsi="Footlight MT Light" w:cs="Arial"/>
          <w:sz w:val="24"/>
          <w:szCs w:val="24"/>
        </w:rPr>
      </w:pPr>
      <w:r w:rsidRPr="00AE6D3F">
        <w:rPr>
          <w:rFonts w:ascii="Footlight MT Light" w:hAnsi="Footlight MT Light" w:cs="Times New Roman"/>
          <w:sz w:val="24"/>
          <w:szCs w:val="24"/>
        </w:rPr>
        <w:t>This study result</w:t>
      </w:r>
      <w:r w:rsidR="00A1025E">
        <w:rPr>
          <w:rFonts w:ascii="Footlight MT Light" w:hAnsi="Footlight MT Light" w:cs="Times New Roman"/>
          <w:sz w:val="24"/>
          <w:szCs w:val="24"/>
        </w:rPr>
        <w:t>,</w:t>
      </w:r>
      <w:r w:rsidRPr="00AE6D3F">
        <w:rPr>
          <w:rFonts w:ascii="Footlight MT Light" w:hAnsi="Footlight MT Light" w:cs="Times New Roman"/>
          <w:sz w:val="24"/>
          <w:szCs w:val="24"/>
        </w:rPr>
        <w:t xml:space="preserve"> </w:t>
      </w:r>
      <w:r w:rsidR="00950376" w:rsidRPr="00AE6D3F">
        <w:rPr>
          <w:rFonts w:ascii="Footlight MT Light" w:hAnsi="Footlight MT Light" w:cs="Times New Roman"/>
          <w:sz w:val="24"/>
          <w:szCs w:val="24"/>
        </w:rPr>
        <w:t>even thoug</w:t>
      </w:r>
      <w:r w:rsidR="00A1025E">
        <w:rPr>
          <w:rFonts w:ascii="Footlight MT Light" w:hAnsi="Footlight MT Light" w:cs="Times New Roman"/>
          <w:sz w:val="24"/>
          <w:szCs w:val="24"/>
        </w:rPr>
        <w:t>h the percentage figure differs</w:t>
      </w:r>
      <w:r w:rsidR="00950376" w:rsidRPr="00AE6D3F">
        <w:rPr>
          <w:rFonts w:ascii="Footlight MT Light" w:hAnsi="Footlight MT Light" w:cs="Times New Roman"/>
          <w:sz w:val="24"/>
          <w:szCs w:val="24"/>
        </w:rPr>
        <w:t xml:space="preserve"> </w:t>
      </w:r>
      <w:r w:rsidRPr="00AE6D3F">
        <w:rPr>
          <w:rFonts w:ascii="Footlight MT Light" w:hAnsi="Footlight MT Light" w:cs="Times New Roman"/>
          <w:sz w:val="24"/>
          <w:szCs w:val="24"/>
        </w:rPr>
        <w:t>was similar to that</w:t>
      </w:r>
      <w:r w:rsidR="00131C20" w:rsidRPr="00AE6D3F">
        <w:rPr>
          <w:rFonts w:ascii="Footlight MT Light" w:hAnsi="Footlight MT Light" w:cs="Times New Roman"/>
          <w:sz w:val="24"/>
          <w:szCs w:val="24"/>
        </w:rPr>
        <w:t xml:space="preserve"> of </w:t>
      </w:r>
      <w:r w:rsidR="00E27760" w:rsidRPr="00AE6D3F">
        <w:rPr>
          <w:rFonts w:ascii="Footlight MT Light" w:eastAsia="Times New Roman" w:hAnsi="Footlight MT Light" w:cs="Arial"/>
          <w:sz w:val="24"/>
          <w:szCs w:val="24"/>
        </w:rPr>
        <w:t xml:space="preserve">an ILO survey </w:t>
      </w:r>
      <w:r w:rsidR="00161285">
        <w:rPr>
          <w:rFonts w:ascii="Footlight MT Light" w:eastAsia="Times New Roman" w:hAnsi="Footlight MT Light" w:cs="Arial"/>
          <w:sz w:val="24"/>
          <w:szCs w:val="24"/>
        </w:rPr>
        <w:t xml:space="preserve">as cited in </w:t>
      </w:r>
      <w:r w:rsidR="00161285" w:rsidRPr="003042E7">
        <w:rPr>
          <w:rFonts w:ascii="Footlight MT Light" w:eastAsia="Times New Roman" w:hAnsi="Footlight MT Light" w:cs="Arial"/>
          <w:bCs/>
          <w:sz w:val="24"/>
          <w:szCs w:val="24"/>
        </w:rPr>
        <w:t>Rakesh Bewal and Meseret</w:t>
      </w:r>
      <w:r w:rsidR="00161285">
        <w:rPr>
          <w:rFonts w:ascii="Footlight MT Light" w:eastAsia="Times New Roman" w:hAnsi="Footlight MT Light" w:cs="Arial"/>
          <w:bCs/>
          <w:sz w:val="24"/>
          <w:szCs w:val="24"/>
        </w:rPr>
        <w:t xml:space="preserve"> </w:t>
      </w:r>
      <w:r w:rsidR="00161285" w:rsidRPr="003042E7">
        <w:rPr>
          <w:rFonts w:ascii="Footlight MT Light" w:eastAsia="Times New Roman" w:hAnsi="Footlight MT Light" w:cs="Arial"/>
          <w:bCs/>
          <w:sz w:val="24"/>
          <w:szCs w:val="24"/>
        </w:rPr>
        <w:t>Chala (2008</w:t>
      </w:r>
      <w:r w:rsidR="00161285">
        <w:rPr>
          <w:rFonts w:ascii="Footlight MT Light" w:eastAsia="Times New Roman" w:hAnsi="Footlight MT Light" w:cs="Arial"/>
          <w:bCs/>
          <w:sz w:val="24"/>
          <w:szCs w:val="24"/>
        </w:rPr>
        <w:t xml:space="preserve">), </w:t>
      </w:r>
      <w:r w:rsidR="00950376" w:rsidRPr="00AE6D3F">
        <w:rPr>
          <w:rFonts w:ascii="Footlight MT Light" w:eastAsia="Times New Roman" w:hAnsi="Footlight MT Light" w:cs="Arial"/>
          <w:sz w:val="24"/>
          <w:szCs w:val="24"/>
        </w:rPr>
        <w:t xml:space="preserve">which </w:t>
      </w:r>
      <w:r w:rsidR="003042E7">
        <w:rPr>
          <w:rFonts w:ascii="Footlight MT Light" w:eastAsia="Times New Roman" w:hAnsi="Footlight MT Light" w:cs="Arial"/>
          <w:sz w:val="24"/>
          <w:szCs w:val="24"/>
        </w:rPr>
        <w:t>reported</w:t>
      </w:r>
      <w:r w:rsidR="00E27760" w:rsidRPr="00AE6D3F">
        <w:rPr>
          <w:rFonts w:ascii="Footlight MT Light" w:eastAsia="Times New Roman" w:hAnsi="Footlight MT Light" w:cs="Arial"/>
          <w:sz w:val="24"/>
          <w:szCs w:val="24"/>
        </w:rPr>
        <w:t xml:space="preserve"> that only 22% of Ecuadorian flower companies trained their workers in the use of chemicals</w:t>
      </w:r>
      <w:r w:rsidR="003042E7" w:rsidRPr="003042E7">
        <w:rPr>
          <w:rFonts w:ascii="Footlight MT Light" w:eastAsia="Times New Roman" w:hAnsi="Footlight MT Light" w:cs="Arial"/>
          <w:bCs/>
          <w:sz w:val="24"/>
          <w:szCs w:val="24"/>
        </w:rPr>
        <w:t>.</w:t>
      </w:r>
      <w:r w:rsidR="00950376" w:rsidRPr="00AE6D3F">
        <w:rPr>
          <w:rFonts w:ascii="Footlight MT Light" w:eastAsia="Times New Roman" w:hAnsi="Footlight MT Light" w:cs="Arial"/>
          <w:sz w:val="24"/>
          <w:szCs w:val="24"/>
        </w:rPr>
        <w:t xml:space="preserve"> </w:t>
      </w:r>
      <w:r w:rsidR="00950376" w:rsidRPr="00AE6D3F">
        <w:rPr>
          <w:rFonts w:ascii="Footlight MT Light" w:hAnsi="Footlight MT Light" w:cs="Times-Roman"/>
          <w:sz w:val="24"/>
          <w:szCs w:val="24"/>
        </w:rPr>
        <w:t xml:space="preserve"> </w:t>
      </w:r>
      <w:r w:rsidR="00950376" w:rsidRPr="00AE6D3F">
        <w:rPr>
          <w:rFonts w:ascii="Footlight MT Light" w:eastAsia="Times New Roman" w:hAnsi="Footlight MT Light" w:cs="Arial"/>
          <w:bCs/>
          <w:sz w:val="24"/>
          <w:szCs w:val="24"/>
        </w:rPr>
        <w:t>Further, the</w:t>
      </w:r>
      <w:r w:rsidR="00E27760" w:rsidRPr="00AE6D3F">
        <w:rPr>
          <w:rFonts w:ascii="Footlight MT Light" w:eastAsia="Times New Roman" w:hAnsi="Footlight MT Light" w:cs="Arial"/>
          <w:bCs/>
          <w:sz w:val="24"/>
          <w:szCs w:val="24"/>
        </w:rPr>
        <w:t xml:space="preserve"> study was also similar with </w:t>
      </w:r>
      <w:r w:rsidR="00E27760" w:rsidRPr="00AE6D3F">
        <w:rPr>
          <w:rFonts w:ascii="Footlight MT Light" w:hAnsi="Footlight MT Light" w:cs="Times-Roman"/>
          <w:sz w:val="24"/>
          <w:szCs w:val="24"/>
        </w:rPr>
        <w:t>a report on Fact shee</w:t>
      </w:r>
      <w:r w:rsidR="003042E7">
        <w:rPr>
          <w:rFonts w:ascii="Footlight MT Light" w:hAnsi="Footlight MT Light" w:cs="Times-Roman"/>
          <w:sz w:val="24"/>
          <w:szCs w:val="24"/>
        </w:rPr>
        <w:t>ts pesticide news 82 (</w:t>
      </w:r>
      <w:r w:rsidR="004C7DB9" w:rsidRPr="00AE6D3F">
        <w:rPr>
          <w:rFonts w:ascii="Footlight MT Light" w:hAnsi="Footlight MT Light" w:cs="Times-Roman"/>
          <w:sz w:val="24"/>
          <w:szCs w:val="24"/>
        </w:rPr>
        <w:t>2008</w:t>
      </w:r>
      <w:r w:rsidR="003042E7">
        <w:rPr>
          <w:rFonts w:ascii="Footlight MT Light" w:hAnsi="Footlight MT Light" w:cs="Times-Roman"/>
          <w:sz w:val="24"/>
          <w:szCs w:val="24"/>
        </w:rPr>
        <w:t>)</w:t>
      </w:r>
      <w:r w:rsidR="00E27760" w:rsidRPr="00AE6D3F">
        <w:rPr>
          <w:rFonts w:ascii="Footlight MT Light" w:hAnsi="Footlight MT Light" w:cs="Times-Roman"/>
          <w:sz w:val="24"/>
          <w:szCs w:val="24"/>
        </w:rPr>
        <w:t xml:space="preserve"> in Colombia</w:t>
      </w:r>
      <w:r w:rsidR="003042E7">
        <w:rPr>
          <w:rFonts w:ascii="Footlight MT Light" w:hAnsi="Footlight MT Light" w:cs="Times-Roman"/>
          <w:sz w:val="24"/>
          <w:szCs w:val="24"/>
        </w:rPr>
        <w:t>,</w:t>
      </w:r>
      <w:r w:rsidR="00E27760" w:rsidRPr="00AE6D3F">
        <w:rPr>
          <w:rFonts w:ascii="Footlight MT Light" w:hAnsi="Footlight MT Light" w:cs="Times-Roman"/>
          <w:sz w:val="24"/>
          <w:szCs w:val="24"/>
        </w:rPr>
        <w:t xml:space="preserve"> </w:t>
      </w:r>
      <w:r w:rsidR="003042E7">
        <w:rPr>
          <w:rFonts w:ascii="Footlight MT Light" w:hAnsi="Footlight MT Light" w:cs="Times-Roman"/>
          <w:sz w:val="24"/>
          <w:szCs w:val="24"/>
        </w:rPr>
        <w:t xml:space="preserve"> </w:t>
      </w:r>
      <w:r w:rsidR="00E27760" w:rsidRPr="00AE6D3F">
        <w:rPr>
          <w:rFonts w:ascii="Footlight MT Light" w:hAnsi="Footlight MT Light" w:cs="Times-Roman"/>
          <w:sz w:val="24"/>
          <w:szCs w:val="24"/>
        </w:rPr>
        <w:t xml:space="preserve"> where workers are often not given appropriate PPE or training on how to use protective gear that is provided; nor are they educated about the types of pesticides being used, how to handle the pesticides properly, and </w:t>
      </w:r>
      <w:r w:rsidR="003042E7">
        <w:rPr>
          <w:rFonts w:ascii="Footlight MT Light" w:hAnsi="Footlight MT Light" w:cs="Times-Roman"/>
          <w:sz w:val="24"/>
          <w:szCs w:val="24"/>
        </w:rPr>
        <w:t xml:space="preserve">the </w:t>
      </w:r>
      <w:r w:rsidR="00E27760" w:rsidRPr="00AE6D3F">
        <w:rPr>
          <w:rFonts w:ascii="Footlight MT Light" w:hAnsi="Footlight MT Light" w:cs="Times-Roman"/>
          <w:sz w:val="24"/>
          <w:szCs w:val="24"/>
        </w:rPr>
        <w:t>potential risks.</w:t>
      </w:r>
      <w:r w:rsidR="00950376" w:rsidRPr="00AE6D3F">
        <w:rPr>
          <w:rFonts w:ascii="Footlight MT Light" w:hAnsi="Footlight MT Light" w:cs="Times-Roman"/>
          <w:sz w:val="24"/>
          <w:szCs w:val="24"/>
        </w:rPr>
        <w:t xml:space="preserve"> </w:t>
      </w:r>
      <w:r w:rsidR="00950376" w:rsidRPr="00AE6D3F">
        <w:rPr>
          <w:rFonts w:ascii="Footlight MT Light" w:hAnsi="Footlight MT Light" w:cs="Arial"/>
          <w:sz w:val="24"/>
          <w:szCs w:val="24"/>
        </w:rPr>
        <w:t xml:space="preserve"> I</w:t>
      </w:r>
      <w:r w:rsidR="004C7DB9" w:rsidRPr="00AE6D3F">
        <w:rPr>
          <w:rFonts w:ascii="Footlight MT Light" w:hAnsi="Footlight MT Light" w:cs="Arial"/>
          <w:sz w:val="24"/>
          <w:szCs w:val="24"/>
        </w:rPr>
        <w:t>t is also</w:t>
      </w:r>
      <w:r w:rsidR="003042E7">
        <w:rPr>
          <w:rFonts w:ascii="Footlight MT Light" w:hAnsi="Footlight MT Light" w:cs="Arial"/>
          <w:sz w:val="24"/>
          <w:szCs w:val="24"/>
        </w:rPr>
        <w:t xml:space="preserve"> similar with the study of ILO W</w:t>
      </w:r>
      <w:r w:rsidR="004C7DB9" w:rsidRPr="00AE6D3F">
        <w:rPr>
          <w:rFonts w:ascii="Footlight MT Light" w:hAnsi="Footlight MT Light" w:cs="Arial"/>
          <w:sz w:val="24"/>
          <w:szCs w:val="24"/>
        </w:rPr>
        <w:t xml:space="preserve">orking Paper conducted from the year 2000 on the Tanzanian cut flower industry </w:t>
      </w:r>
      <w:r w:rsidR="004C7DB9" w:rsidRPr="00AE6D3F">
        <w:rPr>
          <w:rFonts w:ascii="Footlight MT Light" w:hAnsi="Footlight MT Light" w:cs="Arial"/>
          <w:sz w:val="24"/>
          <w:szCs w:val="24"/>
        </w:rPr>
        <w:lastRenderedPageBreak/>
        <w:t>which showed that</w:t>
      </w:r>
      <w:r w:rsidR="004C7DB9" w:rsidRPr="00AE6D3F">
        <w:rPr>
          <w:rFonts w:ascii="Footlight MT Light" w:hAnsi="Footlight MT Light" w:cs="TimesNewRoman"/>
          <w:sz w:val="24"/>
          <w:szCs w:val="24"/>
        </w:rPr>
        <w:t xml:space="preserve"> most field workers in the flower farms are uninformed about the </w:t>
      </w:r>
      <w:r w:rsidR="003042E7">
        <w:rPr>
          <w:rFonts w:ascii="Footlight MT Light" w:hAnsi="Footlight MT Light" w:cs="TimesNewRoman"/>
          <w:sz w:val="24"/>
          <w:szCs w:val="24"/>
        </w:rPr>
        <w:t xml:space="preserve">danger </w:t>
      </w:r>
      <w:r w:rsidR="004C7DB9" w:rsidRPr="00AE6D3F">
        <w:rPr>
          <w:rFonts w:ascii="Footlight MT Light" w:hAnsi="Footlight MT Light" w:cs="TimesNewRoman"/>
          <w:sz w:val="24"/>
          <w:szCs w:val="24"/>
        </w:rPr>
        <w:t>of the chemicals (Semboja</w:t>
      </w:r>
      <w:r w:rsidR="004C7DB9" w:rsidRPr="00AE6D3F">
        <w:rPr>
          <w:rFonts w:ascii="Footlight MT Light" w:hAnsi="Footlight MT Light" w:cs="Arial"/>
          <w:sz w:val="24"/>
          <w:szCs w:val="24"/>
        </w:rPr>
        <w:t xml:space="preserve"> et al. 2000: cited in Bedada, 2011).</w:t>
      </w:r>
    </w:p>
    <w:p w:rsidR="003042E7" w:rsidRDefault="00161285" w:rsidP="00AE6D3F">
      <w:pPr>
        <w:autoSpaceDE w:val="0"/>
        <w:autoSpaceDN w:val="0"/>
        <w:adjustRightInd w:val="0"/>
        <w:spacing w:after="0" w:line="480" w:lineRule="auto"/>
        <w:jc w:val="both"/>
        <w:rPr>
          <w:rFonts w:ascii="Footlight MT Light" w:hAnsi="Footlight MT Light" w:cs="Arial"/>
          <w:sz w:val="24"/>
          <w:szCs w:val="24"/>
        </w:rPr>
      </w:pPr>
      <w:r>
        <w:rPr>
          <w:rFonts w:ascii="Footlight MT Light" w:hAnsi="Footlight MT Light" w:cs="Arial"/>
          <w:sz w:val="24"/>
          <w:szCs w:val="24"/>
        </w:rPr>
        <w:t xml:space="preserve">     </w:t>
      </w:r>
      <w:r w:rsidR="003042E7">
        <w:rPr>
          <w:rFonts w:ascii="Footlight MT Light" w:hAnsi="Footlight MT Light" w:cs="Arial"/>
          <w:sz w:val="24"/>
          <w:szCs w:val="24"/>
        </w:rPr>
        <w:t xml:space="preserve">Table 7: </w:t>
      </w:r>
      <w:r>
        <w:rPr>
          <w:rFonts w:ascii="Footlight MT Light" w:hAnsi="Footlight MT Light" w:cs="Arial"/>
          <w:sz w:val="24"/>
          <w:szCs w:val="24"/>
        </w:rPr>
        <w:t>P</w:t>
      </w:r>
      <w:r w:rsidR="00BB5CE4">
        <w:rPr>
          <w:rFonts w:ascii="Footlight MT Light" w:hAnsi="Footlight MT Light" w:cs="Arial"/>
          <w:sz w:val="24"/>
          <w:szCs w:val="24"/>
        </w:rPr>
        <w:t>rovision</w:t>
      </w:r>
      <w:r w:rsidR="003042E7">
        <w:rPr>
          <w:rFonts w:ascii="Footlight MT Light" w:hAnsi="Footlight MT Light" w:cs="Arial"/>
          <w:sz w:val="24"/>
          <w:szCs w:val="24"/>
        </w:rPr>
        <w:t xml:space="preserve"> </w:t>
      </w:r>
      <w:r>
        <w:rPr>
          <w:rFonts w:ascii="Footlight MT Light" w:hAnsi="Footlight MT Light" w:cs="Arial"/>
          <w:sz w:val="24"/>
          <w:szCs w:val="24"/>
        </w:rPr>
        <w:t xml:space="preserve">of training for respondents </w:t>
      </w:r>
      <w:r w:rsidR="003042E7">
        <w:rPr>
          <w:rFonts w:ascii="Footlight MT Light" w:hAnsi="Footlight MT Light" w:cs="Arial"/>
          <w:sz w:val="24"/>
          <w:szCs w:val="24"/>
        </w:rPr>
        <w:t>on chemicals</w:t>
      </w:r>
    </w:p>
    <w:tbl>
      <w:tblPr>
        <w:tblStyle w:val="TableGrid"/>
        <w:tblW w:w="0" w:type="auto"/>
        <w:tblInd w:w="468" w:type="dxa"/>
        <w:tblLook w:val="04A0"/>
      </w:tblPr>
      <w:tblGrid>
        <w:gridCol w:w="5220"/>
        <w:gridCol w:w="1260"/>
        <w:gridCol w:w="1080"/>
      </w:tblGrid>
      <w:tr w:rsidR="003042E7" w:rsidTr="003042E7">
        <w:tc>
          <w:tcPr>
            <w:tcW w:w="522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Respondents category</w:t>
            </w:r>
          </w:p>
        </w:tc>
        <w:tc>
          <w:tcPr>
            <w:tcW w:w="126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Frequency</w:t>
            </w:r>
          </w:p>
        </w:tc>
        <w:tc>
          <w:tcPr>
            <w:tcW w:w="108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Percent</w:t>
            </w:r>
          </w:p>
        </w:tc>
      </w:tr>
      <w:tr w:rsidR="003042E7" w:rsidTr="003042E7">
        <w:tc>
          <w:tcPr>
            <w:tcW w:w="5220" w:type="dxa"/>
          </w:tcPr>
          <w:p w:rsidR="003042E7" w:rsidRDefault="003042E7" w:rsidP="003042E7">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Those who received trainings on chemicals</w:t>
            </w:r>
          </w:p>
        </w:tc>
        <w:tc>
          <w:tcPr>
            <w:tcW w:w="126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19</w:t>
            </w:r>
          </w:p>
        </w:tc>
        <w:tc>
          <w:tcPr>
            <w:tcW w:w="108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67.9</w:t>
            </w:r>
          </w:p>
        </w:tc>
      </w:tr>
      <w:tr w:rsidR="003042E7" w:rsidTr="003042E7">
        <w:tc>
          <w:tcPr>
            <w:tcW w:w="5220" w:type="dxa"/>
          </w:tcPr>
          <w:p w:rsidR="003042E7" w:rsidRDefault="003042E7" w:rsidP="003042E7">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Those who didn’t received trainings on chemicals</w:t>
            </w:r>
          </w:p>
        </w:tc>
        <w:tc>
          <w:tcPr>
            <w:tcW w:w="126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9</w:t>
            </w:r>
          </w:p>
        </w:tc>
        <w:tc>
          <w:tcPr>
            <w:tcW w:w="1080" w:type="dxa"/>
          </w:tcPr>
          <w:p w:rsidR="003042E7" w:rsidRDefault="003042E7" w:rsidP="00AE6D3F">
            <w:pPr>
              <w:autoSpaceDE w:val="0"/>
              <w:autoSpaceDN w:val="0"/>
              <w:adjustRightInd w:val="0"/>
              <w:spacing w:line="480" w:lineRule="auto"/>
              <w:jc w:val="both"/>
              <w:rPr>
                <w:rFonts w:ascii="Footlight MT Light" w:hAnsi="Footlight MT Light" w:cs="Arial"/>
                <w:sz w:val="24"/>
                <w:szCs w:val="24"/>
              </w:rPr>
            </w:pPr>
            <w:r>
              <w:rPr>
                <w:rFonts w:ascii="Footlight MT Light" w:hAnsi="Footlight MT Light" w:cs="Arial"/>
                <w:sz w:val="24"/>
                <w:szCs w:val="24"/>
              </w:rPr>
              <w:t>32.1</w:t>
            </w:r>
          </w:p>
        </w:tc>
      </w:tr>
      <w:tr w:rsidR="003042E7" w:rsidRPr="003042E7" w:rsidTr="003042E7">
        <w:tc>
          <w:tcPr>
            <w:tcW w:w="5220" w:type="dxa"/>
          </w:tcPr>
          <w:p w:rsidR="003042E7" w:rsidRPr="003042E7" w:rsidRDefault="003042E7" w:rsidP="003042E7">
            <w:pPr>
              <w:autoSpaceDE w:val="0"/>
              <w:autoSpaceDN w:val="0"/>
              <w:adjustRightInd w:val="0"/>
              <w:spacing w:line="480" w:lineRule="auto"/>
              <w:jc w:val="right"/>
              <w:rPr>
                <w:rFonts w:ascii="Footlight MT Light" w:hAnsi="Footlight MT Light" w:cs="Arial"/>
                <w:b/>
                <w:sz w:val="24"/>
                <w:szCs w:val="24"/>
              </w:rPr>
            </w:pPr>
            <w:r>
              <w:rPr>
                <w:rFonts w:ascii="Footlight MT Light" w:hAnsi="Footlight MT Light" w:cs="Arial"/>
                <w:b/>
                <w:sz w:val="24"/>
                <w:szCs w:val="24"/>
              </w:rPr>
              <w:t>Total</w:t>
            </w:r>
          </w:p>
        </w:tc>
        <w:tc>
          <w:tcPr>
            <w:tcW w:w="1260" w:type="dxa"/>
          </w:tcPr>
          <w:p w:rsidR="003042E7" w:rsidRPr="003042E7" w:rsidRDefault="003042E7" w:rsidP="00AE6D3F">
            <w:pPr>
              <w:autoSpaceDE w:val="0"/>
              <w:autoSpaceDN w:val="0"/>
              <w:adjustRightInd w:val="0"/>
              <w:spacing w:line="480" w:lineRule="auto"/>
              <w:jc w:val="both"/>
              <w:rPr>
                <w:rFonts w:ascii="Footlight MT Light" w:hAnsi="Footlight MT Light" w:cs="Arial"/>
                <w:b/>
                <w:sz w:val="24"/>
                <w:szCs w:val="24"/>
              </w:rPr>
            </w:pPr>
            <w:r w:rsidRPr="003042E7">
              <w:rPr>
                <w:rFonts w:ascii="Footlight MT Light" w:hAnsi="Footlight MT Light" w:cs="Arial"/>
                <w:b/>
                <w:sz w:val="24"/>
                <w:szCs w:val="24"/>
              </w:rPr>
              <w:t>28</w:t>
            </w:r>
          </w:p>
        </w:tc>
        <w:tc>
          <w:tcPr>
            <w:tcW w:w="1080" w:type="dxa"/>
          </w:tcPr>
          <w:p w:rsidR="003042E7" w:rsidRPr="003042E7" w:rsidRDefault="003042E7" w:rsidP="00AE6D3F">
            <w:pPr>
              <w:autoSpaceDE w:val="0"/>
              <w:autoSpaceDN w:val="0"/>
              <w:adjustRightInd w:val="0"/>
              <w:spacing w:line="480" w:lineRule="auto"/>
              <w:jc w:val="both"/>
              <w:rPr>
                <w:rFonts w:ascii="Footlight MT Light" w:hAnsi="Footlight MT Light" w:cs="Arial"/>
                <w:b/>
                <w:sz w:val="24"/>
                <w:szCs w:val="24"/>
              </w:rPr>
            </w:pPr>
            <w:r w:rsidRPr="003042E7">
              <w:rPr>
                <w:rFonts w:ascii="Footlight MT Light" w:hAnsi="Footlight MT Light" w:cs="Arial"/>
                <w:b/>
                <w:sz w:val="24"/>
                <w:szCs w:val="24"/>
              </w:rPr>
              <w:t>100</w:t>
            </w:r>
          </w:p>
        </w:tc>
      </w:tr>
    </w:tbl>
    <w:p w:rsidR="007A33F4" w:rsidRPr="00AE6D3F" w:rsidRDefault="007A33F4" w:rsidP="00AE6D3F">
      <w:pPr>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6E61E0" w:rsidP="00AE6D3F">
      <w:pPr>
        <w:autoSpaceDE w:val="0"/>
        <w:autoSpaceDN w:val="0"/>
        <w:adjustRightInd w:val="0"/>
        <w:spacing w:after="220" w:line="480" w:lineRule="auto"/>
        <w:jc w:val="both"/>
        <w:rPr>
          <w:rFonts w:ascii="Footlight MT Light" w:hAnsi="Footlight MT Light" w:cs="Times New Roman"/>
          <w:b/>
          <w:i/>
          <w:iCs/>
          <w:sz w:val="24"/>
          <w:szCs w:val="24"/>
        </w:rPr>
      </w:pPr>
      <w:r w:rsidRPr="00AE6D3F">
        <w:rPr>
          <w:rFonts w:ascii="Footlight MT Light" w:hAnsi="Footlight MT Light" w:cs="Times New Roman"/>
          <w:b/>
          <w:i/>
          <w:iCs/>
          <w:sz w:val="24"/>
          <w:szCs w:val="24"/>
        </w:rPr>
        <w:t>Time and duration</w:t>
      </w:r>
      <w:r w:rsidR="00B90A8D" w:rsidRPr="00AE6D3F">
        <w:rPr>
          <w:rFonts w:ascii="Footlight MT Light" w:hAnsi="Footlight MT Light" w:cs="Times New Roman"/>
          <w:b/>
          <w:i/>
          <w:iCs/>
          <w:sz w:val="24"/>
          <w:szCs w:val="24"/>
        </w:rPr>
        <w:t xml:space="preserve"> of pesticide </w:t>
      </w:r>
      <w:r w:rsidRPr="00AE6D3F">
        <w:rPr>
          <w:rFonts w:ascii="Footlight MT Light" w:hAnsi="Footlight MT Light" w:cs="Times New Roman"/>
          <w:b/>
          <w:i/>
          <w:iCs/>
          <w:sz w:val="24"/>
          <w:szCs w:val="24"/>
        </w:rPr>
        <w:t>application</w:t>
      </w:r>
    </w:p>
    <w:p w:rsidR="001F446D" w:rsidRPr="00AE6D3F" w:rsidRDefault="00364E08" w:rsidP="00AE6D3F">
      <w:pPr>
        <w:autoSpaceDE w:val="0"/>
        <w:autoSpaceDN w:val="0"/>
        <w:adjustRightInd w:val="0"/>
        <w:spacing w:after="220" w:line="480" w:lineRule="auto"/>
        <w:jc w:val="both"/>
        <w:rPr>
          <w:rFonts w:ascii="Footlight MT Light" w:hAnsi="Footlight MT Light" w:cs="Times New Roman"/>
          <w:i/>
          <w:sz w:val="24"/>
          <w:szCs w:val="24"/>
        </w:rPr>
      </w:pPr>
      <w:r w:rsidRPr="00AE6D3F">
        <w:rPr>
          <w:rFonts w:ascii="Footlight MT Light" w:hAnsi="Footlight MT Light"/>
          <w:sz w:val="24"/>
          <w:szCs w:val="24"/>
        </w:rPr>
        <w:t>The time of pesticide application by the three farms was more or less similar where workers get to the greenhouse and wear their protective clothing’s at nearly around 6:30-7:00 am in the morning</w:t>
      </w:r>
      <w:r w:rsidR="006E61E0" w:rsidRPr="00AE6D3F">
        <w:rPr>
          <w:rFonts w:ascii="Footlight MT Light" w:hAnsi="Footlight MT Light"/>
          <w:sz w:val="24"/>
          <w:szCs w:val="24"/>
        </w:rPr>
        <w:t xml:space="preserve"> </w:t>
      </w:r>
      <w:r w:rsidRPr="00AE6D3F">
        <w:rPr>
          <w:rFonts w:ascii="Footlight MT Light" w:hAnsi="Footlight MT Light"/>
          <w:sz w:val="24"/>
          <w:szCs w:val="24"/>
        </w:rPr>
        <w:t>an</w:t>
      </w:r>
      <w:r w:rsidR="00AC35F1">
        <w:rPr>
          <w:rFonts w:ascii="Footlight MT Light" w:hAnsi="Footlight MT Light"/>
          <w:sz w:val="24"/>
          <w:szCs w:val="24"/>
        </w:rPr>
        <w:t>d start to spray around 7</w:t>
      </w:r>
      <w:r w:rsidRPr="00AE6D3F">
        <w:rPr>
          <w:rFonts w:ascii="Footlight MT Light" w:hAnsi="Footlight MT Light"/>
          <w:sz w:val="24"/>
          <w:szCs w:val="24"/>
        </w:rPr>
        <w:t>:00 a</w:t>
      </w:r>
      <w:r w:rsidR="00AC35F1">
        <w:rPr>
          <w:rFonts w:ascii="Footlight MT Light" w:hAnsi="Footlight MT Light"/>
          <w:sz w:val="24"/>
          <w:szCs w:val="24"/>
        </w:rPr>
        <w:t>m. The mean total spraying time</w:t>
      </w:r>
      <w:r w:rsidRPr="00AE6D3F">
        <w:rPr>
          <w:rFonts w:ascii="Footlight MT Light" w:hAnsi="Footlight MT Light"/>
          <w:sz w:val="24"/>
          <w:szCs w:val="24"/>
        </w:rPr>
        <w:t xml:space="preserve"> </w:t>
      </w:r>
      <w:r w:rsidR="006E61E0" w:rsidRPr="00AE6D3F">
        <w:rPr>
          <w:rFonts w:ascii="Footlight MT Light" w:hAnsi="Footlight MT Light"/>
          <w:sz w:val="24"/>
          <w:szCs w:val="24"/>
        </w:rPr>
        <w:t>was</w:t>
      </w:r>
      <w:r w:rsidRPr="00AE6D3F">
        <w:rPr>
          <w:rFonts w:ascii="Footlight MT Light" w:hAnsi="Footlight MT Light"/>
          <w:sz w:val="24"/>
          <w:szCs w:val="24"/>
        </w:rPr>
        <w:t xml:space="preserve"> 7.6 hours, the maximum being 9 hou</w:t>
      </w:r>
      <w:r w:rsidR="00AC35F1">
        <w:rPr>
          <w:rFonts w:ascii="Footlight MT Light" w:hAnsi="Footlight MT Light"/>
          <w:sz w:val="24"/>
          <w:szCs w:val="24"/>
        </w:rPr>
        <w:t>rs and the minimum 6 hours. All</w:t>
      </w:r>
      <w:r w:rsidRPr="00AE6D3F">
        <w:rPr>
          <w:rFonts w:ascii="Footlight MT Light" w:hAnsi="Footlight MT Light"/>
          <w:sz w:val="24"/>
          <w:szCs w:val="24"/>
        </w:rPr>
        <w:t xml:space="preserve"> workers work for 6 </w:t>
      </w:r>
      <w:r w:rsidR="00AC35F1" w:rsidRPr="00AE6D3F">
        <w:rPr>
          <w:rFonts w:ascii="Footlight MT Light" w:hAnsi="Footlight MT Light"/>
          <w:sz w:val="24"/>
          <w:szCs w:val="24"/>
        </w:rPr>
        <w:t xml:space="preserve">days </w:t>
      </w:r>
      <w:r w:rsidR="00AC35F1">
        <w:rPr>
          <w:rFonts w:ascii="Footlight MT Light" w:hAnsi="Footlight MT Light"/>
          <w:sz w:val="24"/>
          <w:szCs w:val="24"/>
        </w:rPr>
        <w:t>a</w:t>
      </w:r>
      <w:r w:rsidRPr="00AE6D3F">
        <w:rPr>
          <w:rFonts w:ascii="Footlight MT Light" w:hAnsi="Footlight MT Light"/>
          <w:sz w:val="24"/>
          <w:szCs w:val="24"/>
        </w:rPr>
        <w:t xml:space="preserve"> </w:t>
      </w:r>
      <w:r w:rsidR="00767EED" w:rsidRPr="00AE6D3F">
        <w:rPr>
          <w:rFonts w:ascii="Footlight MT Light" w:hAnsi="Footlight MT Light"/>
          <w:sz w:val="24"/>
          <w:szCs w:val="24"/>
        </w:rPr>
        <w:t>week. What is typically different and important was that</w:t>
      </w:r>
      <w:r w:rsidRPr="00AE6D3F">
        <w:rPr>
          <w:rFonts w:ascii="Footlight MT Light" w:hAnsi="Footlight MT Light"/>
          <w:sz w:val="24"/>
          <w:szCs w:val="24"/>
        </w:rPr>
        <w:t xml:space="preserve"> 14 respondents</w:t>
      </w:r>
      <w:r w:rsidR="00767EED" w:rsidRPr="00AE6D3F">
        <w:rPr>
          <w:rFonts w:ascii="Footlight MT Light" w:hAnsi="Footlight MT Light"/>
          <w:sz w:val="24"/>
          <w:szCs w:val="24"/>
        </w:rPr>
        <w:t xml:space="preserve"> (50%) </w:t>
      </w:r>
      <w:r w:rsidRPr="00AE6D3F">
        <w:rPr>
          <w:rFonts w:ascii="Footlight MT Light" w:hAnsi="Footlight MT Light"/>
          <w:sz w:val="24"/>
          <w:szCs w:val="24"/>
        </w:rPr>
        <w:t xml:space="preserve"> doing a spraying work </w:t>
      </w:r>
      <w:r w:rsidR="00DC029B" w:rsidRPr="00AE6D3F">
        <w:rPr>
          <w:rFonts w:ascii="Footlight MT Light" w:hAnsi="Footlight MT Light"/>
          <w:sz w:val="24"/>
          <w:szCs w:val="24"/>
        </w:rPr>
        <w:t>on</w:t>
      </w:r>
      <w:r w:rsidRPr="00AE6D3F">
        <w:rPr>
          <w:rFonts w:ascii="Footlight MT Light" w:hAnsi="Footlight MT Light"/>
          <w:sz w:val="24"/>
          <w:szCs w:val="24"/>
        </w:rPr>
        <w:t xml:space="preserve"> a continuous spraying time from morning to late afternoon without any break or rest even for lunch and the remaining 50% have a rest for lunch time. </w:t>
      </w:r>
      <w:r w:rsidR="006E61E0" w:rsidRPr="00AE6D3F">
        <w:rPr>
          <w:rFonts w:ascii="Footlight MT Light" w:hAnsi="Footlight MT Light" w:cstheme="minorHAnsi"/>
          <w:sz w:val="24"/>
          <w:szCs w:val="24"/>
        </w:rPr>
        <w:t>This</w:t>
      </w:r>
      <w:r w:rsidR="001F446D" w:rsidRPr="00AE6D3F">
        <w:rPr>
          <w:rFonts w:ascii="Footlight MT Light" w:hAnsi="Footlight MT Light" w:cstheme="minorHAnsi"/>
          <w:sz w:val="24"/>
          <w:szCs w:val="24"/>
        </w:rPr>
        <w:t xml:space="preserve"> study result was different from the guideline of an </w:t>
      </w:r>
      <w:r w:rsidR="00161285">
        <w:rPr>
          <w:rFonts w:ascii="Footlight MT Light" w:hAnsi="Footlight MT Light" w:cstheme="minorHAnsi"/>
          <w:sz w:val="24"/>
          <w:szCs w:val="24"/>
        </w:rPr>
        <w:t>ILO</w:t>
      </w:r>
      <w:r w:rsidR="00DC029B" w:rsidRPr="00AE6D3F">
        <w:rPr>
          <w:rFonts w:ascii="Footlight MT Light" w:hAnsi="Footlight MT Light" w:cstheme="minorHAnsi"/>
          <w:sz w:val="24"/>
          <w:szCs w:val="24"/>
        </w:rPr>
        <w:t xml:space="preserve"> </w:t>
      </w:r>
      <w:r w:rsidR="00161285">
        <w:rPr>
          <w:rFonts w:ascii="Footlight MT Light" w:hAnsi="Footlight MT Light" w:cstheme="minorHAnsi"/>
          <w:sz w:val="24"/>
          <w:szCs w:val="24"/>
        </w:rPr>
        <w:t>(</w:t>
      </w:r>
      <w:r w:rsidR="001F446D" w:rsidRPr="00AE6D3F">
        <w:rPr>
          <w:rFonts w:ascii="Footlight MT Light" w:hAnsi="Footlight MT Light" w:cstheme="minorHAnsi"/>
          <w:sz w:val="24"/>
          <w:szCs w:val="24"/>
        </w:rPr>
        <w:t xml:space="preserve">2010) </w:t>
      </w:r>
      <w:r w:rsidR="006E61E0" w:rsidRPr="00AE6D3F">
        <w:rPr>
          <w:rFonts w:ascii="Footlight MT Light" w:hAnsi="Footlight MT Light" w:cstheme="minorHAnsi"/>
          <w:sz w:val="24"/>
          <w:szCs w:val="24"/>
        </w:rPr>
        <w:t xml:space="preserve">for better management of the workers which </w:t>
      </w:r>
      <w:r w:rsidR="00AC35F1" w:rsidRPr="00AE6D3F">
        <w:rPr>
          <w:rFonts w:ascii="Footlight MT Light" w:hAnsi="Footlight MT Light" w:cstheme="minorHAnsi"/>
          <w:sz w:val="24"/>
          <w:szCs w:val="24"/>
        </w:rPr>
        <w:t>indicates daily</w:t>
      </w:r>
      <w:r w:rsidR="001F446D" w:rsidRPr="00AE6D3F">
        <w:rPr>
          <w:rFonts w:ascii="Footlight MT Light" w:hAnsi="Footlight MT Light" w:cstheme="minorHAnsi"/>
          <w:sz w:val="24"/>
          <w:szCs w:val="24"/>
        </w:rPr>
        <w:t xml:space="preserve"> and weekly working hours should be arranged so as to provide</w:t>
      </w:r>
      <w:r w:rsidR="006E61E0" w:rsidRPr="00AE6D3F">
        <w:rPr>
          <w:rFonts w:ascii="Footlight MT Light" w:hAnsi="Footlight MT Light" w:cstheme="minorHAnsi"/>
          <w:sz w:val="24"/>
          <w:szCs w:val="24"/>
        </w:rPr>
        <w:t xml:space="preserve"> </w:t>
      </w:r>
      <w:r w:rsidR="001F446D" w:rsidRPr="00AE6D3F">
        <w:rPr>
          <w:rFonts w:ascii="Footlight MT Light" w:hAnsi="Footlight MT Light" w:cstheme="minorHAnsi"/>
          <w:sz w:val="24"/>
          <w:szCs w:val="24"/>
        </w:rPr>
        <w:t xml:space="preserve">adequate periods of </w:t>
      </w:r>
      <w:r w:rsidR="00AC35F1" w:rsidRPr="00AE6D3F">
        <w:rPr>
          <w:rFonts w:ascii="Footlight MT Light" w:hAnsi="Footlight MT Light" w:cstheme="minorHAnsi"/>
          <w:sz w:val="24"/>
          <w:szCs w:val="24"/>
        </w:rPr>
        <w:t>rest for</w:t>
      </w:r>
      <w:r w:rsidR="001F446D" w:rsidRPr="00AE6D3F">
        <w:rPr>
          <w:rFonts w:ascii="Footlight MT Light" w:hAnsi="Footlight MT Light" w:cstheme="minorHAnsi"/>
          <w:sz w:val="24"/>
          <w:szCs w:val="24"/>
        </w:rPr>
        <w:t xml:space="preserve"> short breaks during working hours, especially when the work is strenuous, dangerous</w:t>
      </w:r>
      <w:r w:rsidR="006E61E0" w:rsidRPr="00AE6D3F">
        <w:rPr>
          <w:rFonts w:ascii="Footlight MT Light" w:hAnsi="Footlight MT Light" w:cstheme="minorHAnsi"/>
          <w:sz w:val="24"/>
          <w:szCs w:val="24"/>
        </w:rPr>
        <w:t xml:space="preserve"> </w:t>
      </w:r>
      <w:r w:rsidR="001F446D" w:rsidRPr="00AE6D3F">
        <w:rPr>
          <w:rFonts w:ascii="Footlight MT Light" w:hAnsi="Footlight MT Light" w:cstheme="minorHAnsi"/>
          <w:sz w:val="24"/>
          <w:szCs w:val="24"/>
        </w:rPr>
        <w:t>or monotonous, to enable workers to recover their vigilance and physical fitness;</w:t>
      </w:r>
      <w:r w:rsidR="006E61E0" w:rsidRPr="00AE6D3F">
        <w:rPr>
          <w:rFonts w:ascii="Footlight MT Light" w:hAnsi="Footlight MT Light" w:cstheme="minorHAnsi"/>
          <w:sz w:val="24"/>
          <w:szCs w:val="24"/>
        </w:rPr>
        <w:t xml:space="preserve"> </w:t>
      </w:r>
      <w:r w:rsidR="001F446D" w:rsidRPr="00AE6D3F">
        <w:rPr>
          <w:rFonts w:ascii="Footlight MT Light" w:hAnsi="Footlight MT Light" w:cstheme="minorHAnsi"/>
          <w:sz w:val="24"/>
          <w:szCs w:val="24"/>
        </w:rPr>
        <w:t xml:space="preserve">and </w:t>
      </w:r>
      <w:r w:rsidR="006E61E0" w:rsidRPr="00AE6D3F">
        <w:rPr>
          <w:rFonts w:ascii="Footlight MT Light" w:hAnsi="Footlight MT Light" w:cstheme="minorHAnsi"/>
          <w:sz w:val="24"/>
          <w:szCs w:val="24"/>
        </w:rPr>
        <w:t xml:space="preserve">get </w:t>
      </w:r>
      <w:r w:rsidR="001F446D" w:rsidRPr="00AE6D3F">
        <w:rPr>
          <w:rFonts w:ascii="Footlight MT Light" w:hAnsi="Footlight MT Light" w:cstheme="minorHAnsi"/>
          <w:sz w:val="24"/>
          <w:szCs w:val="24"/>
        </w:rPr>
        <w:t xml:space="preserve">sufficient breaks for </w:t>
      </w:r>
      <w:r w:rsidR="006E61E0" w:rsidRPr="00AE6D3F">
        <w:rPr>
          <w:rFonts w:ascii="Footlight MT Light" w:hAnsi="Footlight MT Light" w:cstheme="minorHAnsi"/>
          <w:sz w:val="24"/>
          <w:szCs w:val="24"/>
        </w:rPr>
        <w:t>serving of food</w:t>
      </w:r>
      <w:r w:rsidR="001F446D" w:rsidRPr="00AE6D3F">
        <w:rPr>
          <w:rFonts w:ascii="Footlight MT Light" w:hAnsi="Footlight MT Light" w:cstheme="minorHAnsi"/>
          <w:sz w:val="24"/>
          <w:szCs w:val="24"/>
        </w:rPr>
        <w:t>.</w:t>
      </w:r>
    </w:p>
    <w:p w:rsidR="00364E08" w:rsidRDefault="00AC35F1" w:rsidP="00AE6D3F">
      <w:pPr>
        <w:autoSpaceDE w:val="0"/>
        <w:autoSpaceDN w:val="0"/>
        <w:adjustRightInd w:val="0"/>
        <w:spacing w:after="0" w:line="480" w:lineRule="auto"/>
        <w:jc w:val="both"/>
        <w:rPr>
          <w:rFonts w:ascii="Footlight MT Light" w:hAnsi="Footlight MT Light"/>
          <w:sz w:val="24"/>
          <w:szCs w:val="24"/>
        </w:rPr>
      </w:pPr>
      <w:r>
        <w:rPr>
          <w:rFonts w:ascii="Footlight MT Light" w:hAnsi="Footlight MT Light"/>
          <w:sz w:val="24"/>
          <w:szCs w:val="24"/>
        </w:rPr>
        <w:t>As per the response of the respondents, there</w:t>
      </w:r>
      <w:r w:rsidR="00364E08" w:rsidRPr="00AE6D3F">
        <w:rPr>
          <w:rFonts w:ascii="Footlight MT Light" w:hAnsi="Footlight MT Light"/>
          <w:sz w:val="24"/>
          <w:szCs w:val="24"/>
        </w:rPr>
        <w:t xml:space="preserve"> was a provision of </w:t>
      </w:r>
      <w:r w:rsidR="00DC029B" w:rsidRPr="00AE6D3F">
        <w:rPr>
          <w:rFonts w:ascii="Footlight MT Light" w:hAnsi="Footlight MT Light"/>
          <w:sz w:val="24"/>
          <w:szCs w:val="24"/>
        </w:rPr>
        <w:t>milk</w:t>
      </w:r>
      <w:r>
        <w:rPr>
          <w:rFonts w:ascii="Footlight MT Light" w:hAnsi="Footlight MT Light"/>
          <w:sz w:val="24"/>
          <w:szCs w:val="24"/>
        </w:rPr>
        <w:t xml:space="preserve"> to</w:t>
      </w:r>
      <w:r w:rsidR="00D11A5F" w:rsidRPr="00AE6D3F">
        <w:rPr>
          <w:rFonts w:ascii="Footlight MT Light" w:hAnsi="Footlight MT Light"/>
          <w:sz w:val="24"/>
          <w:szCs w:val="24"/>
        </w:rPr>
        <w:t xml:space="preserve"> workers</w:t>
      </w:r>
      <w:r>
        <w:rPr>
          <w:rFonts w:ascii="Footlight MT Light" w:hAnsi="Footlight MT Light"/>
          <w:sz w:val="24"/>
          <w:szCs w:val="24"/>
        </w:rPr>
        <w:t xml:space="preserve"> or payment of cash to the spraying team by farms as a substitute for the milk</w:t>
      </w:r>
      <w:r w:rsidR="00DC029B" w:rsidRPr="00AE6D3F">
        <w:rPr>
          <w:rFonts w:ascii="Footlight MT Light" w:hAnsi="Footlight MT Light"/>
          <w:sz w:val="24"/>
          <w:szCs w:val="24"/>
        </w:rPr>
        <w:t>,</w:t>
      </w:r>
      <w:r w:rsidR="00364E08" w:rsidRPr="00AE6D3F">
        <w:rPr>
          <w:rFonts w:ascii="Footlight MT Light" w:hAnsi="Footlight MT Light"/>
          <w:sz w:val="24"/>
          <w:szCs w:val="24"/>
        </w:rPr>
        <w:t xml:space="preserve"> though there </w:t>
      </w:r>
      <w:r w:rsidR="003160D5" w:rsidRPr="00AE6D3F">
        <w:rPr>
          <w:rFonts w:ascii="Footlight MT Light" w:hAnsi="Footlight MT Light"/>
          <w:sz w:val="24"/>
          <w:szCs w:val="24"/>
        </w:rPr>
        <w:t>was</w:t>
      </w:r>
      <w:r w:rsidR="00D11A5F" w:rsidRPr="00AE6D3F">
        <w:rPr>
          <w:rFonts w:ascii="Footlight MT Light" w:hAnsi="Footlight MT Light"/>
          <w:sz w:val="24"/>
          <w:szCs w:val="24"/>
        </w:rPr>
        <w:t xml:space="preserve"> </w:t>
      </w:r>
      <w:r w:rsidR="00364E08" w:rsidRPr="00AE6D3F">
        <w:rPr>
          <w:rFonts w:ascii="Footlight MT Light" w:hAnsi="Footlight MT Light"/>
          <w:sz w:val="24"/>
          <w:szCs w:val="24"/>
        </w:rPr>
        <w:t>a big differenc</w:t>
      </w:r>
      <w:r>
        <w:rPr>
          <w:rFonts w:ascii="Footlight MT Light" w:hAnsi="Footlight MT Light"/>
          <w:sz w:val="24"/>
          <w:szCs w:val="24"/>
        </w:rPr>
        <w:t>e in amount</w:t>
      </w:r>
      <w:r w:rsidR="00364E08" w:rsidRPr="00AE6D3F">
        <w:rPr>
          <w:rFonts w:ascii="Footlight MT Light" w:hAnsi="Footlight MT Light"/>
          <w:sz w:val="24"/>
          <w:szCs w:val="24"/>
        </w:rPr>
        <w:t xml:space="preserve"> of provision. </w:t>
      </w:r>
      <w:r>
        <w:rPr>
          <w:rFonts w:ascii="Footlight MT Light" w:hAnsi="Footlight MT Light"/>
          <w:sz w:val="24"/>
          <w:szCs w:val="24"/>
        </w:rPr>
        <w:t xml:space="preserve"> </w:t>
      </w:r>
      <w:r w:rsidR="00161285">
        <w:rPr>
          <w:rFonts w:ascii="Footlight MT Light" w:hAnsi="Footlight MT Light"/>
          <w:sz w:val="24"/>
          <w:szCs w:val="24"/>
        </w:rPr>
        <w:t>In one of the farm, w</w:t>
      </w:r>
      <w:r w:rsidR="00364E08" w:rsidRPr="00AE6D3F">
        <w:rPr>
          <w:rFonts w:ascii="Footlight MT Light" w:hAnsi="Footlight MT Light"/>
          <w:sz w:val="24"/>
          <w:szCs w:val="24"/>
        </w:rPr>
        <w:t>orkers were supplied with about 5 liters</w:t>
      </w:r>
      <w:r w:rsidR="00DC029B" w:rsidRPr="00AE6D3F">
        <w:rPr>
          <w:rFonts w:ascii="Footlight MT Light" w:hAnsi="Footlight MT Light"/>
          <w:sz w:val="24"/>
          <w:szCs w:val="24"/>
        </w:rPr>
        <w:t xml:space="preserve"> of</w:t>
      </w:r>
      <w:r w:rsidR="00D11A5F" w:rsidRPr="00AE6D3F">
        <w:rPr>
          <w:rFonts w:ascii="Footlight MT Light" w:hAnsi="Footlight MT Light"/>
          <w:sz w:val="24"/>
          <w:szCs w:val="24"/>
        </w:rPr>
        <w:t xml:space="preserve"> </w:t>
      </w:r>
      <w:r w:rsidR="00DC029B" w:rsidRPr="00AE6D3F">
        <w:rPr>
          <w:rFonts w:ascii="Footlight MT Light" w:hAnsi="Footlight MT Light"/>
          <w:sz w:val="24"/>
          <w:szCs w:val="24"/>
        </w:rPr>
        <w:t xml:space="preserve">milk under the </w:t>
      </w:r>
      <w:r w:rsidR="00D11A5F" w:rsidRPr="00AE6D3F">
        <w:rPr>
          <w:rFonts w:ascii="Footlight MT Light" w:hAnsi="Footlight MT Light"/>
          <w:sz w:val="24"/>
          <w:szCs w:val="24"/>
        </w:rPr>
        <w:t xml:space="preserve">condition </w:t>
      </w:r>
      <w:r>
        <w:rPr>
          <w:rFonts w:ascii="Footlight MT Light" w:hAnsi="Footlight MT Light"/>
          <w:sz w:val="24"/>
          <w:szCs w:val="24"/>
        </w:rPr>
        <w:t xml:space="preserve">that </w:t>
      </w:r>
      <w:r w:rsidR="00D11A5F" w:rsidRPr="00AE6D3F">
        <w:rPr>
          <w:rFonts w:ascii="Footlight MT Light" w:hAnsi="Footlight MT Light"/>
          <w:sz w:val="24"/>
          <w:szCs w:val="24"/>
        </w:rPr>
        <w:t>they</w:t>
      </w:r>
      <w:r>
        <w:rPr>
          <w:rFonts w:ascii="Footlight MT Light" w:hAnsi="Footlight MT Light"/>
          <w:sz w:val="24"/>
          <w:szCs w:val="24"/>
        </w:rPr>
        <w:t xml:space="preserve"> have all complete or spray</w:t>
      </w:r>
      <w:r w:rsidR="00364E08" w:rsidRPr="00AE6D3F">
        <w:rPr>
          <w:rFonts w:ascii="Footlight MT Light" w:hAnsi="Footlight MT Light"/>
          <w:sz w:val="24"/>
          <w:szCs w:val="24"/>
        </w:rPr>
        <w:t xml:space="preserve"> 300</w:t>
      </w:r>
      <w:r>
        <w:rPr>
          <w:rFonts w:ascii="Footlight MT Light" w:hAnsi="Footlight MT Light"/>
          <w:sz w:val="24"/>
          <w:szCs w:val="24"/>
        </w:rPr>
        <w:t xml:space="preserve">0 </w:t>
      </w:r>
      <w:r>
        <w:rPr>
          <w:rFonts w:ascii="Footlight MT Light" w:hAnsi="Footlight MT Light"/>
          <w:sz w:val="24"/>
          <w:szCs w:val="24"/>
        </w:rPr>
        <w:lastRenderedPageBreak/>
        <w:t>liters of pesticides per day. In the one other farm</w:t>
      </w:r>
      <w:r w:rsidR="00364E08" w:rsidRPr="00AE6D3F">
        <w:rPr>
          <w:rFonts w:ascii="Footlight MT Light" w:hAnsi="Footlight MT Light"/>
          <w:sz w:val="24"/>
          <w:szCs w:val="24"/>
        </w:rPr>
        <w:t xml:space="preserve"> a corresponding payment </w:t>
      </w:r>
      <w:r>
        <w:rPr>
          <w:rFonts w:ascii="Footlight MT Light" w:hAnsi="Footlight MT Light"/>
          <w:sz w:val="24"/>
          <w:szCs w:val="24"/>
        </w:rPr>
        <w:t>is</w:t>
      </w:r>
      <w:r w:rsidR="00767EED" w:rsidRPr="00AE6D3F">
        <w:rPr>
          <w:rFonts w:ascii="Footlight MT Light" w:hAnsi="Footlight MT Light"/>
          <w:sz w:val="24"/>
          <w:szCs w:val="24"/>
        </w:rPr>
        <w:t xml:space="preserve"> only </w:t>
      </w:r>
      <w:r w:rsidR="00364E08" w:rsidRPr="00AE6D3F">
        <w:rPr>
          <w:rFonts w:ascii="Footlight MT Light" w:hAnsi="Footlight MT Light"/>
          <w:sz w:val="24"/>
          <w:szCs w:val="24"/>
        </w:rPr>
        <w:t>3 birr/day</w:t>
      </w:r>
      <w:r w:rsidR="00DC029B" w:rsidRPr="00AE6D3F">
        <w:rPr>
          <w:rFonts w:ascii="Footlight MT Light" w:hAnsi="Footlight MT Light"/>
          <w:sz w:val="24"/>
          <w:szCs w:val="24"/>
        </w:rPr>
        <w:t>/individual</w:t>
      </w:r>
      <w:r w:rsidR="00364E08" w:rsidRPr="00AE6D3F">
        <w:rPr>
          <w:rFonts w:ascii="Footlight MT Light" w:hAnsi="Footlight MT Light"/>
          <w:sz w:val="24"/>
          <w:szCs w:val="24"/>
        </w:rPr>
        <w:t xml:space="preserve"> </w:t>
      </w:r>
      <w:r>
        <w:rPr>
          <w:rFonts w:ascii="Footlight MT Light" w:hAnsi="Footlight MT Light"/>
          <w:sz w:val="24"/>
          <w:szCs w:val="24"/>
        </w:rPr>
        <w:t>as</w:t>
      </w:r>
      <w:r w:rsidR="00D11A5F" w:rsidRPr="00AE6D3F">
        <w:rPr>
          <w:rFonts w:ascii="Footlight MT Light" w:hAnsi="Footlight MT Light"/>
          <w:sz w:val="24"/>
          <w:szCs w:val="24"/>
        </w:rPr>
        <w:t xml:space="preserve"> </w:t>
      </w:r>
      <w:r w:rsidR="00767EED" w:rsidRPr="00AE6D3F">
        <w:rPr>
          <w:rFonts w:ascii="Footlight MT Light" w:hAnsi="Footlight MT Light"/>
          <w:sz w:val="24"/>
          <w:szCs w:val="24"/>
        </w:rPr>
        <w:t>compensation</w:t>
      </w:r>
      <w:r>
        <w:rPr>
          <w:rFonts w:ascii="Footlight MT Light" w:hAnsi="Footlight MT Light"/>
          <w:sz w:val="24"/>
          <w:szCs w:val="24"/>
        </w:rPr>
        <w:t xml:space="preserve"> for milk.</w:t>
      </w:r>
      <w:r w:rsidR="00767EED" w:rsidRPr="00AE6D3F">
        <w:rPr>
          <w:rFonts w:ascii="Footlight MT Light" w:hAnsi="Footlight MT Light"/>
          <w:sz w:val="24"/>
          <w:szCs w:val="24"/>
        </w:rPr>
        <w:t xml:space="preserve"> </w:t>
      </w:r>
      <w:r>
        <w:rPr>
          <w:rFonts w:ascii="Footlight MT Light" w:hAnsi="Footlight MT Light"/>
          <w:sz w:val="24"/>
          <w:szCs w:val="24"/>
        </w:rPr>
        <w:t xml:space="preserve"> </w:t>
      </w:r>
    </w:p>
    <w:p w:rsidR="00D942E5" w:rsidRPr="00AE6D3F" w:rsidRDefault="00D942E5" w:rsidP="00AE6D3F">
      <w:pPr>
        <w:autoSpaceDE w:val="0"/>
        <w:autoSpaceDN w:val="0"/>
        <w:adjustRightInd w:val="0"/>
        <w:spacing w:after="0" w:line="480" w:lineRule="auto"/>
        <w:jc w:val="both"/>
        <w:rPr>
          <w:rFonts w:ascii="Footlight MT Light" w:hAnsi="Footlight MT Light"/>
          <w:sz w:val="24"/>
          <w:szCs w:val="24"/>
        </w:rPr>
      </w:pPr>
    </w:p>
    <w:p w:rsidR="003468F9" w:rsidRPr="00AE6D3F" w:rsidRDefault="00364E08" w:rsidP="00AE6D3F">
      <w:pPr>
        <w:autoSpaceDE w:val="0"/>
        <w:autoSpaceDN w:val="0"/>
        <w:adjustRightInd w:val="0"/>
        <w:spacing w:after="0" w:line="480" w:lineRule="auto"/>
        <w:jc w:val="both"/>
        <w:rPr>
          <w:rFonts w:ascii="Footlight MT Light" w:hAnsi="Footlight MT Light" w:cs="Times New Roman"/>
          <w:b/>
          <w:i/>
          <w:sz w:val="24"/>
          <w:szCs w:val="24"/>
        </w:rPr>
      </w:pPr>
      <w:r w:rsidRPr="00AE6D3F">
        <w:rPr>
          <w:rFonts w:ascii="Footlight MT Light" w:hAnsi="Footlight MT Light" w:cs="Times New Roman"/>
          <w:b/>
          <w:i/>
          <w:sz w:val="24"/>
          <w:szCs w:val="24"/>
        </w:rPr>
        <w:t>Re-entry interval</w:t>
      </w:r>
    </w:p>
    <w:p w:rsidR="004137C6" w:rsidRPr="00AE6D3F" w:rsidRDefault="00364E08" w:rsidP="00AE6D3F">
      <w:pPr>
        <w:autoSpaceDE w:val="0"/>
        <w:autoSpaceDN w:val="0"/>
        <w:adjustRightInd w:val="0"/>
        <w:spacing w:after="0" w:line="480" w:lineRule="auto"/>
        <w:jc w:val="both"/>
        <w:rPr>
          <w:rFonts w:ascii="Footlight MT Light" w:hAnsi="Footlight MT Light"/>
          <w:sz w:val="24"/>
          <w:szCs w:val="24"/>
          <w:lang w:val="en-GB"/>
        </w:rPr>
      </w:pPr>
      <w:r w:rsidRPr="00AE6D3F">
        <w:rPr>
          <w:rFonts w:ascii="Footlight MT Light" w:hAnsi="Footlight MT Light" w:cs="Times New Roman"/>
          <w:sz w:val="24"/>
          <w:szCs w:val="24"/>
        </w:rPr>
        <w:t>Re-entry interval time is on</w:t>
      </w:r>
      <w:r w:rsidR="002433AB">
        <w:rPr>
          <w:rFonts w:ascii="Footlight MT Light" w:hAnsi="Footlight MT Light" w:cs="Times New Roman"/>
          <w:sz w:val="24"/>
          <w:szCs w:val="24"/>
        </w:rPr>
        <w:t>e of the most critical concerns</w:t>
      </w:r>
      <w:r w:rsidRPr="00AE6D3F">
        <w:rPr>
          <w:rFonts w:ascii="Footlight MT Light" w:hAnsi="Footlight MT Light" w:cs="Times New Roman"/>
          <w:sz w:val="24"/>
          <w:szCs w:val="24"/>
        </w:rPr>
        <w:t xml:space="preserve"> for minimizing the exposure of e</w:t>
      </w:r>
      <w:r w:rsidR="007610DC" w:rsidRPr="00AE6D3F">
        <w:rPr>
          <w:rFonts w:ascii="Footlight MT Light" w:hAnsi="Footlight MT Light" w:cs="Times New Roman"/>
          <w:sz w:val="24"/>
          <w:szCs w:val="24"/>
        </w:rPr>
        <w:t xml:space="preserve">ither </w:t>
      </w:r>
      <w:r w:rsidR="002433AB">
        <w:rPr>
          <w:rFonts w:ascii="Footlight MT Light" w:hAnsi="Footlight MT Light" w:cs="Times New Roman"/>
          <w:sz w:val="24"/>
          <w:szCs w:val="24"/>
        </w:rPr>
        <w:t xml:space="preserve">spraying </w:t>
      </w:r>
      <w:r w:rsidR="007610DC" w:rsidRPr="00AE6D3F">
        <w:rPr>
          <w:rFonts w:ascii="Footlight MT Light" w:hAnsi="Footlight MT Light" w:cs="Times New Roman"/>
          <w:sz w:val="24"/>
          <w:szCs w:val="24"/>
        </w:rPr>
        <w:t>workers of spray or other</w:t>
      </w:r>
      <w:r w:rsidR="002433AB">
        <w:rPr>
          <w:rFonts w:ascii="Footlight MT Light" w:hAnsi="Footlight MT Light" w:cs="Times New Roman"/>
          <w:sz w:val="24"/>
          <w:szCs w:val="24"/>
        </w:rPr>
        <w:t>s</w:t>
      </w:r>
      <w:r w:rsidRPr="00AE6D3F">
        <w:rPr>
          <w:rFonts w:ascii="Footlight MT Light" w:hAnsi="Footlight MT Light" w:cs="Times New Roman"/>
          <w:sz w:val="24"/>
          <w:szCs w:val="24"/>
        </w:rPr>
        <w:t xml:space="preserve"> wh</w:t>
      </w:r>
      <w:r w:rsidR="002433AB">
        <w:rPr>
          <w:rFonts w:ascii="Footlight MT Light" w:hAnsi="Footlight MT Light" w:cs="Times New Roman"/>
          <w:sz w:val="24"/>
          <w:szCs w:val="24"/>
        </w:rPr>
        <w:t xml:space="preserve">o pick </w:t>
      </w:r>
      <w:r w:rsidR="007610DC" w:rsidRPr="00AE6D3F">
        <w:rPr>
          <w:rFonts w:ascii="Footlight MT Light" w:hAnsi="Footlight MT Light" w:cs="Times New Roman"/>
          <w:sz w:val="24"/>
          <w:szCs w:val="24"/>
        </w:rPr>
        <w:t>flower</w:t>
      </w:r>
      <w:r w:rsidR="002433AB">
        <w:rPr>
          <w:rFonts w:ascii="Footlight MT Light" w:hAnsi="Footlight MT Light" w:cs="Times New Roman"/>
          <w:sz w:val="24"/>
          <w:szCs w:val="24"/>
        </w:rPr>
        <w:t>s after spray application</w:t>
      </w:r>
      <w:r w:rsidR="007610DC" w:rsidRPr="00AE6D3F">
        <w:rPr>
          <w:rFonts w:ascii="Footlight MT Light" w:hAnsi="Footlight MT Light" w:cs="Times New Roman"/>
          <w:sz w:val="24"/>
          <w:szCs w:val="24"/>
        </w:rPr>
        <w:t xml:space="preserve">. </w:t>
      </w:r>
      <w:r w:rsidRPr="00AE6D3F">
        <w:rPr>
          <w:rFonts w:ascii="Footlight MT Light" w:hAnsi="Footlight MT Light" w:cs="Times New Roman"/>
          <w:sz w:val="24"/>
          <w:szCs w:val="24"/>
        </w:rPr>
        <w:t xml:space="preserve">The time </w:t>
      </w:r>
      <w:r w:rsidR="002433AB">
        <w:rPr>
          <w:rFonts w:ascii="Footlight MT Light" w:hAnsi="Footlight MT Light" w:cs="Times New Roman"/>
          <w:sz w:val="24"/>
          <w:szCs w:val="24"/>
        </w:rPr>
        <w:t>for</w:t>
      </w:r>
      <w:r w:rsidRPr="00AE6D3F">
        <w:rPr>
          <w:rFonts w:ascii="Footlight MT Light" w:hAnsi="Footlight MT Light" w:cs="Times New Roman"/>
          <w:sz w:val="24"/>
          <w:szCs w:val="24"/>
        </w:rPr>
        <w:t xml:space="preserve"> re-entry</w:t>
      </w:r>
      <w:r w:rsidR="002433AB">
        <w:rPr>
          <w:rFonts w:ascii="Footlight MT Light" w:hAnsi="Footlight MT Light" w:cs="Times New Roman"/>
          <w:sz w:val="24"/>
          <w:szCs w:val="24"/>
        </w:rPr>
        <w:t xml:space="preserve"> into the greenhouse</w:t>
      </w:r>
      <w:r w:rsidRPr="00AE6D3F">
        <w:rPr>
          <w:rFonts w:ascii="Footlight MT Light" w:hAnsi="Footlight MT Light" w:cs="Times New Roman"/>
          <w:sz w:val="24"/>
          <w:szCs w:val="24"/>
        </w:rPr>
        <w:t xml:space="preserve"> is </w:t>
      </w:r>
      <w:r w:rsidR="00D0128F" w:rsidRPr="00AE6D3F">
        <w:rPr>
          <w:rFonts w:ascii="Footlight MT Light" w:hAnsi="Footlight MT Light" w:cs="Times New Roman"/>
          <w:sz w:val="24"/>
          <w:szCs w:val="24"/>
        </w:rPr>
        <w:t>mostly determined by</w:t>
      </w:r>
      <w:r w:rsidRPr="00AE6D3F">
        <w:rPr>
          <w:rFonts w:ascii="Footlight MT Light" w:hAnsi="Footlight MT Light" w:cs="Times New Roman"/>
          <w:sz w:val="24"/>
          <w:szCs w:val="24"/>
        </w:rPr>
        <w:t xml:space="preserve"> the atmospheric condition</w:t>
      </w:r>
      <w:r w:rsidR="002433AB">
        <w:rPr>
          <w:rFonts w:ascii="Footlight MT Light" w:hAnsi="Footlight MT Light" w:cs="Times New Roman"/>
          <w:sz w:val="24"/>
          <w:szCs w:val="24"/>
        </w:rPr>
        <w:t>,</w:t>
      </w:r>
      <w:r w:rsidRPr="00AE6D3F">
        <w:rPr>
          <w:rFonts w:ascii="Footlight MT Light" w:hAnsi="Footlight MT Light" w:cs="Times New Roman"/>
          <w:sz w:val="24"/>
          <w:szCs w:val="24"/>
        </w:rPr>
        <w:t xml:space="preserve"> whether the foliage part of the flower dries </w:t>
      </w:r>
      <w:r w:rsidR="002433AB">
        <w:rPr>
          <w:rFonts w:ascii="Footlight MT Light" w:hAnsi="Footlight MT Light" w:cs="Times New Roman"/>
          <w:sz w:val="24"/>
          <w:szCs w:val="24"/>
        </w:rPr>
        <w:t>up with</w:t>
      </w:r>
      <w:r w:rsidRPr="00AE6D3F">
        <w:rPr>
          <w:rFonts w:ascii="Footlight MT Light" w:hAnsi="Footlight MT Light" w:cs="Times New Roman"/>
          <w:sz w:val="24"/>
          <w:szCs w:val="24"/>
        </w:rPr>
        <w:t>in short period or not</w:t>
      </w:r>
      <w:r w:rsidR="002433AB">
        <w:rPr>
          <w:rFonts w:ascii="Footlight MT Light" w:hAnsi="Footlight MT Light" w:cs="Times New Roman"/>
          <w:sz w:val="24"/>
          <w:szCs w:val="24"/>
        </w:rPr>
        <w:t>,</w:t>
      </w:r>
      <w:r w:rsidRPr="00AE6D3F">
        <w:rPr>
          <w:rFonts w:ascii="Footlight MT Light" w:hAnsi="Footlight MT Light" w:cs="Times New Roman"/>
          <w:sz w:val="24"/>
          <w:szCs w:val="24"/>
        </w:rPr>
        <w:t xml:space="preserve"> and the level of hazards of the chemicals used. </w:t>
      </w:r>
      <w:r w:rsidR="002433AB">
        <w:rPr>
          <w:rFonts w:ascii="Footlight MT Light" w:hAnsi="Footlight MT Light" w:cs="Times New Roman"/>
          <w:sz w:val="24"/>
          <w:szCs w:val="24"/>
        </w:rPr>
        <w:t xml:space="preserve">According to the </w:t>
      </w:r>
      <w:r w:rsidR="00D8794A">
        <w:rPr>
          <w:rFonts w:ascii="Footlight MT Light" w:hAnsi="Footlight MT Light" w:cs="Times New Roman"/>
          <w:sz w:val="24"/>
          <w:szCs w:val="24"/>
        </w:rPr>
        <w:t>respondents</w:t>
      </w:r>
      <w:r w:rsidR="002433AB">
        <w:rPr>
          <w:rFonts w:ascii="Footlight MT Light" w:hAnsi="Footlight MT Light" w:cs="Times New Roman"/>
          <w:sz w:val="24"/>
          <w:szCs w:val="24"/>
        </w:rPr>
        <w:t>, c</w:t>
      </w:r>
      <w:r w:rsidRPr="00AE6D3F">
        <w:rPr>
          <w:rFonts w:ascii="Footlight MT Light" w:hAnsi="Footlight MT Light" w:cs="Times New Roman"/>
          <w:sz w:val="24"/>
          <w:szCs w:val="24"/>
        </w:rPr>
        <w:t xml:space="preserve">hemicals of red and yellow labeled relatively takes </w:t>
      </w:r>
      <w:r w:rsidR="002433AB">
        <w:rPr>
          <w:rFonts w:ascii="Footlight MT Light" w:hAnsi="Footlight MT Light" w:cs="Times New Roman"/>
          <w:sz w:val="24"/>
          <w:szCs w:val="24"/>
        </w:rPr>
        <w:t>long time for re-entry</w:t>
      </w:r>
      <w:r w:rsidRPr="00AE6D3F">
        <w:rPr>
          <w:rFonts w:ascii="Footlight MT Light" w:hAnsi="Footlight MT Light" w:cs="Times New Roman"/>
          <w:sz w:val="24"/>
          <w:szCs w:val="24"/>
        </w:rPr>
        <w:t xml:space="preserve"> and the remaining green and blue labeled once take a </w:t>
      </w:r>
      <w:r w:rsidR="00DC029B" w:rsidRPr="00AE6D3F">
        <w:rPr>
          <w:rFonts w:ascii="Footlight MT Light" w:hAnsi="Footlight MT Light" w:cs="Times New Roman"/>
          <w:sz w:val="24"/>
          <w:szCs w:val="24"/>
        </w:rPr>
        <w:t xml:space="preserve">relatively </w:t>
      </w:r>
      <w:r w:rsidRPr="00AE6D3F">
        <w:rPr>
          <w:rFonts w:ascii="Footlight MT Light" w:hAnsi="Footlight MT Light" w:cs="Times New Roman"/>
          <w:sz w:val="24"/>
          <w:szCs w:val="24"/>
        </w:rPr>
        <w:t>s</w:t>
      </w:r>
      <w:r w:rsidR="00767EED" w:rsidRPr="00AE6D3F">
        <w:rPr>
          <w:rFonts w:ascii="Footlight MT Light" w:hAnsi="Footlight MT Light" w:cs="Times New Roman"/>
          <w:sz w:val="24"/>
          <w:szCs w:val="24"/>
        </w:rPr>
        <w:t>horter period of re-entry time.</w:t>
      </w:r>
      <w:r w:rsidR="00D67901" w:rsidRPr="00AE6D3F">
        <w:rPr>
          <w:rFonts w:ascii="Footlight MT Light" w:hAnsi="Footlight MT Light" w:cs="Times New Roman"/>
          <w:sz w:val="24"/>
          <w:szCs w:val="24"/>
        </w:rPr>
        <w:t xml:space="preserve"> According to the farm managers and supervisors, the current re-entry </w:t>
      </w:r>
      <w:r w:rsidR="002433AB">
        <w:rPr>
          <w:rFonts w:ascii="Footlight MT Light" w:hAnsi="Footlight MT Light" w:cs="Times New Roman"/>
          <w:sz w:val="24"/>
          <w:szCs w:val="24"/>
        </w:rPr>
        <w:t xml:space="preserve">period is determined on the basis of </w:t>
      </w:r>
      <w:r w:rsidR="00D67901" w:rsidRPr="00AE6D3F">
        <w:rPr>
          <w:rFonts w:ascii="Footlight MT Light" w:hAnsi="Footlight MT Light" w:cs="Times New Roman"/>
          <w:sz w:val="24"/>
          <w:szCs w:val="24"/>
        </w:rPr>
        <w:t xml:space="preserve"> recommendation</w:t>
      </w:r>
      <w:r w:rsidR="002433AB">
        <w:rPr>
          <w:rFonts w:ascii="Footlight MT Light" w:hAnsi="Footlight MT Light" w:cs="Times New Roman"/>
          <w:sz w:val="24"/>
          <w:szCs w:val="24"/>
        </w:rPr>
        <w:t>s</w:t>
      </w:r>
      <w:r w:rsidR="00D67901" w:rsidRPr="00AE6D3F">
        <w:rPr>
          <w:rFonts w:ascii="Footlight MT Light" w:hAnsi="Footlight MT Light" w:cs="Times New Roman"/>
          <w:sz w:val="24"/>
          <w:szCs w:val="24"/>
        </w:rPr>
        <w:t xml:space="preserve"> of the companies/manufacturer’s of the </w:t>
      </w:r>
      <w:r w:rsidR="002433AB">
        <w:rPr>
          <w:rFonts w:ascii="Footlight MT Light" w:hAnsi="Footlight MT Light" w:cs="Times New Roman"/>
          <w:sz w:val="24"/>
          <w:szCs w:val="24"/>
        </w:rPr>
        <w:t>pesticides</w:t>
      </w:r>
      <w:r w:rsidR="00D67901" w:rsidRPr="00AE6D3F">
        <w:rPr>
          <w:rFonts w:ascii="Footlight MT Light" w:hAnsi="Footlight MT Light" w:cs="Times New Roman"/>
          <w:sz w:val="24"/>
          <w:szCs w:val="24"/>
        </w:rPr>
        <w:t xml:space="preserve"> and the Ethiopian code of conduct practice</w:t>
      </w:r>
      <w:r w:rsidR="00D0128F" w:rsidRPr="00AE6D3F">
        <w:rPr>
          <w:rFonts w:ascii="Footlight MT Light" w:hAnsi="Footlight MT Light" w:cs="Times New Roman"/>
          <w:sz w:val="24"/>
          <w:szCs w:val="24"/>
        </w:rPr>
        <w:t xml:space="preserve"> guideline</w:t>
      </w:r>
      <w:r w:rsidR="00D67901" w:rsidRPr="00AE6D3F">
        <w:rPr>
          <w:rFonts w:ascii="Footlight MT Light" w:hAnsi="Footlight MT Light" w:cs="Times New Roman"/>
          <w:sz w:val="24"/>
          <w:szCs w:val="24"/>
        </w:rPr>
        <w:t xml:space="preserve"> where the minimum time lapse being 4 hours for the green labeled and maximum of 12 hours for more toxic ones. However, </w:t>
      </w:r>
      <w:r w:rsidR="00D67901" w:rsidRPr="00AE6D3F">
        <w:rPr>
          <w:rFonts w:ascii="Footlight MT Light" w:hAnsi="Footlight MT Light"/>
          <w:sz w:val="24"/>
          <w:szCs w:val="24"/>
          <w:lang w:val="en-GB"/>
        </w:rPr>
        <w:t>workers</w:t>
      </w:r>
      <w:r w:rsidRPr="00AE6D3F">
        <w:rPr>
          <w:rFonts w:ascii="Footlight MT Light" w:hAnsi="Footlight MT Light"/>
          <w:sz w:val="24"/>
          <w:szCs w:val="24"/>
          <w:lang w:val="en-GB"/>
        </w:rPr>
        <w:t xml:space="preserve"> who spray pesticides </w:t>
      </w:r>
      <w:r w:rsidR="00D67901" w:rsidRPr="00AE6D3F">
        <w:rPr>
          <w:rFonts w:ascii="Footlight MT Light" w:hAnsi="Footlight MT Light"/>
          <w:sz w:val="24"/>
          <w:szCs w:val="24"/>
          <w:lang w:val="en-GB"/>
        </w:rPr>
        <w:t xml:space="preserve">responded </w:t>
      </w:r>
      <w:r w:rsidR="002433AB">
        <w:rPr>
          <w:rFonts w:ascii="Footlight MT Light" w:hAnsi="Footlight MT Light"/>
          <w:sz w:val="24"/>
          <w:szCs w:val="24"/>
          <w:lang w:val="en-GB"/>
        </w:rPr>
        <w:t xml:space="preserve">to </w:t>
      </w:r>
      <w:r w:rsidR="00D67901" w:rsidRPr="00AE6D3F">
        <w:rPr>
          <w:rFonts w:ascii="Footlight MT Light" w:hAnsi="Footlight MT Light"/>
          <w:sz w:val="24"/>
          <w:szCs w:val="24"/>
          <w:lang w:val="en-GB"/>
        </w:rPr>
        <w:t>the</w:t>
      </w:r>
      <w:r w:rsidR="00767EED" w:rsidRPr="00AE6D3F">
        <w:rPr>
          <w:rFonts w:ascii="Footlight MT Light" w:hAnsi="Footlight MT Light"/>
          <w:sz w:val="24"/>
          <w:szCs w:val="24"/>
          <w:lang w:val="en-GB"/>
        </w:rPr>
        <w:t xml:space="preserve"> theoretical </w:t>
      </w:r>
      <w:r w:rsidR="00D67901" w:rsidRPr="00AE6D3F">
        <w:rPr>
          <w:rFonts w:ascii="Footlight MT Light" w:hAnsi="Footlight MT Light"/>
          <w:sz w:val="24"/>
          <w:szCs w:val="24"/>
          <w:lang w:val="en-GB"/>
        </w:rPr>
        <w:t xml:space="preserve"> </w:t>
      </w:r>
      <w:r w:rsidRPr="00AE6D3F">
        <w:rPr>
          <w:rFonts w:ascii="Footlight MT Light" w:hAnsi="Footlight MT Light"/>
          <w:sz w:val="24"/>
          <w:szCs w:val="24"/>
          <w:lang w:val="en-GB"/>
        </w:rPr>
        <w:t xml:space="preserve"> re-entry time interva</w:t>
      </w:r>
      <w:r w:rsidR="00D11A5F" w:rsidRPr="00AE6D3F">
        <w:rPr>
          <w:rFonts w:ascii="Footlight MT Light" w:hAnsi="Footlight MT Light"/>
          <w:sz w:val="24"/>
          <w:szCs w:val="24"/>
          <w:lang w:val="en-GB"/>
        </w:rPr>
        <w:t xml:space="preserve">l as per the training they took and what they have heard </w:t>
      </w:r>
      <w:r w:rsidR="002433AB">
        <w:rPr>
          <w:rFonts w:ascii="Footlight MT Light" w:hAnsi="Footlight MT Light"/>
          <w:sz w:val="24"/>
          <w:szCs w:val="24"/>
          <w:lang w:val="en-GB"/>
        </w:rPr>
        <w:t xml:space="preserve">from others which </w:t>
      </w:r>
      <w:r w:rsidR="002433AB" w:rsidRPr="00AE6D3F">
        <w:rPr>
          <w:rFonts w:ascii="Footlight MT Light" w:hAnsi="Footlight MT Light"/>
          <w:sz w:val="24"/>
          <w:szCs w:val="24"/>
          <w:lang w:val="en-GB"/>
        </w:rPr>
        <w:t>was</w:t>
      </w:r>
      <w:r w:rsidR="00D0128F" w:rsidRPr="00AE6D3F">
        <w:rPr>
          <w:rFonts w:ascii="Footlight MT Light" w:hAnsi="Footlight MT Light"/>
          <w:sz w:val="24"/>
          <w:szCs w:val="24"/>
          <w:lang w:val="en-GB"/>
        </w:rPr>
        <w:t xml:space="preserve"> about</w:t>
      </w:r>
      <w:r w:rsidRPr="00AE6D3F">
        <w:rPr>
          <w:rFonts w:ascii="Footlight MT Light" w:hAnsi="Footlight MT Light"/>
          <w:sz w:val="24"/>
          <w:szCs w:val="24"/>
          <w:lang w:val="en-GB"/>
        </w:rPr>
        <w:t xml:space="preserve"> 12 hours for red labelled pesticides, around 4 hours for yellow and 1-2 hour for green and blue labelled pesticides.</w:t>
      </w:r>
      <w:r w:rsidR="00D67901" w:rsidRPr="00AE6D3F">
        <w:rPr>
          <w:rFonts w:ascii="Footlight MT Light" w:hAnsi="Footlight MT Light"/>
          <w:sz w:val="24"/>
          <w:szCs w:val="24"/>
          <w:lang w:val="en-GB"/>
        </w:rPr>
        <w:t xml:space="preserve"> Here also one can see the gap in the </w:t>
      </w:r>
      <w:r w:rsidR="002433AB" w:rsidRPr="00AE6D3F">
        <w:rPr>
          <w:rFonts w:ascii="Footlight MT Light" w:hAnsi="Footlight MT Light"/>
          <w:sz w:val="24"/>
          <w:szCs w:val="24"/>
          <w:lang w:val="en-GB"/>
        </w:rPr>
        <w:t>knowledge</w:t>
      </w:r>
      <w:r w:rsidR="002433AB">
        <w:rPr>
          <w:rFonts w:ascii="Footlight MT Light" w:hAnsi="Footlight MT Light"/>
          <w:sz w:val="24"/>
          <w:szCs w:val="24"/>
          <w:lang w:val="en-GB"/>
        </w:rPr>
        <w:t xml:space="preserve"> of </w:t>
      </w:r>
      <w:r w:rsidR="00D67901" w:rsidRPr="00AE6D3F">
        <w:rPr>
          <w:rFonts w:ascii="Footlight MT Light" w:hAnsi="Footlight MT Light"/>
          <w:sz w:val="24"/>
          <w:szCs w:val="24"/>
          <w:lang w:val="en-GB"/>
        </w:rPr>
        <w:t xml:space="preserve">workers and </w:t>
      </w:r>
      <w:r w:rsidR="002433AB">
        <w:rPr>
          <w:rFonts w:ascii="Footlight MT Light" w:hAnsi="Footlight MT Light"/>
          <w:sz w:val="24"/>
          <w:szCs w:val="24"/>
          <w:lang w:val="en-GB"/>
        </w:rPr>
        <w:t xml:space="preserve">the understanding of the managers (Table </w:t>
      </w:r>
      <w:r w:rsidR="004137C6">
        <w:rPr>
          <w:rFonts w:ascii="Footlight MT Light" w:hAnsi="Footlight MT Light"/>
          <w:sz w:val="24"/>
          <w:szCs w:val="24"/>
          <w:lang w:val="en-GB"/>
        </w:rPr>
        <w:t>8).</w:t>
      </w:r>
    </w:p>
    <w:p w:rsidR="00364E08" w:rsidRPr="00AE6D3F" w:rsidRDefault="00364E08" w:rsidP="00AE6D3F">
      <w:pPr>
        <w:autoSpaceDE w:val="0"/>
        <w:autoSpaceDN w:val="0"/>
        <w:adjustRightInd w:val="0"/>
        <w:spacing w:after="0" w:line="480" w:lineRule="auto"/>
        <w:jc w:val="both"/>
        <w:rPr>
          <w:rFonts w:ascii="Footlight MT Light" w:hAnsi="Footlight MT Light" w:cs="Times New Roman"/>
          <w:bCs/>
          <w:sz w:val="24"/>
          <w:szCs w:val="24"/>
        </w:rPr>
      </w:pPr>
      <w:r w:rsidRPr="00AE6D3F">
        <w:rPr>
          <w:rFonts w:ascii="Footlight MT Light" w:hAnsi="Footlight MT Light" w:cs="Times New Roman"/>
          <w:bCs/>
          <w:sz w:val="24"/>
          <w:szCs w:val="24"/>
        </w:rPr>
        <w:t>Table</w:t>
      </w:r>
      <w:r w:rsidR="004137C6">
        <w:rPr>
          <w:rFonts w:ascii="Footlight MT Light" w:hAnsi="Footlight MT Light" w:cs="Times New Roman"/>
          <w:bCs/>
          <w:sz w:val="24"/>
          <w:szCs w:val="24"/>
        </w:rPr>
        <w:t xml:space="preserve"> 8</w:t>
      </w:r>
      <w:r w:rsidRPr="00AE6D3F">
        <w:rPr>
          <w:rFonts w:ascii="Footlight MT Light" w:hAnsi="Footlight MT Light" w:cs="Times New Roman"/>
          <w:bCs/>
          <w:sz w:val="24"/>
          <w:szCs w:val="24"/>
        </w:rPr>
        <w:t xml:space="preserve">: </w:t>
      </w:r>
      <w:r w:rsidR="00394C9B" w:rsidRPr="00AE6D3F">
        <w:rPr>
          <w:rFonts w:ascii="Footlight MT Light" w:hAnsi="Footlight MT Light" w:cs="Times New Roman"/>
          <w:bCs/>
          <w:sz w:val="24"/>
          <w:szCs w:val="24"/>
        </w:rPr>
        <w:t xml:space="preserve"> R</w:t>
      </w:r>
      <w:r w:rsidR="009A7C1A">
        <w:rPr>
          <w:rFonts w:ascii="Footlight MT Light" w:hAnsi="Footlight MT Light" w:cs="Times New Roman"/>
          <w:bCs/>
          <w:sz w:val="24"/>
          <w:szCs w:val="24"/>
        </w:rPr>
        <w:t>esponse of R</w:t>
      </w:r>
      <w:r w:rsidRPr="00AE6D3F">
        <w:rPr>
          <w:rFonts w:ascii="Footlight MT Light" w:hAnsi="Footlight MT Light" w:cs="Times New Roman"/>
          <w:bCs/>
          <w:sz w:val="24"/>
          <w:szCs w:val="24"/>
        </w:rPr>
        <w:t xml:space="preserve">e-entry to green house after application </w:t>
      </w:r>
      <w:r w:rsidR="00D11A5F" w:rsidRPr="00AE6D3F">
        <w:rPr>
          <w:rFonts w:ascii="Footlight MT Light" w:hAnsi="Footlight MT Light" w:cs="Times New Roman"/>
          <w:bCs/>
          <w:sz w:val="24"/>
          <w:szCs w:val="24"/>
        </w:rPr>
        <w:t xml:space="preserve"> </w:t>
      </w:r>
    </w:p>
    <w:tbl>
      <w:tblPr>
        <w:tblStyle w:val="TableGrid"/>
        <w:tblW w:w="9468" w:type="dxa"/>
        <w:tblLayout w:type="fixed"/>
        <w:tblLook w:val="04A0"/>
      </w:tblPr>
      <w:tblGrid>
        <w:gridCol w:w="3258"/>
        <w:gridCol w:w="1530"/>
        <w:gridCol w:w="1170"/>
        <w:gridCol w:w="1620"/>
        <w:gridCol w:w="1890"/>
      </w:tblGrid>
      <w:tr w:rsidR="00364E08" w:rsidRPr="00AE6D3F" w:rsidTr="007A33F4">
        <w:tc>
          <w:tcPr>
            <w:tcW w:w="3258" w:type="dxa"/>
            <w:vMerge w:val="restart"/>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Response</w:t>
            </w:r>
          </w:p>
        </w:tc>
        <w:tc>
          <w:tcPr>
            <w:tcW w:w="1530" w:type="dxa"/>
            <w:vMerge w:val="restart"/>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Frequency</w:t>
            </w:r>
          </w:p>
        </w:tc>
        <w:tc>
          <w:tcPr>
            <w:tcW w:w="1170" w:type="dxa"/>
            <w:vMerge w:val="restart"/>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Percent (%)</w:t>
            </w:r>
          </w:p>
        </w:tc>
        <w:tc>
          <w:tcPr>
            <w:tcW w:w="3510" w:type="dxa"/>
            <w:gridSpan w:val="2"/>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Average re-entry(Minutes)</w:t>
            </w:r>
          </w:p>
        </w:tc>
      </w:tr>
      <w:tr w:rsidR="00364E08" w:rsidRPr="00AE6D3F" w:rsidTr="007A33F4">
        <w:tc>
          <w:tcPr>
            <w:tcW w:w="3258" w:type="dxa"/>
            <w:vMerge/>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p>
        </w:tc>
        <w:tc>
          <w:tcPr>
            <w:tcW w:w="1530" w:type="dxa"/>
            <w:vMerge/>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p>
        </w:tc>
        <w:tc>
          <w:tcPr>
            <w:tcW w:w="1170" w:type="dxa"/>
            <w:vMerge/>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p>
        </w:tc>
        <w:tc>
          <w:tcPr>
            <w:tcW w:w="16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Maximum</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Minimum</w:t>
            </w:r>
          </w:p>
        </w:tc>
      </w:tr>
      <w:tr w:rsidR="00364E08" w:rsidRPr="00AE6D3F" w:rsidTr="007A33F4">
        <w:tc>
          <w:tcPr>
            <w:tcW w:w="3258"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 xml:space="preserve"> Re-entry after a</w:t>
            </w:r>
            <w:r w:rsidR="00D11A5F" w:rsidRPr="00AE6D3F">
              <w:rPr>
                <w:rFonts w:ascii="Footlight MT Light" w:hAnsi="Footlight MT Light" w:cs="Times New Roman"/>
                <w:bCs/>
                <w:sz w:val="20"/>
                <w:szCs w:val="24"/>
              </w:rPr>
              <w:t xml:space="preserve"> certain</w:t>
            </w:r>
            <w:r w:rsidRPr="00AE6D3F">
              <w:rPr>
                <w:rFonts w:ascii="Footlight MT Light" w:hAnsi="Footlight MT Light" w:cs="Times New Roman"/>
                <w:bCs/>
                <w:sz w:val="20"/>
                <w:szCs w:val="24"/>
              </w:rPr>
              <w:t xml:space="preserve"> </w:t>
            </w:r>
            <w:r w:rsidR="00110D02" w:rsidRPr="00AE6D3F">
              <w:rPr>
                <w:rFonts w:ascii="Footlight MT Light" w:hAnsi="Footlight MT Light" w:cs="Times New Roman"/>
                <w:bCs/>
                <w:sz w:val="20"/>
                <w:szCs w:val="24"/>
              </w:rPr>
              <w:t>limited time</w:t>
            </w:r>
          </w:p>
        </w:tc>
        <w:tc>
          <w:tcPr>
            <w:tcW w:w="153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18</w:t>
            </w:r>
          </w:p>
        </w:tc>
        <w:tc>
          <w:tcPr>
            <w:tcW w:w="117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64.</w:t>
            </w:r>
            <w:r w:rsidR="00BB5CE4">
              <w:rPr>
                <w:rFonts w:ascii="Footlight MT Light" w:hAnsi="Footlight MT Light" w:cs="Times New Roman"/>
                <w:bCs/>
                <w:sz w:val="20"/>
                <w:szCs w:val="24"/>
              </w:rPr>
              <w:t>2</w:t>
            </w:r>
          </w:p>
        </w:tc>
        <w:tc>
          <w:tcPr>
            <w:tcW w:w="16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240*</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10*</w:t>
            </w:r>
          </w:p>
        </w:tc>
      </w:tr>
      <w:tr w:rsidR="00364E08" w:rsidRPr="00AE6D3F" w:rsidTr="007A33F4">
        <w:tc>
          <w:tcPr>
            <w:tcW w:w="3258"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Immediate re-entry</w:t>
            </w:r>
          </w:p>
        </w:tc>
        <w:tc>
          <w:tcPr>
            <w:tcW w:w="153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7</w:t>
            </w:r>
          </w:p>
        </w:tc>
        <w:tc>
          <w:tcPr>
            <w:tcW w:w="117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25</w:t>
            </w:r>
            <w:r w:rsidR="00BB5CE4">
              <w:rPr>
                <w:rFonts w:ascii="Footlight MT Light" w:hAnsi="Footlight MT Light" w:cs="Times New Roman"/>
                <w:bCs/>
                <w:sz w:val="20"/>
                <w:szCs w:val="24"/>
              </w:rPr>
              <w:t>.0</w:t>
            </w:r>
          </w:p>
        </w:tc>
        <w:tc>
          <w:tcPr>
            <w:tcW w:w="3510" w:type="dxa"/>
            <w:gridSpan w:val="2"/>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Immediately after spraying</w:t>
            </w:r>
          </w:p>
        </w:tc>
      </w:tr>
      <w:tr w:rsidR="00364E08" w:rsidRPr="00AE6D3F" w:rsidTr="007A33F4">
        <w:tc>
          <w:tcPr>
            <w:tcW w:w="3258" w:type="dxa"/>
          </w:tcPr>
          <w:p w:rsidR="00364E08" w:rsidRPr="00AE6D3F" w:rsidRDefault="00110D02"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Didn’t know</w:t>
            </w:r>
            <w:r w:rsidR="00364E08" w:rsidRPr="00AE6D3F">
              <w:rPr>
                <w:rFonts w:ascii="Footlight MT Light" w:hAnsi="Footlight MT Light" w:cs="Times New Roman"/>
                <w:bCs/>
                <w:sz w:val="20"/>
                <w:szCs w:val="24"/>
              </w:rPr>
              <w:t xml:space="preserve"> time of re-entry</w:t>
            </w:r>
          </w:p>
        </w:tc>
        <w:tc>
          <w:tcPr>
            <w:tcW w:w="153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2</w:t>
            </w:r>
          </w:p>
        </w:tc>
        <w:tc>
          <w:tcPr>
            <w:tcW w:w="117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7.</w:t>
            </w:r>
            <w:r w:rsidR="00BB5CE4">
              <w:rPr>
                <w:rFonts w:ascii="Footlight MT Light" w:hAnsi="Footlight MT Light" w:cs="Times New Roman"/>
                <w:bCs/>
                <w:sz w:val="20"/>
                <w:szCs w:val="24"/>
              </w:rPr>
              <w:t>2</w:t>
            </w:r>
          </w:p>
        </w:tc>
        <w:tc>
          <w:tcPr>
            <w:tcW w:w="3510" w:type="dxa"/>
            <w:gridSpan w:val="2"/>
          </w:tcPr>
          <w:p w:rsidR="00364E08" w:rsidRPr="00AE6D3F" w:rsidRDefault="00110D02"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They did</w:t>
            </w:r>
            <w:r w:rsidR="00364E08" w:rsidRPr="00AE6D3F">
              <w:rPr>
                <w:rFonts w:ascii="Footlight MT Light" w:hAnsi="Footlight MT Light" w:cs="Times New Roman"/>
                <w:bCs/>
                <w:sz w:val="20"/>
                <w:szCs w:val="24"/>
              </w:rPr>
              <w:t xml:space="preserve">n’t </w:t>
            </w:r>
            <w:r w:rsidRPr="00AE6D3F">
              <w:rPr>
                <w:rFonts w:ascii="Footlight MT Light" w:hAnsi="Footlight MT Light" w:cs="Times New Roman"/>
                <w:bCs/>
                <w:sz w:val="20"/>
                <w:szCs w:val="24"/>
              </w:rPr>
              <w:t>know the time</w:t>
            </w:r>
          </w:p>
        </w:tc>
      </w:tr>
      <w:tr w:rsidR="00364E08" w:rsidRPr="00AE6D3F" w:rsidTr="007A33F4">
        <w:tc>
          <w:tcPr>
            <w:tcW w:w="3258"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No defined time</w:t>
            </w:r>
            <w:r w:rsidR="00110D02" w:rsidRPr="00AE6D3F">
              <w:rPr>
                <w:rFonts w:ascii="Footlight MT Light" w:hAnsi="Footlight MT Light" w:cs="Times New Roman"/>
                <w:bCs/>
                <w:sz w:val="20"/>
                <w:szCs w:val="24"/>
              </w:rPr>
              <w:t xml:space="preserve"> of re-entry</w:t>
            </w:r>
          </w:p>
        </w:tc>
        <w:tc>
          <w:tcPr>
            <w:tcW w:w="153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1</w:t>
            </w:r>
          </w:p>
        </w:tc>
        <w:tc>
          <w:tcPr>
            <w:tcW w:w="117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3.</w:t>
            </w:r>
            <w:r w:rsidR="00BB5CE4">
              <w:rPr>
                <w:rFonts w:ascii="Footlight MT Light" w:hAnsi="Footlight MT Light" w:cs="Times New Roman"/>
                <w:bCs/>
                <w:sz w:val="20"/>
                <w:szCs w:val="24"/>
              </w:rPr>
              <w:t>6</w:t>
            </w:r>
          </w:p>
        </w:tc>
        <w:tc>
          <w:tcPr>
            <w:tcW w:w="3510" w:type="dxa"/>
            <w:gridSpan w:val="2"/>
          </w:tcPr>
          <w:p w:rsidR="00364E08" w:rsidRPr="00AE6D3F" w:rsidRDefault="00364E08" w:rsidP="00AE6D3F">
            <w:pPr>
              <w:autoSpaceDE w:val="0"/>
              <w:autoSpaceDN w:val="0"/>
              <w:adjustRightInd w:val="0"/>
              <w:spacing w:line="480" w:lineRule="auto"/>
              <w:jc w:val="both"/>
              <w:rPr>
                <w:rFonts w:ascii="Footlight MT Light" w:hAnsi="Footlight MT Light" w:cs="Times New Roman"/>
                <w:bCs/>
                <w:sz w:val="20"/>
                <w:szCs w:val="24"/>
              </w:rPr>
            </w:pPr>
            <w:r w:rsidRPr="00AE6D3F">
              <w:rPr>
                <w:rFonts w:ascii="Footlight MT Light" w:hAnsi="Footlight MT Light" w:cs="Times New Roman"/>
                <w:bCs/>
                <w:sz w:val="20"/>
                <w:szCs w:val="24"/>
              </w:rPr>
              <w:t>No defined time of re-entry</w:t>
            </w:r>
          </w:p>
        </w:tc>
      </w:tr>
    </w:tbl>
    <w:p w:rsidR="00364E08" w:rsidRPr="00AE6D3F" w:rsidRDefault="004137C6" w:rsidP="00AE6D3F">
      <w:pPr>
        <w:autoSpaceDE w:val="0"/>
        <w:autoSpaceDN w:val="0"/>
        <w:adjustRightInd w:val="0"/>
        <w:spacing w:after="0" w:line="480" w:lineRule="auto"/>
        <w:jc w:val="both"/>
        <w:rPr>
          <w:rFonts w:ascii="Footlight MT Light" w:hAnsi="Footlight MT Light" w:cs="Times New Roman"/>
          <w:sz w:val="24"/>
          <w:szCs w:val="24"/>
        </w:rPr>
      </w:pPr>
      <w:r>
        <w:rPr>
          <w:rFonts w:ascii="Footlight MT Light" w:hAnsi="Footlight MT Light" w:cs="Times New Roman"/>
          <w:bCs/>
          <w:sz w:val="24"/>
          <w:szCs w:val="24"/>
        </w:rPr>
        <w:t xml:space="preserve"> </w:t>
      </w:r>
    </w:p>
    <w:p w:rsidR="00DC029B" w:rsidRPr="00AE6D3F" w:rsidRDefault="00D57A4D"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sz w:val="24"/>
          <w:szCs w:val="24"/>
          <w:lang w:val="en-GB"/>
        </w:rPr>
        <w:lastRenderedPageBreak/>
        <w:t>The result of this study is more or less similar with the study made by</w:t>
      </w:r>
      <w:r w:rsidR="00922883" w:rsidRPr="00AE6D3F">
        <w:rPr>
          <w:rFonts w:ascii="Footlight MT Light" w:hAnsi="Footlight MT Light"/>
          <w:sz w:val="24"/>
          <w:szCs w:val="24"/>
          <w:lang w:val="en-GB"/>
        </w:rPr>
        <w:t xml:space="preserve"> </w:t>
      </w:r>
      <w:r w:rsidRPr="00AE6D3F">
        <w:rPr>
          <w:rFonts w:ascii="Footlight MT Light" w:hAnsi="Footlight MT Light"/>
          <w:sz w:val="24"/>
          <w:szCs w:val="24"/>
          <w:lang w:val="en-GB"/>
        </w:rPr>
        <w:t>Robert</w:t>
      </w:r>
      <w:r w:rsidR="00DC029B" w:rsidRPr="00AE6D3F">
        <w:rPr>
          <w:rFonts w:ascii="Footlight MT Light" w:hAnsi="Footlight MT Light"/>
          <w:sz w:val="24"/>
          <w:szCs w:val="24"/>
          <w:lang w:val="en-GB"/>
        </w:rPr>
        <w:t xml:space="preserve"> Davis (2000)</w:t>
      </w:r>
      <w:r w:rsidRPr="00AE6D3F">
        <w:rPr>
          <w:rFonts w:ascii="Footlight MT Light" w:hAnsi="Footlight MT Light"/>
          <w:sz w:val="24"/>
          <w:szCs w:val="24"/>
          <w:lang w:val="en-GB"/>
        </w:rPr>
        <w:t>,</w:t>
      </w:r>
      <w:r w:rsidR="004137C6">
        <w:rPr>
          <w:rFonts w:ascii="Footlight MT Light" w:hAnsi="Footlight MT Light"/>
          <w:sz w:val="24"/>
          <w:szCs w:val="24"/>
          <w:lang w:val="en-GB"/>
        </w:rPr>
        <w:t xml:space="preserve"> who</w:t>
      </w:r>
      <w:r w:rsidR="00DC029B" w:rsidRPr="00AE6D3F">
        <w:rPr>
          <w:rFonts w:ascii="Footlight MT Light" w:hAnsi="Footlight MT Light"/>
          <w:sz w:val="24"/>
          <w:szCs w:val="24"/>
          <w:lang w:val="en-GB"/>
        </w:rPr>
        <w:t xml:space="preserve"> noted </w:t>
      </w:r>
      <w:r w:rsidR="004137C6">
        <w:rPr>
          <w:rFonts w:ascii="Footlight MT Light" w:hAnsi="Footlight MT Light"/>
          <w:sz w:val="24"/>
          <w:szCs w:val="24"/>
          <w:lang w:val="en-GB"/>
        </w:rPr>
        <w:t xml:space="preserve">that in the floriculture industries </w:t>
      </w:r>
      <w:r w:rsidR="004137C6" w:rsidRPr="00AE6D3F">
        <w:rPr>
          <w:rFonts w:ascii="Footlight MT Light" w:hAnsi="Footlight MT Light"/>
          <w:sz w:val="24"/>
          <w:szCs w:val="24"/>
          <w:lang w:val="en-GB"/>
        </w:rPr>
        <w:t>in</w:t>
      </w:r>
      <w:r w:rsidR="00DC029B" w:rsidRPr="00AE6D3F">
        <w:rPr>
          <w:rFonts w:ascii="Footlight MT Light" w:hAnsi="Footlight MT Light"/>
          <w:sz w:val="24"/>
          <w:szCs w:val="24"/>
          <w:lang w:val="en-GB"/>
        </w:rPr>
        <w:t xml:space="preserve"> Zimbabwe</w:t>
      </w:r>
      <w:r w:rsidR="004137C6">
        <w:rPr>
          <w:rFonts w:ascii="Footlight MT Light" w:hAnsi="Footlight MT Light"/>
          <w:sz w:val="24"/>
          <w:szCs w:val="24"/>
          <w:lang w:val="en-GB"/>
        </w:rPr>
        <w:t xml:space="preserve">, </w:t>
      </w:r>
      <w:r w:rsidR="004137C6" w:rsidRPr="00AE6D3F">
        <w:rPr>
          <w:rFonts w:ascii="Footlight MT Light" w:hAnsi="Footlight MT Light"/>
          <w:sz w:val="24"/>
          <w:szCs w:val="24"/>
          <w:lang w:val="en-GB"/>
        </w:rPr>
        <w:t>in</w:t>
      </w:r>
      <w:r w:rsidR="004137C6">
        <w:rPr>
          <w:rFonts w:ascii="Footlight MT Light" w:hAnsi="Footlight MT Light"/>
          <w:sz w:val="24"/>
          <w:szCs w:val="24"/>
          <w:lang w:val="en-GB"/>
        </w:rPr>
        <w:t xml:space="preserve"> most</w:t>
      </w:r>
      <w:r w:rsidR="00922883" w:rsidRPr="00AE6D3F">
        <w:rPr>
          <w:rFonts w:ascii="Footlight MT Light" w:hAnsi="Footlight MT Light"/>
          <w:sz w:val="24"/>
          <w:szCs w:val="24"/>
          <w:lang w:val="en-GB"/>
        </w:rPr>
        <w:t xml:space="preserve"> cases guidelin</w:t>
      </w:r>
      <w:r w:rsidR="004137C6">
        <w:rPr>
          <w:rFonts w:ascii="Footlight MT Light" w:hAnsi="Footlight MT Light"/>
          <w:sz w:val="24"/>
          <w:szCs w:val="24"/>
          <w:lang w:val="en-GB"/>
        </w:rPr>
        <w:t>es and rules are not respected. T</w:t>
      </w:r>
      <w:r w:rsidR="00DC029B" w:rsidRPr="00AE6D3F">
        <w:rPr>
          <w:rFonts w:ascii="Footlight MT Light" w:hAnsi="Footlight MT Light"/>
          <w:sz w:val="24"/>
          <w:szCs w:val="24"/>
          <w:lang w:val="en-GB"/>
        </w:rPr>
        <w:t xml:space="preserve">he minimum guidelines </w:t>
      </w:r>
      <w:r w:rsidR="004137C6">
        <w:rPr>
          <w:rFonts w:ascii="Footlight MT Light" w:hAnsi="Footlight MT Light"/>
          <w:sz w:val="24"/>
          <w:szCs w:val="24"/>
          <w:lang w:val="en-GB"/>
        </w:rPr>
        <w:t>laid down by</w:t>
      </w:r>
      <w:r w:rsidR="00DC029B" w:rsidRPr="00AE6D3F">
        <w:rPr>
          <w:rFonts w:ascii="Footlight MT Light" w:hAnsi="Footlight MT Light"/>
          <w:sz w:val="24"/>
          <w:szCs w:val="24"/>
          <w:lang w:val="en-GB"/>
        </w:rPr>
        <w:t xml:space="preserve"> labelling programmes included </w:t>
      </w:r>
      <w:r w:rsidR="004137C6">
        <w:rPr>
          <w:rFonts w:ascii="Footlight MT Light" w:hAnsi="Footlight MT Light"/>
          <w:sz w:val="24"/>
          <w:szCs w:val="24"/>
          <w:lang w:val="en-GB"/>
        </w:rPr>
        <w:t xml:space="preserve">in the </w:t>
      </w:r>
      <w:r w:rsidR="00DC029B" w:rsidRPr="00AE6D3F">
        <w:rPr>
          <w:rFonts w:ascii="Footlight MT Light" w:hAnsi="Footlight MT Light"/>
          <w:sz w:val="24"/>
          <w:szCs w:val="24"/>
          <w:lang w:val="en-GB"/>
        </w:rPr>
        <w:t>re-entry periods of between 12 and 36 hours</w:t>
      </w:r>
      <w:r w:rsidR="004137C6">
        <w:rPr>
          <w:rFonts w:ascii="Footlight MT Light" w:hAnsi="Footlight MT Light"/>
          <w:sz w:val="24"/>
          <w:szCs w:val="24"/>
          <w:lang w:val="en-GB"/>
        </w:rPr>
        <w:t>,</w:t>
      </w:r>
      <w:r w:rsidR="00DC029B" w:rsidRPr="00AE6D3F">
        <w:rPr>
          <w:rFonts w:ascii="Footlight MT Light" w:hAnsi="Footlight MT Light"/>
          <w:sz w:val="24"/>
          <w:szCs w:val="24"/>
          <w:lang w:val="en-GB"/>
        </w:rPr>
        <w:t xml:space="preserve"> depending on the toxicity of the chemicals used. This was completely impractical, and many growers refused to comply with such restrictive regulations.</w:t>
      </w:r>
      <w:r w:rsidR="00D8794A">
        <w:rPr>
          <w:rFonts w:ascii="Footlight MT Light" w:hAnsi="Footlight MT Light"/>
          <w:sz w:val="24"/>
          <w:szCs w:val="24"/>
          <w:lang w:val="en-GB"/>
        </w:rPr>
        <w:t xml:space="preserve"> According to Robert, c</w:t>
      </w:r>
      <w:r w:rsidR="00DC029B" w:rsidRPr="00AE6D3F">
        <w:rPr>
          <w:rFonts w:ascii="Footlight MT Light" w:hAnsi="Footlight MT Light"/>
          <w:sz w:val="24"/>
          <w:szCs w:val="24"/>
          <w:lang w:val="en-GB"/>
        </w:rPr>
        <w:t>urrently</w:t>
      </w:r>
      <w:r w:rsidR="004137C6">
        <w:rPr>
          <w:rFonts w:ascii="Footlight MT Light" w:hAnsi="Footlight MT Light"/>
          <w:sz w:val="24"/>
          <w:szCs w:val="24"/>
          <w:lang w:val="en-GB"/>
        </w:rPr>
        <w:t xml:space="preserve"> </w:t>
      </w:r>
      <w:r w:rsidR="009A7C1A">
        <w:rPr>
          <w:rFonts w:ascii="Footlight MT Light" w:hAnsi="Footlight MT Light"/>
          <w:sz w:val="24"/>
          <w:szCs w:val="24"/>
          <w:lang w:val="en-GB"/>
        </w:rPr>
        <w:t>minimum re-entry periods</w:t>
      </w:r>
      <w:r w:rsidR="00DC029B" w:rsidRPr="00AE6D3F">
        <w:rPr>
          <w:rFonts w:ascii="Footlight MT Light" w:hAnsi="Footlight MT Light"/>
          <w:sz w:val="24"/>
          <w:szCs w:val="24"/>
          <w:lang w:val="en-GB"/>
        </w:rPr>
        <w:t xml:space="preserve"> vary from 2 hours to 24 hours, and growers have become more tolerant of these guidelines.</w:t>
      </w:r>
    </w:p>
    <w:p w:rsidR="00DC029B" w:rsidRPr="00AE6D3F" w:rsidRDefault="00DC029B" w:rsidP="00AE6D3F">
      <w:pPr>
        <w:autoSpaceDE w:val="0"/>
        <w:autoSpaceDN w:val="0"/>
        <w:adjustRightInd w:val="0"/>
        <w:spacing w:after="0" w:line="480" w:lineRule="auto"/>
        <w:jc w:val="both"/>
        <w:rPr>
          <w:rFonts w:ascii="Footlight MT Light" w:hAnsi="Footlight MT Light" w:cs="TimesNewRomanPSMT"/>
          <w:sz w:val="24"/>
          <w:szCs w:val="24"/>
        </w:rPr>
      </w:pPr>
    </w:p>
    <w:p w:rsidR="00DC029B" w:rsidRPr="00AE6D3F" w:rsidRDefault="00D8794A"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NewRomanPSMT"/>
          <w:sz w:val="24"/>
          <w:szCs w:val="24"/>
        </w:rPr>
        <w:t>A similar study made on workers in Madrid showed</w:t>
      </w:r>
      <w:r>
        <w:rPr>
          <w:rFonts w:ascii="Footlight MT Light" w:hAnsi="Footlight MT Light" w:cs="TimesNewRomanPSMT"/>
          <w:sz w:val="24"/>
          <w:szCs w:val="24"/>
        </w:rPr>
        <w:t xml:space="preserve"> that</w:t>
      </w:r>
      <w:r w:rsidRPr="00AE6D3F">
        <w:rPr>
          <w:rFonts w:ascii="Footlight MT Light" w:hAnsi="Footlight MT Light" w:cs="TimesNewRomanPSMT"/>
          <w:sz w:val="24"/>
          <w:szCs w:val="24"/>
        </w:rPr>
        <w:t>, they would retu</w:t>
      </w:r>
      <w:r>
        <w:rPr>
          <w:rFonts w:ascii="Footlight MT Light" w:hAnsi="Footlight MT Light" w:cs="TimesNewRomanPSMT"/>
          <w:sz w:val="24"/>
          <w:szCs w:val="24"/>
        </w:rPr>
        <w:t>rn after 20 minutes, and resumes</w:t>
      </w:r>
      <w:r w:rsidR="00DC029B" w:rsidRPr="00AE6D3F">
        <w:rPr>
          <w:rFonts w:ascii="Footlight MT Light" w:hAnsi="Footlight MT Light" w:cs="TimesNewRomanPSMT"/>
          <w:sz w:val="24"/>
          <w:szCs w:val="24"/>
        </w:rPr>
        <w:t xml:space="preserve"> their jobs with the pesticide-drenched flowers, while the smell of chemicals hung in the air. Sometimes other workers would not leave the greenhouse at all when fumigators were spraying </w:t>
      </w:r>
      <w:r w:rsidR="00DC029B" w:rsidRPr="00AE6D3F">
        <w:rPr>
          <w:rFonts w:ascii="Footlight MT Light" w:hAnsi="Footlight MT Light" w:cstheme="minorHAnsi"/>
          <w:sz w:val="24"/>
          <w:szCs w:val="24"/>
        </w:rPr>
        <w:t>(</w:t>
      </w:r>
      <w:r w:rsidR="00DC029B" w:rsidRPr="00AE6D3F">
        <w:rPr>
          <w:rFonts w:ascii="Footlight MT Light" w:hAnsi="Footlight MT Light" w:cstheme="minorHAnsi"/>
          <w:bCs/>
          <w:sz w:val="24"/>
          <w:szCs w:val="24"/>
        </w:rPr>
        <w:t>Megara</w:t>
      </w:r>
      <w:r w:rsidR="00DC029B" w:rsidRPr="00AE6D3F">
        <w:rPr>
          <w:rFonts w:ascii="Footlight MT Light" w:hAnsi="Footlight MT Light" w:cstheme="minorHAnsi"/>
          <w:sz w:val="24"/>
          <w:szCs w:val="24"/>
        </w:rPr>
        <w:t xml:space="preserve">, 1999:  cited in Misiganu, 2007). Another </w:t>
      </w:r>
      <w:r w:rsidR="00DC029B" w:rsidRPr="00AE6D3F">
        <w:rPr>
          <w:rFonts w:ascii="Footlight MT Light" w:hAnsi="Footlight MT Light" w:cs="Times-Roman"/>
          <w:sz w:val="24"/>
          <w:szCs w:val="24"/>
        </w:rPr>
        <w:t>study conducted in Colombia</w:t>
      </w:r>
      <w:r w:rsidR="004137C6">
        <w:rPr>
          <w:rFonts w:ascii="Footlight MT Light" w:hAnsi="Footlight MT Light" w:cs="Times-Roman"/>
          <w:sz w:val="24"/>
          <w:szCs w:val="24"/>
        </w:rPr>
        <w:t>,</w:t>
      </w:r>
      <w:r w:rsidR="00DC029B" w:rsidRPr="00AE6D3F">
        <w:rPr>
          <w:rFonts w:ascii="Footlight MT Light" w:hAnsi="Footlight MT Light" w:cs="Times-Roman"/>
          <w:sz w:val="24"/>
          <w:szCs w:val="24"/>
        </w:rPr>
        <w:t xml:space="preserve"> as reported o</w:t>
      </w:r>
      <w:r>
        <w:rPr>
          <w:rFonts w:ascii="Footlight MT Light" w:hAnsi="Footlight MT Light" w:cs="Times-Roman"/>
          <w:sz w:val="24"/>
          <w:szCs w:val="24"/>
        </w:rPr>
        <w:t>n Fact sheets pesticide news 82 (</w:t>
      </w:r>
      <w:r w:rsidR="00DC029B" w:rsidRPr="00AE6D3F">
        <w:rPr>
          <w:rFonts w:ascii="Footlight MT Light" w:hAnsi="Footlight MT Light" w:cs="Times-Roman"/>
          <w:sz w:val="24"/>
          <w:szCs w:val="24"/>
        </w:rPr>
        <w:t>2008</w:t>
      </w:r>
      <w:r>
        <w:rPr>
          <w:rFonts w:ascii="Footlight MT Light" w:hAnsi="Footlight MT Light" w:cs="Times-Roman"/>
          <w:sz w:val="24"/>
          <w:szCs w:val="24"/>
        </w:rPr>
        <w:t>),</w:t>
      </w:r>
      <w:r w:rsidR="00DC029B" w:rsidRPr="00AE6D3F">
        <w:rPr>
          <w:rFonts w:ascii="Footlight MT Light" w:hAnsi="Footlight MT Light" w:cs="Times-Roman"/>
          <w:sz w:val="24"/>
          <w:szCs w:val="24"/>
        </w:rPr>
        <w:t xml:space="preserve"> shows Greenhouse workers would dust and spray pesticides in these enclosed spaces. Interviews indicate that it is common to expect other workers to remain at work during spraying, or return before a safe re-entry period. On the same study report in Colombia confirmed a survey of 84 farms between 2000 and 2002, found only 16.7% of its members respected pesticide manufacturer recommendations to prevent workers for 24 hours from re-ent</w:t>
      </w:r>
      <w:r w:rsidR="004137C6">
        <w:rPr>
          <w:rFonts w:ascii="Footlight MT Light" w:hAnsi="Footlight MT Light" w:cs="Times-Roman"/>
          <w:sz w:val="24"/>
          <w:szCs w:val="24"/>
        </w:rPr>
        <w:t>ering greenhouses sprayed with most toxic</w:t>
      </w:r>
      <w:r w:rsidR="00DC029B" w:rsidRPr="00AE6D3F">
        <w:rPr>
          <w:rFonts w:ascii="Footlight MT Light" w:hAnsi="Footlight MT Light" w:cs="Times-Roman"/>
          <w:sz w:val="24"/>
          <w:szCs w:val="24"/>
        </w:rPr>
        <w:t xml:space="preserve"> pesticides.</w:t>
      </w:r>
    </w:p>
    <w:p w:rsidR="00364E08" w:rsidRPr="00AE6D3F" w:rsidRDefault="00364E08" w:rsidP="00AE6D3F">
      <w:pPr>
        <w:autoSpaceDE w:val="0"/>
        <w:autoSpaceDN w:val="0"/>
        <w:adjustRightInd w:val="0"/>
        <w:spacing w:after="0" w:line="480" w:lineRule="auto"/>
        <w:jc w:val="both"/>
        <w:rPr>
          <w:rFonts w:ascii="Footlight MT Light" w:hAnsi="Footlight MT Light"/>
          <w:sz w:val="24"/>
          <w:szCs w:val="24"/>
        </w:rPr>
      </w:pPr>
    </w:p>
    <w:p w:rsidR="003468F9" w:rsidRPr="00AE6D3F" w:rsidRDefault="000102FB" w:rsidP="00AE6D3F">
      <w:pPr>
        <w:autoSpaceDE w:val="0"/>
        <w:autoSpaceDN w:val="0"/>
        <w:adjustRightInd w:val="0"/>
        <w:spacing w:after="0" w:line="480" w:lineRule="auto"/>
        <w:jc w:val="both"/>
        <w:rPr>
          <w:rFonts w:ascii="Footlight MT Light" w:hAnsi="Footlight MT Light" w:cs="TimesNewRomanPSMT"/>
          <w:b/>
          <w:i/>
          <w:sz w:val="24"/>
          <w:szCs w:val="24"/>
        </w:rPr>
      </w:pPr>
      <w:r w:rsidRPr="00AE6D3F">
        <w:rPr>
          <w:rFonts w:ascii="Footlight MT Light" w:hAnsi="Footlight MT Light" w:cs="TimesNewRomanPSMT"/>
          <w:b/>
          <w:i/>
          <w:sz w:val="24"/>
          <w:szCs w:val="24"/>
        </w:rPr>
        <w:t>Washing</w:t>
      </w:r>
      <w:r w:rsidR="00922883" w:rsidRPr="00AE6D3F">
        <w:rPr>
          <w:rFonts w:ascii="Footlight MT Light" w:hAnsi="Footlight MT Light" w:cs="TimesNewRomanPSMT"/>
          <w:b/>
          <w:i/>
          <w:sz w:val="24"/>
          <w:szCs w:val="24"/>
        </w:rPr>
        <w:t xml:space="preserve"> </w:t>
      </w:r>
      <w:r w:rsidRPr="00AE6D3F">
        <w:rPr>
          <w:rFonts w:ascii="Footlight MT Light" w:hAnsi="Footlight MT Light" w:cs="TimesNewRomanPSMT"/>
          <w:b/>
          <w:i/>
          <w:sz w:val="24"/>
          <w:szCs w:val="24"/>
        </w:rPr>
        <w:t xml:space="preserve">Facilities and Clothing </w:t>
      </w:r>
    </w:p>
    <w:p w:rsidR="008969BD" w:rsidRPr="00AE6D3F" w:rsidRDefault="00364E08"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In the three floriculture farms</w:t>
      </w:r>
      <w:r w:rsidR="00BB5CE4">
        <w:rPr>
          <w:rFonts w:ascii="Footlight MT Light" w:hAnsi="Footlight MT Light" w:cs="TimesNewRomanPSMT"/>
          <w:sz w:val="24"/>
          <w:szCs w:val="24"/>
        </w:rPr>
        <w:t>,</w:t>
      </w:r>
      <w:r w:rsidRPr="00AE6D3F">
        <w:rPr>
          <w:rFonts w:ascii="Footlight MT Light" w:hAnsi="Footlight MT Light" w:cs="TimesNewRomanPSMT"/>
          <w:sz w:val="24"/>
          <w:szCs w:val="24"/>
        </w:rPr>
        <w:t xml:space="preserve"> all respondents replied that they have</w:t>
      </w:r>
      <w:r w:rsidR="00D0128F" w:rsidRPr="00AE6D3F">
        <w:rPr>
          <w:rFonts w:ascii="Footlight MT Light" w:hAnsi="Footlight MT Light" w:cs="TimesNewRomanPSMT"/>
          <w:sz w:val="24"/>
          <w:szCs w:val="24"/>
        </w:rPr>
        <w:t xml:space="preserve"> access </w:t>
      </w:r>
      <w:r w:rsidR="00145183">
        <w:rPr>
          <w:rFonts w:ascii="Footlight MT Light" w:hAnsi="Footlight MT Light" w:cs="TimesNewRomanPSMT"/>
          <w:sz w:val="24"/>
          <w:szCs w:val="24"/>
        </w:rPr>
        <w:t>to and washing facilities showers for both male and female worker in the farms, though limited in number.  A</w:t>
      </w:r>
      <w:r w:rsidRPr="00AE6D3F">
        <w:rPr>
          <w:rFonts w:ascii="Footlight MT Light" w:hAnsi="Footlight MT Light" w:cs="TimesNewRomanPSMT"/>
          <w:sz w:val="24"/>
          <w:szCs w:val="24"/>
        </w:rPr>
        <w:t>fter an application</w:t>
      </w:r>
      <w:r w:rsidR="008969BD" w:rsidRPr="00AE6D3F">
        <w:rPr>
          <w:rFonts w:ascii="Footlight MT Light" w:hAnsi="Footlight MT Light" w:cs="TimesNewRomanPSMT"/>
          <w:sz w:val="24"/>
          <w:szCs w:val="24"/>
        </w:rPr>
        <w:t xml:space="preserve"> of pesticides</w:t>
      </w:r>
      <w:r w:rsidR="00145183">
        <w:rPr>
          <w:rFonts w:ascii="Footlight MT Light" w:hAnsi="Footlight MT Light" w:cs="TimesNewRomanPSMT"/>
          <w:sz w:val="24"/>
          <w:szCs w:val="24"/>
        </w:rPr>
        <w:t>, 18(64.3</w:t>
      </w:r>
      <w:r w:rsidRPr="00AE6D3F">
        <w:rPr>
          <w:rFonts w:ascii="Footlight MT Light" w:hAnsi="Footlight MT Light" w:cs="TimesNewRomanPSMT"/>
          <w:sz w:val="24"/>
          <w:szCs w:val="24"/>
        </w:rPr>
        <w:t xml:space="preserve">%) </w:t>
      </w:r>
      <w:r w:rsidR="00145183">
        <w:rPr>
          <w:rFonts w:ascii="Footlight MT Light" w:hAnsi="Footlight MT Light" w:cs="TimesNewRomanPSMT"/>
          <w:sz w:val="24"/>
          <w:szCs w:val="24"/>
        </w:rPr>
        <w:t xml:space="preserve">workers </w:t>
      </w:r>
      <w:r w:rsidRPr="00AE6D3F">
        <w:rPr>
          <w:rFonts w:ascii="Footlight MT Light" w:hAnsi="Footlight MT Light" w:cs="TimesNewRomanPSMT"/>
          <w:sz w:val="24"/>
          <w:szCs w:val="24"/>
        </w:rPr>
        <w:t>reported</w:t>
      </w:r>
      <w:r w:rsidR="00D0128F" w:rsidRPr="00AE6D3F">
        <w:rPr>
          <w:rFonts w:ascii="Footlight MT Light" w:hAnsi="Footlight MT Light" w:cs="TimesNewRomanPSMT"/>
          <w:sz w:val="24"/>
          <w:szCs w:val="24"/>
        </w:rPr>
        <w:t xml:space="preserve"> </w:t>
      </w:r>
      <w:r w:rsidR="00145183">
        <w:rPr>
          <w:rFonts w:ascii="Footlight MT Light" w:hAnsi="Footlight MT Light" w:cs="TimesNewRomanPSMT"/>
          <w:sz w:val="24"/>
          <w:szCs w:val="24"/>
        </w:rPr>
        <w:t xml:space="preserve">that </w:t>
      </w:r>
      <w:r w:rsidRPr="00AE6D3F">
        <w:rPr>
          <w:rFonts w:ascii="Footlight MT Light" w:hAnsi="Footlight MT Light" w:cs="TimesNewRomanPSMT"/>
          <w:sz w:val="24"/>
          <w:szCs w:val="24"/>
        </w:rPr>
        <w:t xml:space="preserve">they wash/bath at the end of </w:t>
      </w:r>
      <w:r w:rsidR="00D0128F" w:rsidRPr="00AE6D3F">
        <w:rPr>
          <w:rFonts w:ascii="Footlight MT Light" w:hAnsi="Footlight MT Light" w:cs="TimesNewRomanPSMT"/>
          <w:sz w:val="24"/>
          <w:szCs w:val="24"/>
        </w:rPr>
        <w:t>every</w:t>
      </w:r>
      <w:r w:rsidR="00145183">
        <w:rPr>
          <w:rFonts w:ascii="Footlight MT Light" w:hAnsi="Footlight MT Light" w:cs="TimesNewRomanPSMT"/>
          <w:sz w:val="24"/>
          <w:szCs w:val="24"/>
        </w:rPr>
        <w:t xml:space="preserve"> day and the remaining 10(35.7</w:t>
      </w:r>
      <w:r w:rsidRPr="00AE6D3F">
        <w:rPr>
          <w:rFonts w:ascii="Footlight MT Light" w:hAnsi="Footlight MT Light" w:cs="TimesNewRomanPSMT"/>
          <w:sz w:val="24"/>
          <w:szCs w:val="24"/>
        </w:rPr>
        <w:t xml:space="preserve">%) </w:t>
      </w:r>
      <w:r w:rsidR="00D8794A">
        <w:rPr>
          <w:rFonts w:ascii="Footlight MT Light" w:hAnsi="Footlight MT Light" w:cs="TimesNewRomanPSMT"/>
          <w:sz w:val="24"/>
          <w:szCs w:val="24"/>
        </w:rPr>
        <w:t xml:space="preserve">take shower </w:t>
      </w:r>
      <w:r w:rsidRPr="00AE6D3F">
        <w:rPr>
          <w:rFonts w:ascii="Footlight MT Light" w:hAnsi="Footlight MT Light" w:cs="TimesNewRomanPSMT"/>
          <w:sz w:val="24"/>
          <w:szCs w:val="24"/>
        </w:rPr>
        <w:t xml:space="preserve">as convenient to them within 2-3 days interval. The underlying problem and gap for not </w:t>
      </w:r>
      <w:r w:rsidR="00145183">
        <w:rPr>
          <w:rFonts w:ascii="Footlight MT Light" w:hAnsi="Footlight MT Light" w:cs="TimesNewRomanPSMT"/>
          <w:sz w:val="24"/>
          <w:szCs w:val="24"/>
        </w:rPr>
        <w:t xml:space="preserve">taking shower regularly was </w:t>
      </w:r>
      <w:r w:rsidR="00145183">
        <w:rPr>
          <w:rFonts w:ascii="Footlight MT Light" w:hAnsi="Footlight MT Light" w:cs="TimesNewRomanPSMT"/>
          <w:sz w:val="24"/>
          <w:szCs w:val="24"/>
        </w:rPr>
        <w:lastRenderedPageBreak/>
        <w:t>due not to miss the transportation service at the end of the day.</w:t>
      </w:r>
      <w:r w:rsidR="00D0128F" w:rsidRPr="00AE6D3F">
        <w:rPr>
          <w:rFonts w:ascii="Footlight MT Light" w:hAnsi="Footlight MT Light" w:cs="TimesNewRomanPSMT"/>
          <w:sz w:val="24"/>
          <w:szCs w:val="24"/>
        </w:rPr>
        <w:t xml:space="preserve"> </w:t>
      </w:r>
      <w:r w:rsidR="00145183">
        <w:rPr>
          <w:rFonts w:ascii="Footlight MT Light" w:hAnsi="Footlight MT Light" w:cs="TimesNewRomanPSMT"/>
          <w:sz w:val="24"/>
          <w:szCs w:val="24"/>
        </w:rPr>
        <w:t xml:space="preserve"> </w:t>
      </w:r>
      <w:r w:rsidR="00D0128F" w:rsidRPr="00AE6D3F">
        <w:rPr>
          <w:rFonts w:ascii="Footlight MT Light" w:hAnsi="Footlight MT Light" w:cs="TimesNewRomanPSMT"/>
          <w:sz w:val="24"/>
          <w:szCs w:val="24"/>
        </w:rPr>
        <w:t xml:space="preserve">However, they </w:t>
      </w:r>
      <w:r w:rsidR="00145183">
        <w:rPr>
          <w:rFonts w:ascii="Footlight MT Light" w:hAnsi="Footlight MT Light" w:cs="TimesNewRomanPSMT"/>
          <w:sz w:val="24"/>
          <w:szCs w:val="24"/>
        </w:rPr>
        <w:t>at least</w:t>
      </w:r>
      <w:r w:rsidR="00D0128F" w:rsidRPr="00AE6D3F">
        <w:rPr>
          <w:rFonts w:ascii="Footlight MT Light" w:hAnsi="Footlight MT Light" w:cs="TimesNewRomanPSMT"/>
          <w:sz w:val="24"/>
          <w:szCs w:val="24"/>
        </w:rPr>
        <w:t xml:space="preserve"> wash their hands and face at the end of every spraying</w:t>
      </w:r>
      <w:r w:rsidR="00145183">
        <w:rPr>
          <w:rFonts w:ascii="Footlight MT Light" w:hAnsi="Footlight MT Light" w:cs="TimesNewRomanPSMT"/>
          <w:sz w:val="24"/>
          <w:szCs w:val="24"/>
        </w:rPr>
        <w:t>.</w:t>
      </w:r>
      <w:r w:rsidR="00D0128F" w:rsidRPr="00AE6D3F">
        <w:rPr>
          <w:rFonts w:ascii="Footlight MT Light" w:hAnsi="Footlight MT Light" w:cs="TimesNewRomanPSMT"/>
          <w:sz w:val="24"/>
          <w:szCs w:val="24"/>
        </w:rPr>
        <w:t xml:space="preserve"> </w:t>
      </w:r>
      <w:r w:rsidR="00145183">
        <w:rPr>
          <w:rFonts w:ascii="Footlight MT Light" w:hAnsi="Footlight MT Light" w:cs="TimesNewRomanPSMT"/>
          <w:sz w:val="24"/>
          <w:szCs w:val="24"/>
        </w:rPr>
        <w:t xml:space="preserve"> </w:t>
      </w:r>
    </w:p>
    <w:p w:rsidR="008969BD" w:rsidRPr="00AE6D3F" w:rsidRDefault="008969BD" w:rsidP="00AE6D3F">
      <w:pPr>
        <w:autoSpaceDE w:val="0"/>
        <w:autoSpaceDN w:val="0"/>
        <w:adjustRightInd w:val="0"/>
        <w:spacing w:after="0" w:line="480" w:lineRule="auto"/>
        <w:jc w:val="both"/>
        <w:rPr>
          <w:rFonts w:ascii="Footlight MT Light" w:hAnsi="Footlight MT Light" w:cs="TimesNewRomanPSMT"/>
          <w:sz w:val="24"/>
          <w:szCs w:val="24"/>
        </w:rPr>
      </w:pPr>
    </w:p>
    <w:p w:rsidR="00746BE3" w:rsidRPr="00AE6D3F" w:rsidRDefault="00CD0949" w:rsidP="00AE6D3F">
      <w:pPr>
        <w:autoSpaceDE w:val="0"/>
        <w:autoSpaceDN w:val="0"/>
        <w:adjustRightInd w:val="0"/>
        <w:spacing w:after="0" w:line="480" w:lineRule="auto"/>
        <w:jc w:val="both"/>
        <w:rPr>
          <w:rFonts w:ascii="Footlight MT Light" w:hAnsi="Footlight MT Light" w:cstheme="minorHAnsi"/>
          <w:sz w:val="24"/>
          <w:szCs w:val="24"/>
        </w:rPr>
      </w:pPr>
      <w:r>
        <w:rPr>
          <w:rFonts w:ascii="Footlight MT Light" w:hAnsi="Footlight MT Light" w:cs="TimesNewRomanPSMT"/>
          <w:sz w:val="24"/>
          <w:szCs w:val="24"/>
        </w:rPr>
        <w:t>With regard to</w:t>
      </w:r>
      <w:r w:rsidR="000102FB" w:rsidRPr="00AE6D3F">
        <w:rPr>
          <w:rFonts w:ascii="Footlight MT Light" w:hAnsi="Footlight MT Light" w:cs="TimesNewRomanPSMT"/>
          <w:sz w:val="24"/>
          <w:szCs w:val="24"/>
        </w:rPr>
        <w:t xml:space="preserve"> </w:t>
      </w:r>
      <w:r w:rsidR="00B8378F" w:rsidRPr="00AE6D3F">
        <w:rPr>
          <w:rFonts w:ascii="Footlight MT Light" w:hAnsi="Footlight MT Light" w:cs="TimesNewRomanPSMT"/>
          <w:sz w:val="24"/>
          <w:szCs w:val="24"/>
        </w:rPr>
        <w:t xml:space="preserve">access and </w:t>
      </w:r>
      <w:r w:rsidR="000102FB" w:rsidRPr="00AE6D3F">
        <w:rPr>
          <w:rFonts w:ascii="Footlight MT Light" w:hAnsi="Footlight MT Light" w:cs="TimesNewRomanPSMT"/>
          <w:sz w:val="24"/>
          <w:szCs w:val="24"/>
        </w:rPr>
        <w:t>availability of clothes</w:t>
      </w:r>
      <w:r w:rsidR="00B8378F" w:rsidRPr="00AE6D3F">
        <w:rPr>
          <w:rFonts w:ascii="Footlight MT Light" w:hAnsi="Footlight MT Light" w:cs="TimesNewRomanPSMT"/>
          <w:sz w:val="24"/>
          <w:szCs w:val="24"/>
        </w:rPr>
        <w:t xml:space="preserve"> </w:t>
      </w:r>
      <w:r>
        <w:rPr>
          <w:rFonts w:ascii="Footlight MT Light" w:hAnsi="Footlight MT Light" w:cs="TimesNewRomanPSMT"/>
          <w:sz w:val="24"/>
          <w:szCs w:val="24"/>
        </w:rPr>
        <w:t xml:space="preserve">for </w:t>
      </w:r>
      <w:r w:rsidR="00B8378F" w:rsidRPr="00AE6D3F">
        <w:rPr>
          <w:rFonts w:ascii="Footlight MT Light" w:hAnsi="Footlight MT Light" w:cs="TimesNewRomanPSMT"/>
          <w:sz w:val="24"/>
          <w:szCs w:val="24"/>
        </w:rPr>
        <w:t>spraying</w:t>
      </w:r>
      <w:r w:rsidR="000102FB" w:rsidRPr="00AE6D3F">
        <w:rPr>
          <w:rFonts w:ascii="Footlight MT Light" w:hAnsi="Footlight MT Light" w:cs="TimesNewRomanPSMT"/>
          <w:sz w:val="24"/>
          <w:szCs w:val="24"/>
        </w:rPr>
        <w:t>,</w:t>
      </w:r>
      <w:r>
        <w:rPr>
          <w:rFonts w:ascii="Footlight MT Light" w:hAnsi="Footlight MT Light" w:cs="TimesNewRomanPSMT"/>
          <w:sz w:val="24"/>
          <w:szCs w:val="24"/>
        </w:rPr>
        <w:t xml:space="preserve"> </w:t>
      </w:r>
      <w:r w:rsidR="00C566D3">
        <w:rPr>
          <w:rFonts w:ascii="Footlight MT Light" w:hAnsi="Footlight MT Light" w:cs="TimesNewRomanPSMT"/>
          <w:sz w:val="24"/>
          <w:szCs w:val="24"/>
        </w:rPr>
        <w:t>though all workers were provided with spraying clothing,</w:t>
      </w:r>
      <w:r>
        <w:rPr>
          <w:rFonts w:ascii="Footlight MT Light" w:hAnsi="Footlight MT Light" w:cs="TimesNewRomanPSMT"/>
          <w:sz w:val="24"/>
          <w:szCs w:val="24"/>
        </w:rPr>
        <w:t xml:space="preserve"> 46.4% responded that they were issued with </w:t>
      </w:r>
      <w:r w:rsidR="00C566D3">
        <w:rPr>
          <w:rFonts w:ascii="Footlight MT Light" w:hAnsi="Footlight MT Light" w:cs="TimesNewRomanPSMT"/>
          <w:sz w:val="24"/>
          <w:szCs w:val="24"/>
        </w:rPr>
        <w:t>one extra reserve cloth</w:t>
      </w:r>
      <w:r>
        <w:rPr>
          <w:rFonts w:ascii="Footlight MT Light" w:hAnsi="Footlight MT Light" w:cs="TimesNewRomanPSMT"/>
          <w:sz w:val="24"/>
          <w:szCs w:val="24"/>
        </w:rPr>
        <w:t xml:space="preserve"> </w:t>
      </w:r>
      <w:r w:rsidR="00C566D3">
        <w:rPr>
          <w:rFonts w:ascii="Footlight MT Light" w:hAnsi="Footlight MT Light" w:cs="TimesNewRomanPSMT"/>
          <w:sz w:val="24"/>
          <w:szCs w:val="24"/>
        </w:rPr>
        <w:t>for spraying</w:t>
      </w:r>
      <w:r>
        <w:rPr>
          <w:rFonts w:ascii="Footlight MT Light" w:hAnsi="Footlight MT Light" w:cs="TimesNewRomanPSMT"/>
          <w:sz w:val="24"/>
          <w:szCs w:val="24"/>
        </w:rPr>
        <w:t xml:space="preserve"> by the farms</w:t>
      </w:r>
      <w:r w:rsidR="002F533C" w:rsidRPr="00AE6D3F">
        <w:rPr>
          <w:rFonts w:ascii="Footlight MT Light" w:hAnsi="Footlight MT Light" w:cs="TimesNewRomanPSMT"/>
          <w:sz w:val="24"/>
          <w:szCs w:val="24"/>
        </w:rPr>
        <w:t xml:space="preserve"> and</w:t>
      </w:r>
      <w:r w:rsidR="00364E08" w:rsidRPr="00AE6D3F">
        <w:rPr>
          <w:rFonts w:ascii="Footlight MT Light" w:hAnsi="Footlight MT Light" w:cs="TimesNewRomanPSMT"/>
          <w:sz w:val="24"/>
          <w:szCs w:val="24"/>
        </w:rPr>
        <w:t xml:space="preserve"> the remaining </w:t>
      </w:r>
      <w:r w:rsidR="00C566D3">
        <w:rPr>
          <w:rFonts w:ascii="Footlight MT Light" w:hAnsi="Footlight MT Light" w:cs="TimesNewRomanPSMT"/>
          <w:sz w:val="24"/>
          <w:szCs w:val="24"/>
        </w:rPr>
        <w:t>majority 53.6</w:t>
      </w:r>
      <w:r w:rsidR="00C566D3" w:rsidRPr="00AE6D3F">
        <w:rPr>
          <w:rFonts w:ascii="Footlight MT Light" w:hAnsi="Footlight MT Light" w:cs="TimesNewRomanPSMT"/>
          <w:sz w:val="24"/>
          <w:szCs w:val="24"/>
        </w:rPr>
        <w:t xml:space="preserve">% </w:t>
      </w:r>
      <w:r w:rsidR="00C566D3">
        <w:rPr>
          <w:rFonts w:ascii="Footlight MT Light" w:hAnsi="Footlight MT Light" w:cs="TimesNewRomanPSMT"/>
          <w:sz w:val="24"/>
          <w:szCs w:val="24"/>
        </w:rPr>
        <w:t xml:space="preserve">was only provided with </w:t>
      </w:r>
      <w:r w:rsidR="00D8794A">
        <w:rPr>
          <w:rFonts w:ascii="Footlight MT Light" w:hAnsi="Footlight MT Light" w:cs="TimesNewRomanPSMT"/>
          <w:sz w:val="24"/>
          <w:szCs w:val="24"/>
        </w:rPr>
        <w:t xml:space="preserve">only </w:t>
      </w:r>
      <w:r w:rsidR="00C566D3">
        <w:rPr>
          <w:rFonts w:ascii="Footlight MT Light" w:hAnsi="Footlight MT Light" w:cs="TimesNewRomanPSMT"/>
          <w:sz w:val="24"/>
          <w:szCs w:val="24"/>
        </w:rPr>
        <w:t xml:space="preserve">one special cloth required for spraying without any reserve. </w:t>
      </w:r>
    </w:p>
    <w:p w:rsidR="00364E08" w:rsidRPr="00AE6D3F" w:rsidRDefault="00364E08" w:rsidP="00AE6D3F">
      <w:pPr>
        <w:autoSpaceDE w:val="0"/>
        <w:autoSpaceDN w:val="0"/>
        <w:adjustRightInd w:val="0"/>
        <w:spacing w:after="0" w:line="480" w:lineRule="auto"/>
        <w:jc w:val="both"/>
        <w:rPr>
          <w:rFonts w:ascii="Footlight MT Light" w:hAnsi="Footlight MT Light" w:cs="TimesNewRomanPSMT"/>
          <w:sz w:val="24"/>
          <w:szCs w:val="24"/>
        </w:rPr>
      </w:pPr>
    </w:p>
    <w:p w:rsidR="003468F9" w:rsidRPr="00AE6D3F" w:rsidRDefault="00364E08" w:rsidP="00AE6D3F">
      <w:pPr>
        <w:autoSpaceDE w:val="0"/>
        <w:autoSpaceDN w:val="0"/>
        <w:adjustRightInd w:val="0"/>
        <w:spacing w:after="0" w:line="480" w:lineRule="auto"/>
        <w:jc w:val="both"/>
        <w:rPr>
          <w:rFonts w:ascii="Footlight MT Light" w:hAnsi="Footlight MT Light" w:cs="TimesNewRomanPS-BoldItalicMT"/>
          <w:b/>
          <w:bCs/>
          <w:i/>
          <w:iCs/>
          <w:sz w:val="24"/>
          <w:szCs w:val="24"/>
        </w:rPr>
      </w:pPr>
      <w:r w:rsidRPr="00AE6D3F">
        <w:rPr>
          <w:rFonts w:ascii="Footlight MT Light" w:hAnsi="Footlight MT Light" w:cs="TimesNewRomanPS-BoldItalicMT"/>
          <w:b/>
          <w:bCs/>
          <w:i/>
          <w:iCs/>
          <w:sz w:val="24"/>
          <w:szCs w:val="24"/>
        </w:rPr>
        <w:t>Safety Practices</w:t>
      </w:r>
      <w:r w:rsidR="00C566D3">
        <w:rPr>
          <w:rFonts w:ascii="Footlight MT Light" w:hAnsi="Footlight MT Light" w:cs="TimesNewRomanPS-BoldItalicMT"/>
          <w:b/>
          <w:bCs/>
          <w:i/>
          <w:iCs/>
          <w:sz w:val="24"/>
          <w:szCs w:val="24"/>
        </w:rPr>
        <w:t xml:space="preserve"> and the</w:t>
      </w:r>
      <w:r w:rsidRPr="00AE6D3F">
        <w:rPr>
          <w:rFonts w:ascii="Footlight MT Light" w:hAnsi="Footlight MT Light" w:cs="TimesNewRomanPS-BoldItalicMT"/>
          <w:b/>
          <w:bCs/>
          <w:i/>
          <w:iCs/>
          <w:sz w:val="24"/>
          <w:szCs w:val="24"/>
        </w:rPr>
        <w:t xml:space="preserve"> Provision of </w:t>
      </w:r>
      <w:r w:rsidR="00B8378F" w:rsidRPr="00AE6D3F">
        <w:rPr>
          <w:rFonts w:ascii="Footlight MT Light" w:hAnsi="Footlight MT Light" w:cs="TimesNewRomanPS-BoldItalicMT"/>
          <w:b/>
          <w:bCs/>
          <w:i/>
          <w:iCs/>
          <w:sz w:val="24"/>
          <w:szCs w:val="24"/>
        </w:rPr>
        <w:t>PPEs</w:t>
      </w:r>
    </w:p>
    <w:p w:rsidR="005A6340" w:rsidRPr="00AE6D3F" w:rsidRDefault="00364E08"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sz w:val="24"/>
          <w:szCs w:val="24"/>
          <w:lang w:val="en-GB"/>
        </w:rPr>
        <w:t xml:space="preserve"> Floriculture </w:t>
      </w:r>
      <w:r w:rsidR="00CB0580">
        <w:rPr>
          <w:rFonts w:ascii="Footlight MT Light" w:hAnsi="Footlight MT Light"/>
          <w:sz w:val="24"/>
          <w:szCs w:val="24"/>
          <w:lang w:val="en-GB"/>
        </w:rPr>
        <w:t xml:space="preserve">business requires an </w:t>
      </w:r>
      <w:r w:rsidR="00CB0580" w:rsidRPr="00AE6D3F">
        <w:rPr>
          <w:rFonts w:ascii="Footlight MT Light" w:hAnsi="Footlight MT Light"/>
          <w:sz w:val="24"/>
          <w:szCs w:val="24"/>
          <w:lang w:val="en-GB"/>
        </w:rPr>
        <w:t>intensive</w:t>
      </w:r>
      <w:r w:rsidRPr="00AE6D3F">
        <w:rPr>
          <w:rFonts w:ascii="Footlight MT Light" w:hAnsi="Footlight MT Light"/>
          <w:sz w:val="24"/>
          <w:szCs w:val="24"/>
          <w:lang w:val="en-GB"/>
        </w:rPr>
        <w:t xml:space="preserve"> use of chemicals and pesticides and it is for this reason that occupational safety in cut-flower projects has become a major concern. </w:t>
      </w:r>
      <w:r w:rsidRPr="00AE6D3F">
        <w:rPr>
          <w:rFonts w:ascii="Footlight MT Light" w:hAnsi="Footlight MT Light" w:cs="Times New Roman"/>
          <w:sz w:val="24"/>
          <w:szCs w:val="24"/>
        </w:rPr>
        <w:t xml:space="preserve">Handling of </w:t>
      </w:r>
      <w:r w:rsidR="00CB0580" w:rsidRPr="00AE6D3F">
        <w:rPr>
          <w:rFonts w:ascii="Footlight MT Light" w:hAnsi="Footlight MT Light" w:cs="Times New Roman"/>
          <w:sz w:val="24"/>
          <w:szCs w:val="24"/>
        </w:rPr>
        <w:t>pesticide</w:t>
      </w:r>
      <w:r w:rsidR="00CB0580">
        <w:rPr>
          <w:rFonts w:ascii="Footlight MT Light" w:hAnsi="Footlight MT Light" w:cs="Times New Roman"/>
          <w:sz w:val="24"/>
          <w:szCs w:val="24"/>
        </w:rPr>
        <w:t xml:space="preserve"> </w:t>
      </w:r>
      <w:r w:rsidR="00CB0580" w:rsidRPr="00AE6D3F">
        <w:rPr>
          <w:rFonts w:ascii="Footlight MT Light" w:hAnsi="Footlight MT Light" w:cs="Times New Roman"/>
          <w:sz w:val="24"/>
          <w:szCs w:val="24"/>
        </w:rPr>
        <w:t>and</w:t>
      </w:r>
      <w:r w:rsidRPr="00AE6D3F">
        <w:rPr>
          <w:rFonts w:ascii="Footlight MT Light" w:hAnsi="Footlight MT Light" w:cs="Times New Roman"/>
          <w:sz w:val="24"/>
          <w:szCs w:val="24"/>
        </w:rPr>
        <w:t xml:space="preserve"> application of diluted formulation requires the use of appropriate personal protection </w:t>
      </w:r>
      <w:r w:rsidR="00CB0580" w:rsidRPr="00AE6D3F">
        <w:rPr>
          <w:rFonts w:ascii="Footlight MT Light" w:hAnsi="Footlight MT Light" w:cs="Times New Roman"/>
          <w:sz w:val="24"/>
          <w:szCs w:val="24"/>
        </w:rPr>
        <w:t xml:space="preserve">equipment </w:t>
      </w:r>
      <w:r w:rsidR="00CB0580">
        <w:rPr>
          <w:rFonts w:ascii="Footlight MT Light" w:hAnsi="Footlight MT Light" w:cs="Times New Roman"/>
          <w:sz w:val="24"/>
          <w:szCs w:val="24"/>
        </w:rPr>
        <w:t xml:space="preserve">(PPE) </w:t>
      </w:r>
      <w:r w:rsidRPr="00AE6D3F">
        <w:rPr>
          <w:rFonts w:ascii="Footlight MT Light" w:hAnsi="Footlight MT Light" w:cs="Times New Roman"/>
          <w:sz w:val="24"/>
          <w:szCs w:val="24"/>
        </w:rPr>
        <w:t>as a precaution against pesticide exposure</w:t>
      </w:r>
      <w:r w:rsidR="002F533C" w:rsidRPr="00AE6D3F">
        <w:rPr>
          <w:rFonts w:ascii="Footlight MT Light" w:hAnsi="Footlight MT Light" w:cs="Times New Roman"/>
          <w:sz w:val="24"/>
          <w:szCs w:val="24"/>
        </w:rPr>
        <w:t>,</w:t>
      </w:r>
      <w:r w:rsidRPr="00AE6D3F">
        <w:rPr>
          <w:rFonts w:ascii="Footlight MT Light" w:hAnsi="Footlight MT Light"/>
          <w:sz w:val="24"/>
          <w:szCs w:val="24"/>
          <w:lang w:val="en-GB"/>
        </w:rPr>
        <w:t xml:space="preserve"> so that free and appropriate protective clothing provision to employees was a critical area to be provided by the floriculture farms.</w:t>
      </w:r>
      <w:r w:rsidRPr="00AE6D3F">
        <w:rPr>
          <w:rFonts w:ascii="Footlight MT Light" w:hAnsi="Footlight MT Light" w:cs="TimesNewRomanPSMT"/>
          <w:sz w:val="24"/>
          <w:szCs w:val="24"/>
        </w:rPr>
        <w:t xml:space="preserve">In the three farms studied, </w:t>
      </w:r>
      <w:r w:rsidRPr="00AE6D3F">
        <w:rPr>
          <w:rFonts w:ascii="Footlight MT Light" w:hAnsi="Footlight MT Light" w:cs="Times New Roman"/>
          <w:sz w:val="24"/>
          <w:szCs w:val="24"/>
        </w:rPr>
        <w:t>the most commonly used protec</w:t>
      </w:r>
      <w:r w:rsidR="002F533C" w:rsidRPr="00AE6D3F">
        <w:rPr>
          <w:rFonts w:ascii="Footlight MT Light" w:hAnsi="Footlight MT Light" w:cs="Times New Roman"/>
          <w:sz w:val="24"/>
          <w:szCs w:val="24"/>
        </w:rPr>
        <w:t>t</w:t>
      </w:r>
      <w:r w:rsidR="00CB0580">
        <w:rPr>
          <w:rFonts w:ascii="Footlight MT Light" w:hAnsi="Footlight MT Light" w:cs="Times New Roman"/>
          <w:sz w:val="24"/>
          <w:szCs w:val="24"/>
        </w:rPr>
        <w:t>ive clothing’s during pesticide</w:t>
      </w:r>
      <w:r w:rsidR="002F533C" w:rsidRPr="00AE6D3F">
        <w:rPr>
          <w:rFonts w:ascii="Footlight MT Light" w:hAnsi="Footlight MT Light" w:cs="Times New Roman"/>
          <w:sz w:val="24"/>
          <w:szCs w:val="24"/>
        </w:rPr>
        <w:t xml:space="preserve"> handling, mixing and spraying</w:t>
      </w:r>
      <w:r w:rsidR="00575F34" w:rsidRPr="00AE6D3F">
        <w:rPr>
          <w:rFonts w:ascii="Footlight MT Light" w:hAnsi="Footlight MT Light" w:cs="Times New Roman"/>
          <w:sz w:val="24"/>
          <w:szCs w:val="24"/>
        </w:rPr>
        <w:t xml:space="preserve"> </w:t>
      </w:r>
      <w:r w:rsidRPr="00AE6D3F">
        <w:rPr>
          <w:rFonts w:ascii="Footlight MT Light" w:hAnsi="Footlight MT Light" w:cs="Times New Roman"/>
          <w:sz w:val="24"/>
          <w:szCs w:val="24"/>
        </w:rPr>
        <w:t>were goggles, rubber boots, masks, and</w:t>
      </w:r>
      <w:r w:rsidR="00575F34" w:rsidRPr="00AE6D3F">
        <w:rPr>
          <w:rFonts w:ascii="Footlight MT Light" w:hAnsi="Footlight MT Light" w:cs="Times New Roman"/>
          <w:sz w:val="24"/>
          <w:szCs w:val="24"/>
        </w:rPr>
        <w:t xml:space="preserve"> </w:t>
      </w:r>
      <w:r w:rsidR="007A33F4" w:rsidRPr="00AE6D3F">
        <w:rPr>
          <w:rFonts w:ascii="Footlight MT Light" w:hAnsi="Footlight MT Light" w:cs="Times New Roman"/>
          <w:sz w:val="24"/>
          <w:szCs w:val="24"/>
        </w:rPr>
        <w:t>hand gloves.</w:t>
      </w:r>
    </w:p>
    <w:p w:rsidR="00364E08" w:rsidRPr="00AE6D3F" w:rsidRDefault="005A6340" w:rsidP="00AE6D3F">
      <w:pPr>
        <w:autoSpaceDE w:val="0"/>
        <w:autoSpaceDN w:val="0"/>
        <w:adjustRightInd w:val="0"/>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 xml:space="preserve">     </w:t>
      </w:r>
      <w:r w:rsidR="00D8794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364E08" w:rsidRPr="00AE6D3F">
        <w:rPr>
          <w:rFonts w:ascii="Footlight MT Light" w:hAnsi="Footlight MT Light" w:cs="Times New Roman"/>
          <w:sz w:val="24"/>
          <w:szCs w:val="24"/>
        </w:rPr>
        <w:t>Table</w:t>
      </w:r>
      <w:r w:rsidR="00CB0580">
        <w:rPr>
          <w:rFonts w:ascii="Footlight MT Light" w:hAnsi="Footlight MT Light" w:cs="Times New Roman"/>
          <w:sz w:val="24"/>
          <w:szCs w:val="24"/>
        </w:rPr>
        <w:t xml:space="preserve"> 9</w:t>
      </w:r>
      <w:r w:rsidR="00364E08" w:rsidRPr="00AE6D3F">
        <w:rPr>
          <w:rFonts w:ascii="Footlight MT Light" w:hAnsi="Footlight MT Light" w:cs="Times New Roman"/>
          <w:sz w:val="24"/>
          <w:szCs w:val="24"/>
        </w:rPr>
        <w:t>:</w:t>
      </w:r>
      <w:r w:rsidR="00394C9B" w:rsidRPr="00AE6D3F">
        <w:rPr>
          <w:rFonts w:ascii="Footlight MT Light" w:hAnsi="Footlight MT Light" w:cs="Times New Roman"/>
          <w:sz w:val="24"/>
          <w:szCs w:val="24"/>
        </w:rPr>
        <w:t xml:space="preserve"> </w:t>
      </w:r>
      <w:r w:rsidR="00364E08" w:rsidRPr="00AE6D3F">
        <w:rPr>
          <w:rFonts w:ascii="Footlight MT Light" w:hAnsi="Footlight MT Light" w:cs="Times New Roman"/>
          <w:sz w:val="24"/>
          <w:szCs w:val="24"/>
        </w:rPr>
        <w:t xml:space="preserve"> </w:t>
      </w:r>
      <w:r w:rsidR="00CB0580">
        <w:rPr>
          <w:rFonts w:ascii="Footlight MT Light" w:hAnsi="Footlight MT Light" w:cs="Times New Roman"/>
          <w:sz w:val="24"/>
          <w:szCs w:val="24"/>
        </w:rPr>
        <w:t xml:space="preserve">Responses of workers on </w:t>
      </w:r>
      <w:r w:rsidR="00364E08" w:rsidRPr="00AE6D3F">
        <w:rPr>
          <w:rFonts w:ascii="Footlight MT Light" w:hAnsi="Footlight MT Light" w:cs="Times New Roman"/>
          <w:sz w:val="24"/>
          <w:szCs w:val="24"/>
        </w:rPr>
        <w:t>PP</w:t>
      </w:r>
      <w:r w:rsidR="00CB0580">
        <w:rPr>
          <w:rFonts w:ascii="Footlight MT Light" w:hAnsi="Footlight MT Light" w:cs="Times New Roman"/>
          <w:sz w:val="24"/>
          <w:szCs w:val="24"/>
        </w:rPr>
        <w:t>E provision (N=28)</w:t>
      </w:r>
      <w:r w:rsidR="00575F34" w:rsidRPr="00AE6D3F">
        <w:rPr>
          <w:rFonts w:ascii="Footlight MT Light" w:hAnsi="Footlight MT Light" w:cs="Times New Roman"/>
          <w:sz w:val="24"/>
          <w:szCs w:val="24"/>
        </w:rPr>
        <w:t xml:space="preserve"> </w:t>
      </w:r>
    </w:p>
    <w:tbl>
      <w:tblPr>
        <w:tblStyle w:val="TableGrid"/>
        <w:tblW w:w="0" w:type="auto"/>
        <w:tblInd w:w="1278" w:type="dxa"/>
        <w:tblLook w:val="04A0"/>
      </w:tblPr>
      <w:tblGrid>
        <w:gridCol w:w="2520"/>
        <w:gridCol w:w="1890"/>
        <w:gridCol w:w="1494"/>
      </w:tblGrid>
      <w:tr w:rsidR="00364E08" w:rsidRPr="00AE6D3F" w:rsidTr="00364E08">
        <w:tc>
          <w:tcPr>
            <w:tcW w:w="25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PPE provided</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Frequency</w:t>
            </w:r>
          </w:p>
        </w:tc>
        <w:tc>
          <w:tcPr>
            <w:tcW w:w="1494"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Percent (%)</w:t>
            </w:r>
          </w:p>
        </w:tc>
      </w:tr>
      <w:tr w:rsidR="00364E08" w:rsidRPr="00AE6D3F" w:rsidTr="00364E08">
        <w:tc>
          <w:tcPr>
            <w:tcW w:w="25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Goggle</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20</w:t>
            </w:r>
          </w:p>
        </w:tc>
        <w:tc>
          <w:tcPr>
            <w:tcW w:w="1494"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71.4</w:t>
            </w:r>
          </w:p>
        </w:tc>
      </w:tr>
      <w:tr w:rsidR="00364E08" w:rsidRPr="00AE6D3F" w:rsidTr="00364E08">
        <w:tc>
          <w:tcPr>
            <w:tcW w:w="25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Rubber boots</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28</w:t>
            </w:r>
          </w:p>
        </w:tc>
        <w:tc>
          <w:tcPr>
            <w:tcW w:w="1494"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100</w:t>
            </w:r>
            <w:r w:rsidR="00CB0580">
              <w:rPr>
                <w:rFonts w:ascii="Footlight MT Light" w:hAnsi="Footlight MT Light" w:cs="Times New Roman"/>
                <w:sz w:val="24"/>
                <w:szCs w:val="24"/>
              </w:rPr>
              <w:t>.0</w:t>
            </w:r>
          </w:p>
        </w:tc>
      </w:tr>
      <w:tr w:rsidR="00364E08" w:rsidRPr="00AE6D3F" w:rsidTr="00364E08">
        <w:tc>
          <w:tcPr>
            <w:tcW w:w="25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Masks</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28</w:t>
            </w:r>
          </w:p>
        </w:tc>
        <w:tc>
          <w:tcPr>
            <w:tcW w:w="1494"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100</w:t>
            </w:r>
            <w:r w:rsidR="00CB0580">
              <w:rPr>
                <w:rFonts w:ascii="Footlight MT Light" w:hAnsi="Footlight MT Light" w:cs="Times New Roman"/>
                <w:sz w:val="24"/>
                <w:szCs w:val="24"/>
              </w:rPr>
              <w:t>.0</w:t>
            </w:r>
          </w:p>
        </w:tc>
      </w:tr>
      <w:tr w:rsidR="00364E08" w:rsidRPr="00AE6D3F" w:rsidTr="00364E08">
        <w:tc>
          <w:tcPr>
            <w:tcW w:w="252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Hand gloves</w:t>
            </w:r>
          </w:p>
        </w:tc>
        <w:tc>
          <w:tcPr>
            <w:tcW w:w="1890"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21</w:t>
            </w:r>
          </w:p>
        </w:tc>
        <w:tc>
          <w:tcPr>
            <w:tcW w:w="1494" w:type="dxa"/>
          </w:tcPr>
          <w:p w:rsidR="00364E08" w:rsidRPr="00AE6D3F" w:rsidRDefault="00364E08" w:rsidP="00AE6D3F">
            <w:pPr>
              <w:autoSpaceDE w:val="0"/>
              <w:autoSpaceDN w:val="0"/>
              <w:adjustRightInd w:val="0"/>
              <w:spacing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75</w:t>
            </w:r>
            <w:r w:rsidR="00CB0580">
              <w:rPr>
                <w:rFonts w:ascii="Footlight MT Light" w:hAnsi="Footlight MT Light" w:cs="Times New Roman"/>
                <w:sz w:val="24"/>
                <w:szCs w:val="24"/>
              </w:rPr>
              <w:t>.0</w:t>
            </w:r>
          </w:p>
        </w:tc>
      </w:tr>
    </w:tbl>
    <w:p w:rsidR="00364E08" w:rsidRPr="00AE6D3F" w:rsidRDefault="00364E08" w:rsidP="00AE6D3F">
      <w:pPr>
        <w:autoSpaceDE w:val="0"/>
        <w:autoSpaceDN w:val="0"/>
        <w:adjustRightInd w:val="0"/>
        <w:spacing w:after="0" w:line="480" w:lineRule="auto"/>
        <w:jc w:val="both"/>
        <w:rPr>
          <w:rFonts w:ascii="Footlight MT Light" w:hAnsi="Footlight MT Light" w:cs="Times New Roman"/>
          <w:sz w:val="24"/>
          <w:szCs w:val="24"/>
        </w:rPr>
      </w:pPr>
    </w:p>
    <w:p w:rsidR="00575F34" w:rsidRPr="00AE6D3F" w:rsidRDefault="00364E08"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 New Roman"/>
          <w:sz w:val="24"/>
          <w:szCs w:val="24"/>
        </w:rPr>
        <w:t>As can be seen from the above table, the prov</w:t>
      </w:r>
      <w:r w:rsidR="003535A5" w:rsidRPr="00AE6D3F">
        <w:rPr>
          <w:rFonts w:ascii="Footlight MT Light" w:hAnsi="Footlight MT Light" w:cs="Times New Roman"/>
          <w:sz w:val="24"/>
          <w:szCs w:val="24"/>
        </w:rPr>
        <w:t>ision of PPE by the three farms</w:t>
      </w:r>
      <w:bookmarkStart w:id="41" w:name="_GoBack"/>
      <w:bookmarkEnd w:id="41"/>
      <w:r w:rsidRPr="00AE6D3F">
        <w:rPr>
          <w:rFonts w:ascii="Footlight MT Light" w:hAnsi="Footlight MT Light" w:cs="Times New Roman"/>
          <w:sz w:val="24"/>
          <w:szCs w:val="24"/>
        </w:rPr>
        <w:t xml:space="preserve"> was not </w:t>
      </w:r>
      <w:r w:rsidR="00CB0580">
        <w:rPr>
          <w:rFonts w:ascii="Footlight MT Light" w:hAnsi="Footlight MT Light" w:cs="Times New Roman"/>
          <w:sz w:val="24"/>
          <w:szCs w:val="24"/>
        </w:rPr>
        <w:t xml:space="preserve">adequate in the two items i.e. goggles and hand gloves. </w:t>
      </w:r>
      <w:r w:rsidRPr="00AE6D3F">
        <w:rPr>
          <w:rFonts w:ascii="Footlight MT Light" w:hAnsi="Footlight MT Light" w:cs="TimesNewRomanPSMT"/>
          <w:sz w:val="24"/>
          <w:szCs w:val="24"/>
        </w:rPr>
        <w:t>Though there seems</w:t>
      </w:r>
      <w:r w:rsidR="00CB0580">
        <w:rPr>
          <w:rFonts w:ascii="Footlight MT Light" w:hAnsi="Footlight MT Light" w:cs="TimesNewRomanPSMT"/>
          <w:sz w:val="24"/>
          <w:szCs w:val="24"/>
        </w:rPr>
        <w:t xml:space="preserve"> to be</w:t>
      </w:r>
      <w:r w:rsidRPr="00AE6D3F">
        <w:rPr>
          <w:rFonts w:ascii="Footlight MT Light" w:hAnsi="Footlight MT Light" w:cs="TimesNewRomanPSMT"/>
          <w:sz w:val="24"/>
          <w:szCs w:val="24"/>
        </w:rPr>
        <w:t xml:space="preserve"> a relatively good trend </w:t>
      </w:r>
      <w:r w:rsidR="00CB0580">
        <w:rPr>
          <w:rFonts w:ascii="Footlight MT Light" w:hAnsi="Footlight MT Light" w:cs="TimesNewRomanPSMT"/>
          <w:sz w:val="24"/>
          <w:szCs w:val="24"/>
        </w:rPr>
        <w:t>in</w:t>
      </w:r>
      <w:r w:rsidRPr="00AE6D3F">
        <w:rPr>
          <w:rFonts w:ascii="Footlight MT Light" w:hAnsi="Footlight MT Light" w:cs="TimesNewRomanPSMT"/>
          <w:sz w:val="24"/>
          <w:szCs w:val="24"/>
        </w:rPr>
        <w:t xml:space="preserve"> the</w:t>
      </w:r>
      <w:r w:rsidR="005D2268" w:rsidRPr="00AE6D3F">
        <w:rPr>
          <w:rFonts w:ascii="Footlight MT Light" w:hAnsi="Footlight MT Light" w:cs="TimesNewRomanPSMT"/>
          <w:sz w:val="24"/>
          <w:szCs w:val="24"/>
        </w:rPr>
        <w:t xml:space="preserve"> provision of </w:t>
      </w:r>
      <w:r w:rsidR="00CB0580">
        <w:rPr>
          <w:rFonts w:ascii="Footlight MT Light" w:hAnsi="Footlight MT Light" w:cs="TimesNewRomanPSMT"/>
          <w:sz w:val="24"/>
          <w:szCs w:val="24"/>
        </w:rPr>
        <w:t>other safety materials</w:t>
      </w:r>
      <w:r w:rsidR="00CB0580" w:rsidRPr="00AE6D3F">
        <w:rPr>
          <w:rFonts w:ascii="Footlight MT Light" w:hAnsi="Footlight MT Light" w:cs="TimesNewRomanPSMT"/>
          <w:sz w:val="24"/>
          <w:szCs w:val="24"/>
        </w:rPr>
        <w:t xml:space="preserve">, </w:t>
      </w:r>
      <w:r w:rsidR="00CB0580">
        <w:rPr>
          <w:rFonts w:ascii="Footlight MT Light" w:hAnsi="Footlight MT Light" w:cs="TimesNewRomanPSMT"/>
          <w:sz w:val="24"/>
          <w:szCs w:val="24"/>
        </w:rPr>
        <w:t>the</w:t>
      </w:r>
      <w:r w:rsidRPr="00AE6D3F">
        <w:rPr>
          <w:rFonts w:ascii="Footlight MT Light" w:hAnsi="Footlight MT Light" w:cs="TimesNewRomanPSMT"/>
          <w:sz w:val="24"/>
          <w:szCs w:val="24"/>
        </w:rPr>
        <w:t xml:space="preserve"> </w:t>
      </w:r>
      <w:r w:rsidR="00575F34" w:rsidRPr="00AE6D3F">
        <w:rPr>
          <w:rFonts w:ascii="Footlight MT Light" w:hAnsi="Footlight MT Light" w:cs="TimesNewRomanPSMT"/>
          <w:sz w:val="24"/>
          <w:szCs w:val="24"/>
        </w:rPr>
        <w:t xml:space="preserve">quality of the materials </w:t>
      </w:r>
      <w:r w:rsidR="00575F34" w:rsidRPr="00AE6D3F">
        <w:rPr>
          <w:rFonts w:ascii="Footlight MT Light" w:hAnsi="Footlight MT Light" w:cs="TimesNewRomanPSMT"/>
          <w:sz w:val="24"/>
          <w:szCs w:val="24"/>
        </w:rPr>
        <w:lastRenderedPageBreak/>
        <w:t>was</w:t>
      </w:r>
      <w:r w:rsidRPr="00AE6D3F">
        <w:rPr>
          <w:rFonts w:ascii="Footlight MT Light" w:hAnsi="Footlight MT Light" w:cs="TimesNewRomanPSMT"/>
          <w:sz w:val="24"/>
          <w:szCs w:val="24"/>
        </w:rPr>
        <w:t xml:space="preserve"> found </w:t>
      </w:r>
      <w:r w:rsidR="00CB0580">
        <w:rPr>
          <w:rFonts w:ascii="Footlight MT Light" w:hAnsi="Footlight MT Light" w:cs="TimesNewRomanPSMT"/>
          <w:sz w:val="24"/>
          <w:szCs w:val="24"/>
        </w:rPr>
        <w:t xml:space="preserve">to be </w:t>
      </w:r>
      <w:r w:rsidRPr="00AE6D3F">
        <w:rPr>
          <w:rFonts w:ascii="Footlight MT Light" w:hAnsi="Footlight MT Light" w:cs="TimesNewRomanPSMT"/>
          <w:sz w:val="24"/>
          <w:szCs w:val="24"/>
        </w:rPr>
        <w:t>poor</w:t>
      </w:r>
      <w:r w:rsidR="00CB0580">
        <w:rPr>
          <w:rFonts w:ascii="Footlight MT Light" w:hAnsi="Footlight MT Light" w:cs="TimesNewRomanPSMT"/>
          <w:sz w:val="24"/>
          <w:szCs w:val="24"/>
        </w:rPr>
        <w:t>,</w:t>
      </w:r>
      <w:r w:rsidRPr="00AE6D3F">
        <w:rPr>
          <w:rFonts w:ascii="Footlight MT Light" w:hAnsi="Footlight MT Light" w:cs="TimesNewRomanPSMT"/>
          <w:sz w:val="24"/>
          <w:szCs w:val="24"/>
        </w:rPr>
        <w:t xml:space="preserve"> wh</w:t>
      </w:r>
      <w:r w:rsidR="00575F34" w:rsidRPr="00AE6D3F">
        <w:rPr>
          <w:rFonts w:ascii="Footlight MT Light" w:hAnsi="Footlight MT Light" w:cs="TimesNewRomanPSMT"/>
          <w:sz w:val="24"/>
          <w:szCs w:val="24"/>
        </w:rPr>
        <w:t>ere</w:t>
      </w:r>
      <w:r w:rsidRPr="00AE6D3F">
        <w:rPr>
          <w:rFonts w:ascii="Footlight MT Light" w:hAnsi="Footlight MT Light" w:cs="TimesNewRomanPSMT"/>
          <w:sz w:val="24"/>
          <w:szCs w:val="24"/>
        </w:rPr>
        <w:t xml:space="preserve"> </w:t>
      </w:r>
      <w:r w:rsidR="00CB0580">
        <w:rPr>
          <w:rFonts w:ascii="Footlight MT Light" w:hAnsi="Footlight MT Light" w:cs="TimesNewRomanPSMT"/>
          <w:sz w:val="24"/>
          <w:szCs w:val="24"/>
        </w:rPr>
        <w:t xml:space="preserve">most of them easily torn </w:t>
      </w:r>
      <w:r w:rsidRPr="00AE6D3F">
        <w:rPr>
          <w:rFonts w:ascii="Footlight MT Light" w:hAnsi="Footlight MT Light" w:cs="TimesNewRomanPSMT"/>
          <w:sz w:val="24"/>
          <w:szCs w:val="24"/>
        </w:rPr>
        <w:t xml:space="preserve">and damaged. Out of </w:t>
      </w:r>
      <w:r w:rsidR="00CB0580" w:rsidRPr="00AE6D3F">
        <w:rPr>
          <w:rFonts w:ascii="Footlight MT Light" w:hAnsi="Footlight MT Light" w:cs="TimesNewRomanPSMT"/>
          <w:sz w:val="24"/>
          <w:szCs w:val="24"/>
        </w:rPr>
        <w:t xml:space="preserve">the </w:t>
      </w:r>
      <w:r w:rsidR="00CB0580">
        <w:rPr>
          <w:rFonts w:ascii="Footlight MT Light" w:hAnsi="Footlight MT Light" w:cs="TimesNewRomanPSMT"/>
          <w:sz w:val="24"/>
          <w:szCs w:val="24"/>
        </w:rPr>
        <w:t>provided</w:t>
      </w:r>
      <w:r w:rsidR="0042018A" w:rsidRPr="00AE6D3F">
        <w:rPr>
          <w:rFonts w:ascii="Footlight MT Light" w:hAnsi="Footlight MT Light" w:cs="TimesNewRomanPSMT"/>
          <w:sz w:val="24"/>
          <w:szCs w:val="24"/>
        </w:rPr>
        <w:t xml:space="preserve"> </w:t>
      </w:r>
      <w:r w:rsidR="00CB0580">
        <w:rPr>
          <w:rFonts w:ascii="Footlight MT Light" w:hAnsi="Footlight MT Light" w:cs="TimesNewRomanPSMT"/>
          <w:sz w:val="24"/>
          <w:szCs w:val="24"/>
        </w:rPr>
        <w:t>PPE,</w:t>
      </w:r>
      <w:r w:rsidR="0042018A" w:rsidRPr="00AE6D3F">
        <w:rPr>
          <w:rFonts w:ascii="Footlight MT Light" w:hAnsi="Footlight MT Light" w:cs="TimesNewRomanPSMT"/>
          <w:sz w:val="24"/>
          <w:szCs w:val="24"/>
        </w:rPr>
        <w:t xml:space="preserve"> 35%</w:t>
      </w:r>
      <w:r w:rsidR="00CB0580">
        <w:rPr>
          <w:rFonts w:ascii="Footlight MT Light" w:hAnsi="Footlight MT Light" w:cs="TimesNewRomanPSMT"/>
          <w:sz w:val="24"/>
          <w:szCs w:val="24"/>
        </w:rPr>
        <w:t xml:space="preserve"> </w:t>
      </w:r>
      <w:r w:rsidR="0042018A" w:rsidRPr="00AE6D3F">
        <w:rPr>
          <w:rFonts w:ascii="Footlight MT Light" w:hAnsi="Footlight MT Light" w:cs="TimesNewRomanPSMT"/>
          <w:sz w:val="24"/>
          <w:szCs w:val="24"/>
        </w:rPr>
        <w:t xml:space="preserve">of the </w:t>
      </w:r>
      <w:r w:rsidRPr="00AE6D3F">
        <w:rPr>
          <w:rFonts w:ascii="Footlight MT Light" w:hAnsi="Footlight MT Light" w:cs="TimesNewRomanPSMT"/>
          <w:sz w:val="24"/>
          <w:szCs w:val="24"/>
        </w:rPr>
        <w:t>goggles</w:t>
      </w:r>
      <w:r w:rsidR="00CB0580">
        <w:rPr>
          <w:rFonts w:ascii="Footlight MT Light" w:hAnsi="Footlight MT Light" w:cs="TimesNewRomanPSMT"/>
          <w:sz w:val="24"/>
          <w:szCs w:val="24"/>
        </w:rPr>
        <w:t>, 7.1</w:t>
      </w:r>
      <w:r w:rsidR="00575F34" w:rsidRPr="00AE6D3F">
        <w:rPr>
          <w:rFonts w:ascii="Footlight MT Light" w:hAnsi="Footlight MT Light" w:cs="TimesNewRomanPSMT"/>
          <w:sz w:val="24"/>
          <w:szCs w:val="24"/>
        </w:rPr>
        <w:t>% of the rubber boots</w:t>
      </w:r>
      <w:r w:rsidR="00CB0580">
        <w:rPr>
          <w:rFonts w:ascii="Footlight MT Light" w:hAnsi="Footlight MT Light" w:cs="TimesNewRomanPSMT"/>
          <w:sz w:val="24"/>
          <w:szCs w:val="24"/>
        </w:rPr>
        <w:t>, 23.6% of gloves and 7.1</w:t>
      </w:r>
      <w:r w:rsidR="0042018A" w:rsidRPr="00AE6D3F">
        <w:rPr>
          <w:rFonts w:ascii="Footlight MT Light" w:hAnsi="Footlight MT Light" w:cs="TimesNewRomanPSMT"/>
          <w:sz w:val="24"/>
          <w:szCs w:val="24"/>
        </w:rPr>
        <w:t>%</w:t>
      </w:r>
      <w:r w:rsidR="00CB0580">
        <w:rPr>
          <w:rFonts w:ascii="Footlight MT Light" w:hAnsi="Footlight MT Light" w:cs="TimesNewRomanPSMT"/>
          <w:sz w:val="24"/>
          <w:szCs w:val="24"/>
        </w:rPr>
        <w:t xml:space="preserve"> of the </w:t>
      </w:r>
      <w:r w:rsidR="00CB0580" w:rsidRPr="00AE6D3F">
        <w:rPr>
          <w:rFonts w:ascii="Footlight MT Light" w:hAnsi="Footlight MT Light" w:cs="TimesNewRomanPSMT"/>
          <w:sz w:val="24"/>
          <w:szCs w:val="24"/>
        </w:rPr>
        <w:t>masks</w:t>
      </w:r>
      <w:r w:rsidR="00CB0580">
        <w:rPr>
          <w:rFonts w:ascii="Footlight MT Light" w:hAnsi="Footlight MT Light" w:cs="TimesNewRomanPSMT"/>
          <w:sz w:val="24"/>
          <w:szCs w:val="24"/>
        </w:rPr>
        <w:t xml:space="preserve"> were</w:t>
      </w:r>
      <w:r w:rsidRPr="00AE6D3F">
        <w:rPr>
          <w:rFonts w:ascii="Footlight MT Light" w:hAnsi="Footlight MT Light" w:cs="TimesNewRomanPSMT"/>
          <w:sz w:val="24"/>
          <w:szCs w:val="24"/>
        </w:rPr>
        <w:t xml:space="preserve"> damag</w:t>
      </w:r>
      <w:r w:rsidR="0042018A" w:rsidRPr="00AE6D3F">
        <w:rPr>
          <w:rFonts w:ascii="Footlight MT Light" w:hAnsi="Footlight MT Light" w:cs="TimesNewRomanPSMT"/>
          <w:sz w:val="24"/>
          <w:szCs w:val="24"/>
        </w:rPr>
        <w:t xml:space="preserve">ed, </w:t>
      </w:r>
      <w:r w:rsidR="00CB0580">
        <w:rPr>
          <w:rFonts w:ascii="Footlight MT Light" w:hAnsi="Footlight MT Light" w:cs="TimesNewRomanPSMT"/>
          <w:sz w:val="24"/>
          <w:szCs w:val="24"/>
        </w:rPr>
        <w:t>and</w:t>
      </w:r>
      <w:r w:rsidRPr="00AE6D3F">
        <w:rPr>
          <w:rFonts w:ascii="Footlight MT Light" w:hAnsi="Footlight MT Light" w:cs="TimesNewRomanPSMT"/>
          <w:sz w:val="24"/>
          <w:szCs w:val="24"/>
        </w:rPr>
        <w:t xml:space="preserve"> </w:t>
      </w:r>
      <w:r w:rsidR="00CB0580">
        <w:rPr>
          <w:rFonts w:ascii="Footlight MT Light" w:hAnsi="Footlight MT Light" w:cs="TimesNewRomanPSMT"/>
          <w:sz w:val="24"/>
          <w:szCs w:val="24"/>
        </w:rPr>
        <w:t>probably</w:t>
      </w:r>
      <w:r w:rsidR="0042018A" w:rsidRPr="00AE6D3F">
        <w:rPr>
          <w:rFonts w:ascii="Footlight MT Light" w:hAnsi="Footlight MT Light" w:cs="TimesNewRomanPSMT"/>
          <w:sz w:val="24"/>
          <w:szCs w:val="24"/>
        </w:rPr>
        <w:t xml:space="preserve"> expose</w:t>
      </w:r>
      <w:r w:rsidRPr="00AE6D3F">
        <w:rPr>
          <w:rFonts w:ascii="Footlight MT Light" w:hAnsi="Footlight MT Light" w:cs="TimesNewRomanPSMT"/>
          <w:sz w:val="24"/>
          <w:szCs w:val="24"/>
        </w:rPr>
        <w:t xml:space="preserve"> workers</w:t>
      </w:r>
      <w:r w:rsidR="00575F34" w:rsidRPr="00AE6D3F">
        <w:rPr>
          <w:rFonts w:ascii="Footlight MT Light" w:hAnsi="Footlight MT Light" w:cs="TimesNewRomanPSMT"/>
          <w:sz w:val="24"/>
          <w:szCs w:val="24"/>
        </w:rPr>
        <w:t xml:space="preserve"> </w:t>
      </w:r>
      <w:r w:rsidR="00CB0580">
        <w:rPr>
          <w:rFonts w:ascii="Footlight MT Light" w:hAnsi="Footlight MT Light" w:cs="TimesNewRomanPSMT"/>
          <w:sz w:val="24"/>
          <w:szCs w:val="24"/>
        </w:rPr>
        <w:t>to</w:t>
      </w:r>
      <w:r w:rsidR="0042018A" w:rsidRPr="00AE6D3F">
        <w:rPr>
          <w:rFonts w:ascii="Footlight MT Light" w:hAnsi="Footlight MT Light" w:cs="TimesNewRomanPSMT"/>
          <w:sz w:val="24"/>
          <w:szCs w:val="24"/>
        </w:rPr>
        <w:t xml:space="preserve"> risk of chemicals</w:t>
      </w:r>
      <w:r w:rsidR="00746BE3" w:rsidRPr="00AE6D3F">
        <w:rPr>
          <w:rFonts w:ascii="Footlight MT Light" w:hAnsi="Footlight MT Light" w:cs="TimesNewRomanPSMT"/>
          <w:sz w:val="24"/>
          <w:szCs w:val="24"/>
        </w:rPr>
        <w:t>.</w:t>
      </w:r>
      <w:r w:rsidR="00575F34" w:rsidRPr="00AE6D3F">
        <w:rPr>
          <w:rFonts w:ascii="Footlight MT Light" w:hAnsi="Footlight MT Light" w:cs="TimesNewRomanPSMT"/>
          <w:sz w:val="24"/>
          <w:szCs w:val="24"/>
        </w:rPr>
        <w:t xml:space="preserve"> </w:t>
      </w:r>
    </w:p>
    <w:p w:rsidR="00575F34" w:rsidRPr="00AE6D3F" w:rsidRDefault="00575F34" w:rsidP="00AE6D3F">
      <w:pPr>
        <w:autoSpaceDE w:val="0"/>
        <w:autoSpaceDN w:val="0"/>
        <w:adjustRightInd w:val="0"/>
        <w:spacing w:after="0" w:line="480" w:lineRule="auto"/>
        <w:jc w:val="both"/>
        <w:rPr>
          <w:rFonts w:ascii="Footlight MT Light" w:hAnsi="Footlight MT Light" w:cs="TimesNewRomanPSMT"/>
          <w:sz w:val="24"/>
          <w:szCs w:val="24"/>
        </w:rPr>
      </w:pPr>
    </w:p>
    <w:p w:rsidR="00746BE3" w:rsidRPr="00AE6D3F" w:rsidRDefault="00575F34"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heme="minorHAnsi"/>
          <w:sz w:val="24"/>
          <w:szCs w:val="24"/>
        </w:rPr>
        <w:t>A similar</w:t>
      </w:r>
      <w:r w:rsidR="00F23137">
        <w:rPr>
          <w:rFonts w:ascii="Footlight MT Light" w:hAnsi="Footlight MT Light" w:cstheme="minorHAnsi"/>
          <w:sz w:val="24"/>
          <w:szCs w:val="24"/>
        </w:rPr>
        <w:t xml:space="preserve"> study made by </w:t>
      </w:r>
      <w:r w:rsidR="00746BE3" w:rsidRPr="00AE6D3F">
        <w:rPr>
          <w:rFonts w:ascii="Footlight MT Light" w:hAnsi="Footlight MT Light" w:cstheme="minorHAnsi"/>
          <w:sz w:val="24"/>
          <w:szCs w:val="24"/>
        </w:rPr>
        <w:t>David</w:t>
      </w:r>
      <w:r w:rsidR="00746BE3" w:rsidRPr="00AE6D3F">
        <w:rPr>
          <w:rFonts w:ascii="Footlight MT Light" w:hAnsi="Footlight MT Light" w:cs="TimesNewRomanPSMT"/>
          <w:sz w:val="24"/>
          <w:szCs w:val="24"/>
        </w:rPr>
        <w:t xml:space="preserve"> </w:t>
      </w:r>
      <w:r w:rsidR="00F23137">
        <w:rPr>
          <w:rFonts w:ascii="Footlight MT Light" w:hAnsi="Footlight MT Light" w:cs="TimesNewRomanPSMT"/>
          <w:sz w:val="24"/>
          <w:szCs w:val="24"/>
        </w:rPr>
        <w:t>(</w:t>
      </w:r>
      <w:r w:rsidR="00746BE3" w:rsidRPr="00AE6D3F">
        <w:rPr>
          <w:rFonts w:ascii="Footlight MT Light" w:hAnsi="Footlight MT Light" w:cs="TimesNewRomanPSMT"/>
          <w:sz w:val="24"/>
          <w:szCs w:val="24"/>
        </w:rPr>
        <w:t>2002</w:t>
      </w:r>
      <w:r w:rsidR="00F23137">
        <w:rPr>
          <w:rFonts w:ascii="Footlight MT Light" w:hAnsi="Footlight MT Light" w:cs="TimesNewRomanPSMT"/>
          <w:sz w:val="24"/>
          <w:szCs w:val="24"/>
        </w:rPr>
        <w:t>) as cited in Misganu</w:t>
      </w:r>
      <w:r w:rsidR="00746BE3" w:rsidRPr="00AE6D3F">
        <w:rPr>
          <w:rFonts w:ascii="Footlight MT Light" w:hAnsi="Footlight MT Light" w:cs="TimesNewRomanPSMT"/>
          <w:sz w:val="24"/>
          <w:szCs w:val="24"/>
        </w:rPr>
        <w:t xml:space="preserve"> </w:t>
      </w:r>
      <w:r w:rsidR="00F23137">
        <w:rPr>
          <w:rFonts w:ascii="Footlight MT Light" w:hAnsi="Footlight MT Light" w:cs="TimesNewRomanPSMT"/>
          <w:sz w:val="24"/>
          <w:szCs w:val="24"/>
        </w:rPr>
        <w:t>(</w:t>
      </w:r>
      <w:r w:rsidR="00746BE3" w:rsidRPr="00AE6D3F">
        <w:rPr>
          <w:rFonts w:ascii="Footlight MT Light" w:hAnsi="Footlight MT Light" w:cs="TimesNewRomanPSMT"/>
          <w:sz w:val="24"/>
          <w:szCs w:val="24"/>
        </w:rPr>
        <w:t xml:space="preserve">2007) shows </w:t>
      </w:r>
      <w:r w:rsidR="00746BE3" w:rsidRPr="00AE6D3F">
        <w:rPr>
          <w:rFonts w:ascii="Footlight MT Light" w:hAnsi="Footlight MT Light" w:cstheme="minorHAnsi"/>
          <w:sz w:val="24"/>
          <w:szCs w:val="24"/>
        </w:rPr>
        <w:t xml:space="preserve">the conditions in the greenhouses exacerbate the poisoning effects of pesticides. </w:t>
      </w:r>
      <w:r w:rsidR="00746BE3" w:rsidRPr="00AE6D3F">
        <w:rPr>
          <w:rFonts w:ascii="Footlight MT Light" w:hAnsi="Footlight MT Light" w:cs="TimesNewRomanPSMT"/>
          <w:sz w:val="24"/>
          <w:szCs w:val="24"/>
        </w:rPr>
        <w:t xml:space="preserve">Companies usually provide equipment to protect fumigation workers. Masks, boots, gloves, waterproof trousers, and jackets are rotated around the </w:t>
      </w:r>
      <w:r w:rsidR="00F23137">
        <w:rPr>
          <w:rFonts w:ascii="Footlight MT Light" w:hAnsi="Footlight MT Light" w:cs="TimesNewRomanPSMT"/>
          <w:sz w:val="24"/>
          <w:szCs w:val="24"/>
        </w:rPr>
        <w:t xml:space="preserve">workers </w:t>
      </w:r>
      <w:r w:rsidR="00746BE3" w:rsidRPr="00AE6D3F">
        <w:rPr>
          <w:rFonts w:ascii="Footlight MT Light" w:hAnsi="Footlight MT Light" w:cs="TimesNewRomanPSMT"/>
          <w:sz w:val="24"/>
          <w:szCs w:val="24"/>
        </w:rPr>
        <w:t>usually men</w:t>
      </w:r>
      <w:r w:rsidR="00F23137">
        <w:rPr>
          <w:rFonts w:ascii="Footlight MT Light" w:hAnsi="Footlight MT Light" w:cs="TimesNewRomanPSMT"/>
          <w:sz w:val="24"/>
          <w:szCs w:val="24"/>
        </w:rPr>
        <w:t>,</w:t>
      </w:r>
      <w:r w:rsidR="00746BE3" w:rsidRPr="00AE6D3F">
        <w:rPr>
          <w:rFonts w:ascii="Footlight MT Light" w:hAnsi="Footlight MT Light" w:cs="TimesNewRomanPSMT"/>
          <w:sz w:val="24"/>
          <w:szCs w:val="24"/>
        </w:rPr>
        <w:t xml:space="preserve"> who complain that the equipment is </w:t>
      </w:r>
      <w:r w:rsidR="00F23137">
        <w:rPr>
          <w:rFonts w:ascii="Footlight MT Light" w:hAnsi="Footlight MT Light" w:cs="TimesNewRomanPSMT"/>
          <w:sz w:val="24"/>
          <w:szCs w:val="24"/>
        </w:rPr>
        <w:t>often old and damaged, allowing</w:t>
      </w:r>
      <w:r w:rsidR="00746BE3" w:rsidRPr="00AE6D3F">
        <w:rPr>
          <w:rFonts w:ascii="Footlight MT Light" w:hAnsi="Footlight MT Light" w:cs="TimesNewRomanPSMT"/>
          <w:sz w:val="24"/>
          <w:szCs w:val="24"/>
        </w:rPr>
        <w:t xml:space="preserve"> pesticides to seep in.</w:t>
      </w:r>
    </w:p>
    <w:p w:rsidR="00364E08" w:rsidRPr="00AE6D3F" w:rsidRDefault="00364E08" w:rsidP="00AE6D3F">
      <w:pPr>
        <w:autoSpaceDE w:val="0"/>
        <w:autoSpaceDN w:val="0"/>
        <w:adjustRightInd w:val="0"/>
        <w:spacing w:after="0" w:line="480" w:lineRule="auto"/>
        <w:jc w:val="both"/>
        <w:rPr>
          <w:rFonts w:ascii="Footlight MT Light" w:hAnsi="Footlight MT Light" w:cs="Times-Roman"/>
          <w:sz w:val="24"/>
          <w:szCs w:val="24"/>
        </w:rPr>
      </w:pPr>
    </w:p>
    <w:p w:rsidR="000C4CF0" w:rsidRPr="00AE6D3F" w:rsidRDefault="000C4CF0" w:rsidP="00AE6D3F">
      <w:pPr>
        <w:autoSpaceDE w:val="0"/>
        <w:autoSpaceDN w:val="0"/>
        <w:adjustRightInd w:val="0"/>
        <w:spacing w:after="0" w:line="480" w:lineRule="auto"/>
        <w:jc w:val="both"/>
        <w:rPr>
          <w:rFonts w:ascii="Footlight MT Light" w:hAnsi="Footlight MT Light" w:cs="TimesNewRomanPSMT"/>
          <w:b/>
          <w:i/>
          <w:sz w:val="24"/>
          <w:szCs w:val="24"/>
        </w:rPr>
      </w:pPr>
      <w:r w:rsidRPr="00AE6D3F">
        <w:rPr>
          <w:rFonts w:ascii="Footlight MT Light" w:hAnsi="Footlight MT Light" w:cs="TimesNewRomanPSMT"/>
          <w:b/>
          <w:i/>
          <w:sz w:val="24"/>
          <w:szCs w:val="24"/>
        </w:rPr>
        <w:t>Medical Health Provision and health checkups</w:t>
      </w:r>
    </w:p>
    <w:p w:rsidR="000C4CF0" w:rsidRPr="00AE6D3F" w:rsidRDefault="000C4CF0" w:rsidP="00AE6D3F">
      <w:pPr>
        <w:autoSpaceDE w:val="0"/>
        <w:autoSpaceDN w:val="0"/>
        <w:adjustRightInd w:val="0"/>
        <w:spacing w:after="0" w:line="480" w:lineRule="auto"/>
        <w:jc w:val="both"/>
        <w:rPr>
          <w:rFonts w:ascii="Footlight MT Light" w:eastAsia="Times New Roman" w:hAnsi="Footlight MT Light" w:cs="Arial"/>
          <w:bCs/>
          <w:color w:val="FF0000"/>
          <w:sz w:val="24"/>
          <w:szCs w:val="24"/>
        </w:rPr>
      </w:pPr>
      <w:r w:rsidRPr="00AE6D3F">
        <w:rPr>
          <w:rFonts w:ascii="Footlight MT Light" w:hAnsi="Footlight MT Light" w:cs="Times New Roman"/>
          <w:sz w:val="24"/>
          <w:szCs w:val="24"/>
        </w:rPr>
        <w:t xml:space="preserve">When the employees were asked to comment of their overall general health medical provisions, the majority </w:t>
      </w:r>
      <w:r w:rsidR="00F23137">
        <w:rPr>
          <w:rFonts w:ascii="Footlight MT Light" w:hAnsi="Footlight MT Light" w:cs="Times New Roman"/>
          <w:sz w:val="24"/>
          <w:szCs w:val="24"/>
        </w:rPr>
        <w:t>of the respondents (67.9</w:t>
      </w:r>
      <w:r w:rsidRPr="00AE6D3F">
        <w:rPr>
          <w:rFonts w:ascii="Footlight MT Light" w:hAnsi="Footlight MT Light" w:cs="Times New Roman"/>
          <w:sz w:val="24"/>
          <w:szCs w:val="24"/>
        </w:rPr>
        <w:t xml:space="preserve">%) indicated that they had not experienced and </w:t>
      </w:r>
      <w:r w:rsidR="00F23137">
        <w:rPr>
          <w:rFonts w:ascii="Footlight MT Light" w:hAnsi="Footlight MT Light" w:cs="Times New Roman"/>
          <w:sz w:val="24"/>
          <w:szCs w:val="24"/>
        </w:rPr>
        <w:t xml:space="preserve">did </w:t>
      </w:r>
      <w:r w:rsidRPr="00AE6D3F">
        <w:rPr>
          <w:rFonts w:ascii="Footlight MT Light" w:hAnsi="Footlight MT Light" w:cs="Times New Roman"/>
          <w:sz w:val="24"/>
          <w:szCs w:val="24"/>
        </w:rPr>
        <w:t>not have the provision of medical service</w:t>
      </w:r>
      <w:r w:rsidR="00F23137">
        <w:rPr>
          <w:rFonts w:ascii="Footlight MT Light" w:hAnsi="Footlight MT Light" w:cs="Times New Roman"/>
          <w:sz w:val="24"/>
          <w:szCs w:val="24"/>
        </w:rPr>
        <w:t>s</w:t>
      </w:r>
      <w:r w:rsidRPr="00AE6D3F">
        <w:rPr>
          <w:rFonts w:ascii="Footlight MT Light" w:hAnsi="Footlight MT Light" w:cs="Times New Roman"/>
          <w:sz w:val="24"/>
          <w:szCs w:val="24"/>
        </w:rPr>
        <w:t xml:space="preserve"> by their employe</w:t>
      </w:r>
      <w:r w:rsidR="00F23137">
        <w:rPr>
          <w:rFonts w:ascii="Footlight MT Light" w:hAnsi="Footlight MT Light" w:cs="Times New Roman"/>
          <w:sz w:val="24"/>
          <w:szCs w:val="24"/>
        </w:rPr>
        <w:t>rs and only the remaining (32.1</w:t>
      </w:r>
      <w:r w:rsidRPr="00AE6D3F">
        <w:rPr>
          <w:rFonts w:ascii="Footlight MT Light" w:hAnsi="Footlight MT Light" w:cs="Times New Roman"/>
          <w:sz w:val="24"/>
          <w:szCs w:val="24"/>
        </w:rPr>
        <w:t xml:space="preserve">%) responded </w:t>
      </w:r>
      <w:r w:rsidR="00F23137">
        <w:rPr>
          <w:rFonts w:ascii="Footlight MT Light" w:hAnsi="Footlight MT Light" w:cs="Times New Roman"/>
          <w:sz w:val="24"/>
          <w:szCs w:val="24"/>
        </w:rPr>
        <w:t xml:space="preserve">that </w:t>
      </w:r>
      <w:r w:rsidRPr="00AE6D3F">
        <w:rPr>
          <w:rFonts w:ascii="Footlight MT Light" w:hAnsi="Footlight MT Light" w:cs="Times New Roman"/>
          <w:sz w:val="24"/>
          <w:szCs w:val="24"/>
        </w:rPr>
        <w:t xml:space="preserve"> they got the medical services.</w:t>
      </w:r>
      <w:r w:rsidRPr="00AE6D3F">
        <w:rPr>
          <w:rFonts w:ascii="Footlight MT Light" w:eastAsia="Times New Roman" w:hAnsi="Footlight MT Light" w:cs="Arial"/>
          <w:bCs/>
          <w:sz w:val="24"/>
          <w:szCs w:val="24"/>
        </w:rPr>
        <w:t xml:space="preserve"> </w:t>
      </w:r>
      <w:r w:rsidRPr="00AE6D3F">
        <w:rPr>
          <w:rFonts w:ascii="Footlight MT Light" w:eastAsia="Times New Roman" w:hAnsi="Footlight MT Light" w:cs="Arial"/>
          <w:bCs/>
          <w:color w:val="FF0000"/>
          <w:sz w:val="24"/>
          <w:szCs w:val="24"/>
        </w:rPr>
        <w:t xml:space="preserve">  </w:t>
      </w:r>
      <w:r w:rsidRPr="00AE6D3F">
        <w:rPr>
          <w:rFonts w:ascii="Footlight MT Light" w:hAnsi="Footlight MT Light" w:cs="Times-Roman"/>
          <w:color w:val="FF0000"/>
          <w:sz w:val="24"/>
          <w:szCs w:val="24"/>
        </w:rPr>
        <w:t xml:space="preserve"> </w:t>
      </w:r>
    </w:p>
    <w:p w:rsidR="000C4CF0" w:rsidRPr="00F23137" w:rsidRDefault="000C4CF0" w:rsidP="00AE6D3F">
      <w:pPr>
        <w:spacing w:before="100" w:beforeAutospacing="1" w:after="100" w:afterAutospacing="1" w:line="480" w:lineRule="auto"/>
        <w:jc w:val="both"/>
        <w:rPr>
          <w:rFonts w:ascii="Footlight MT Light" w:eastAsia="Times New Roman" w:hAnsi="Footlight MT Light" w:cs="Arial"/>
          <w:sz w:val="24"/>
          <w:szCs w:val="24"/>
        </w:rPr>
      </w:pPr>
      <w:r w:rsidRPr="00AE6D3F">
        <w:rPr>
          <w:rFonts w:ascii="Footlight MT Light" w:hAnsi="Footlight MT Light" w:cs="Times New Roman"/>
          <w:sz w:val="24"/>
          <w:szCs w:val="24"/>
        </w:rPr>
        <w:t>What was surprising on this result was</w:t>
      </w:r>
      <w:r w:rsidR="00F23137">
        <w:rPr>
          <w:rFonts w:ascii="Footlight MT Light" w:hAnsi="Footlight MT Light" w:cs="Times New Roman"/>
          <w:sz w:val="24"/>
          <w:szCs w:val="24"/>
        </w:rPr>
        <w:t xml:space="preserve"> that</w:t>
      </w:r>
      <w:r w:rsidRPr="00AE6D3F">
        <w:rPr>
          <w:rFonts w:ascii="Footlight MT Light" w:hAnsi="Footlight MT Light" w:cs="Times New Roman"/>
          <w:sz w:val="24"/>
          <w:szCs w:val="24"/>
        </w:rPr>
        <w:t>, there is no</w:t>
      </w:r>
      <w:r w:rsidR="00F23137">
        <w:rPr>
          <w:rFonts w:ascii="Footlight MT Light" w:hAnsi="Footlight MT Light" w:cs="Times New Roman"/>
          <w:sz w:val="24"/>
          <w:szCs w:val="24"/>
        </w:rPr>
        <w:t>t</w:t>
      </w:r>
      <w:r w:rsidRPr="00AE6D3F">
        <w:rPr>
          <w:rFonts w:ascii="Footlight MT Light" w:hAnsi="Footlight MT Light" w:cs="Times New Roman"/>
          <w:sz w:val="24"/>
          <w:szCs w:val="24"/>
        </w:rPr>
        <w:t xml:space="preserve"> a clearly defined reason</w:t>
      </w:r>
      <w:r w:rsidR="00F23137">
        <w:rPr>
          <w:rFonts w:ascii="Footlight MT Light" w:hAnsi="Footlight MT Light" w:cs="Times New Roman"/>
          <w:sz w:val="24"/>
          <w:szCs w:val="24"/>
        </w:rPr>
        <w:t xml:space="preserve"> for the provision of medical services to few workers and not to others.</w:t>
      </w:r>
      <w:r w:rsidRPr="00AE6D3F">
        <w:rPr>
          <w:rFonts w:ascii="Footlight MT Light" w:hAnsi="Footlight MT Light" w:cs="Times New Roman"/>
          <w:sz w:val="24"/>
          <w:szCs w:val="24"/>
        </w:rPr>
        <w:t xml:space="preserve"> </w:t>
      </w:r>
      <w:r w:rsidR="00F23137">
        <w:rPr>
          <w:rFonts w:ascii="Footlight MT Light" w:hAnsi="Footlight MT Light" w:cs="Times New Roman"/>
          <w:sz w:val="24"/>
          <w:szCs w:val="24"/>
        </w:rPr>
        <w:t xml:space="preserve"> </w:t>
      </w:r>
      <w:r w:rsidRPr="00AE6D3F">
        <w:rPr>
          <w:rFonts w:ascii="Footlight MT Light" w:hAnsi="Footlight MT Light" w:cs="Times New Roman"/>
          <w:sz w:val="24"/>
          <w:szCs w:val="24"/>
        </w:rPr>
        <w:t xml:space="preserve">With regards to the checkup </w:t>
      </w:r>
      <w:r w:rsidR="00F23137">
        <w:rPr>
          <w:rFonts w:ascii="Footlight MT Light" w:hAnsi="Footlight MT Light" w:cs="Times New Roman"/>
          <w:sz w:val="24"/>
          <w:szCs w:val="24"/>
        </w:rPr>
        <w:t>for</w:t>
      </w:r>
      <w:r w:rsidRPr="00AE6D3F">
        <w:rPr>
          <w:rFonts w:ascii="Footlight MT Light" w:hAnsi="Footlight MT Light" w:cs="Times New Roman"/>
          <w:sz w:val="24"/>
          <w:szCs w:val="24"/>
        </w:rPr>
        <w:t xml:space="preserve"> cholinesterase level of the work</w:t>
      </w:r>
      <w:r w:rsidR="00F23137">
        <w:rPr>
          <w:rFonts w:ascii="Footlight MT Light" w:hAnsi="Footlight MT Light" w:cs="Times New Roman"/>
          <w:sz w:val="24"/>
          <w:szCs w:val="24"/>
        </w:rPr>
        <w:t>ers, it was found that 18 (64.3</w:t>
      </w:r>
      <w:r w:rsidRPr="00AE6D3F">
        <w:rPr>
          <w:rFonts w:ascii="Footlight MT Light" w:hAnsi="Footlight MT Light" w:cs="Times New Roman"/>
          <w:sz w:val="24"/>
          <w:szCs w:val="24"/>
        </w:rPr>
        <w:t xml:space="preserve">%) had </w:t>
      </w:r>
      <w:r w:rsidR="00F23137">
        <w:rPr>
          <w:rFonts w:ascii="Footlight MT Light" w:hAnsi="Footlight MT Light" w:cs="Times New Roman"/>
          <w:sz w:val="24"/>
          <w:szCs w:val="24"/>
        </w:rPr>
        <w:t xml:space="preserve">been </w:t>
      </w:r>
      <w:r w:rsidRPr="00AE6D3F">
        <w:rPr>
          <w:rFonts w:ascii="Footlight MT Light" w:hAnsi="Footlight MT Light" w:cs="Times New Roman"/>
          <w:sz w:val="24"/>
          <w:szCs w:val="24"/>
        </w:rPr>
        <w:t>che</w:t>
      </w:r>
      <w:r w:rsidR="00F23137">
        <w:rPr>
          <w:rFonts w:ascii="Footlight MT Light" w:hAnsi="Footlight MT Light" w:cs="Times New Roman"/>
          <w:sz w:val="24"/>
          <w:szCs w:val="24"/>
        </w:rPr>
        <w:t>cked and the remaining 10 (35.7</w:t>
      </w:r>
      <w:r w:rsidRPr="00AE6D3F">
        <w:rPr>
          <w:rFonts w:ascii="Footlight MT Light" w:hAnsi="Footlight MT Light" w:cs="Times New Roman"/>
          <w:sz w:val="24"/>
          <w:szCs w:val="24"/>
        </w:rPr>
        <w:t xml:space="preserve">%) </w:t>
      </w:r>
      <w:r w:rsidR="00F23137">
        <w:rPr>
          <w:rFonts w:ascii="Footlight MT Light" w:hAnsi="Footlight MT Light" w:cs="Times New Roman"/>
          <w:sz w:val="24"/>
          <w:szCs w:val="24"/>
        </w:rPr>
        <w:t>were not</w:t>
      </w:r>
      <w:r w:rsidRPr="00AE6D3F">
        <w:rPr>
          <w:rFonts w:ascii="Footlight MT Light" w:hAnsi="Footlight MT Light" w:cs="Times New Roman"/>
          <w:sz w:val="24"/>
          <w:szCs w:val="24"/>
        </w:rPr>
        <w:t xml:space="preserve"> checked </w:t>
      </w:r>
      <w:r w:rsidR="00F23137">
        <w:rPr>
          <w:rFonts w:ascii="Footlight MT Light" w:hAnsi="Footlight MT Light" w:cs="Times New Roman"/>
          <w:sz w:val="24"/>
          <w:szCs w:val="24"/>
        </w:rPr>
        <w:t>for</w:t>
      </w:r>
      <w:r w:rsidRPr="00AE6D3F">
        <w:rPr>
          <w:rFonts w:ascii="Footlight MT Light" w:hAnsi="Footlight MT Light" w:cs="Times New Roman"/>
          <w:sz w:val="24"/>
          <w:szCs w:val="24"/>
        </w:rPr>
        <w:t xml:space="preserve"> cholinesterase </w:t>
      </w:r>
      <w:r w:rsidR="00F23137">
        <w:rPr>
          <w:rFonts w:ascii="Footlight MT Light" w:hAnsi="Footlight MT Light" w:cs="Times New Roman"/>
          <w:sz w:val="24"/>
          <w:szCs w:val="24"/>
        </w:rPr>
        <w:t>level</w:t>
      </w:r>
      <w:r w:rsidRPr="00AE6D3F">
        <w:rPr>
          <w:rFonts w:ascii="Footlight MT Light" w:hAnsi="Footlight MT Light" w:cs="Times New Roman"/>
          <w:sz w:val="24"/>
          <w:szCs w:val="24"/>
        </w:rPr>
        <w:t xml:space="preserve">. </w:t>
      </w:r>
      <w:r w:rsidR="00F23137">
        <w:rPr>
          <w:rFonts w:ascii="Footlight MT Light" w:hAnsi="Footlight MT Light" w:cs="Times New Roman"/>
          <w:sz w:val="24"/>
          <w:szCs w:val="24"/>
        </w:rPr>
        <w:t>On the bases of workers,</w:t>
      </w:r>
      <w:r w:rsidRPr="00AE6D3F">
        <w:rPr>
          <w:rFonts w:ascii="Footlight MT Light" w:hAnsi="Footlight MT Light" w:cs="Times New Roman"/>
          <w:sz w:val="24"/>
          <w:szCs w:val="24"/>
        </w:rPr>
        <w:t xml:space="preserve"> though the checkup </w:t>
      </w:r>
      <w:r w:rsidR="00F23137">
        <w:rPr>
          <w:rFonts w:ascii="Footlight MT Light" w:hAnsi="Footlight MT Light" w:cs="Times New Roman"/>
          <w:sz w:val="24"/>
          <w:szCs w:val="24"/>
        </w:rPr>
        <w:t>for</w:t>
      </w:r>
      <w:r w:rsidRPr="00AE6D3F">
        <w:rPr>
          <w:rFonts w:ascii="Footlight MT Light" w:hAnsi="Footlight MT Light" w:cs="Times New Roman"/>
          <w:sz w:val="24"/>
          <w:szCs w:val="24"/>
        </w:rPr>
        <w:t xml:space="preserve"> cholinesterase had to be conducted </w:t>
      </w:r>
      <w:r w:rsidR="00F23137">
        <w:rPr>
          <w:rFonts w:ascii="Footlight MT Light" w:hAnsi="Footlight MT Light" w:cs="Times New Roman"/>
          <w:sz w:val="24"/>
          <w:szCs w:val="24"/>
        </w:rPr>
        <w:t xml:space="preserve"> </w:t>
      </w:r>
      <w:r w:rsidRPr="00AE6D3F">
        <w:rPr>
          <w:rFonts w:ascii="Footlight MT Light" w:hAnsi="Footlight MT Light" w:cs="Times New Roman"/>
          <w:sz w:val="24"/>
          <w:szCs w:val="24"/>
        </w:rPr>
        <w:t xml:space="preserve"> every  six months</w:t>
      </w:r>
      <w:r w:rsidR="00F23137">
        <w:rPr>
          <w:rFonts w:ascii="Footlight MT Light" w:hAnsi="Footlight MT Light" w:cs="Times New Roman"/>
          <w:sz w:val="24"/>
          <w:szCs w:val="24"/>
        </w:rPr>
        <w:t>,</w:t>
      </w:r>
      <w:r w:rsidRPr="00AE6D3F">
        <w:rPr>
          <w:rFonts w:ascii="Footlight MT Light" w:hAnsi="Footlight MT Light" w:cs="Times New Roman"/>
          <w:sz w:val="24"/>
          <w:szCs w:val="24"/>
        </w:rPr>
        <w:t xml:space="preserve"> out of the total 18 respondents who had </w:t>
      </w:r>
      <w:r w:rsidR="00F23137">
        <w:rPr>
          <w:rFonts w:ascii="Footlight MT Light" w:hAnsi="Footlight MT Light" w:cs="Times New Roman"/>
          <w:sz w:val="24"/>
          <w:szCs w:val="24"/>
        </w:rPr>
        <w:t>been checked, 12 respondents (66.7</w:t>
      </w:r>
      <w:r w:rsidRPr="00AE6D3F">
        <w:rPr>
          <w:rFonts w:ascii="Footlight MT Light" w:hAnsi="Footlight MT Light" w:cs="Times New Roman"/>
          <w:sz w:val="24"/>
          <w:szCs w:val="24"/>
        </w:rPr>
        <w:t xml:space="preserve">%) had </w:t>
      </w:r>
      <w:r w:rsidR="00F23137">
        <w:rPr>
          <w:rFonts w:ascii="Footlight MT Light" w:hAnsi="Footlight MT Light" w:cs="Times New Roman"/>
          <w:sz w:val="24"/>
          <w:szCs w:val="24"/>
        </w:rPr>
        <w:t xml:space="preserve">been </w:t>
      </w:r>
      <w:r w:rsidRPr="00AE6D3F">
        <w:rPr>
          <w:rFonts w:ascii="Footlight MT Light" w:hAnsi="Footlight MT Light" w:cs="Times New Roman"/>
          <w:sz w:val="24"/>
          <w:szCs w:val="24"/>
        </w:rPr>
        <w:t>checked only for one tim</w:t>
      </w:r>
      <w:r w:rsidR="00F23137">
        <w:rPr>
          <w:rFonts w:ascii="Footlight MT Light" w:hAnsi="Footlight MT Light" w:cs="Times New Roman"/>
          <w:sz w:val="24"/>
          <w:szCs w:val="24"/>
        </w:rPr>
        <w:t>e, 5 respondents (27.8</w:t>
      </w:r>
      <w:r w:rsidRPr="00AE6D3F">
        <w:rPr>
          <w:rFonts w:ascii="Footlight MT Light" w:hAnsi="Footlight MT Light" w:cs="Times New Roman"/>
          <w:sz w:val="24"/>
          <w:szCs w:val="24"/>
        </w:rPr>
        <w:t xml:space="preserve">%) had </w:t>
      </w:r>
      <w:r w:rsidR="00F23137">
        <w:rPr>
          <w:rFonts w:ascii="Footlight MT Light" w:hAnsi="Footlight MT Light" w:cs="Times New Roman"/>
          <w:sz w:val="24"/>
          <w:szCs w:val="24"/>
        </w:rPr>
        <w:t xml:space="preserve">been </w:t>
      </w:r>
      <w:r w:rsidRPr="00AE6D3F">
        <w:rPr>
          <w:rFonts w:ascii="Footlight MT Light" w:hAnsi="Footlight MT Light" w:cs="Times New Roman"/>
          <w:sz w:val="24"/>
          <w:szCs w:val="24"/>
        </w:rPr>
        <w:t>checked for two tim</w:t>
      </w:r>
      <w:r w:rsidR="00F23137">
        <w:rPr>
          <w:rFonts w:ascii="Footlight MT Light" w:hAnsi="Footlight MT Light" w:cs="Times New Roman"/>
          <w:sz w:val="24"/>
          <w:szCs w:val="24"/>
        </w:rPr>
        <w:t>es and only one respondent (5.6</w:t>
      </w:r>
      <w:r w:rsidRPr="00AE6D3F">
        <w:rPr>
          <w:rFonts w:ascii="Footlight MT Light" w:hAnsi="Footlight MT Light" w:cs="Times New Roman"/>
          <w:sz w:val="24"/>
          <w:szCs w:val="24"/>
        </w:rPr>
        <w:t xml:space="preserve">%) had </w:t>
      </w:r>
      <w:r w:rsidR="00F23137">
        <w:rPr>
          <w:rFonts w:ascii="Footlight MT Light" w:hAnsi="Footlight MT Light" w:cs="Times New Roman"/>
          <w:sz w:val="24"/>
          <w:szCs w:val="24"/>
        </w:rPr>
        <w:t xml:space="preserve">been </w:t>
      </w:r>
      <w:r w:rsidRPr="00AE6D3F">
        <w:rPr>
          <w:rFonts w:ascii="Footlight MT Light" w:hAnsi="Footlight MT Light" w:cs="Times New Roman"/>
          <w:sz w:val="24"/>
          <w:szCs w:val="24"/>
        </w:rPr>
        <w:t xml:space="preserve">checked for three times. Thus, one can see the gaps </w:t>
      </w:r>
      <w:r w:rsidR="00F23137">
        <w:rPr>
          <w:rFonts w:ascii="Footlight MT Light" w:hAnsi="Footlight MT Light" w:cs="Times New Roman"/>
          <w:sz w:val="24"/>
          <w:szCs w:val="24"/>
        </w:rPr>
        <w:t>in</w:t>
      </w:r>
      <w:r w:rsidRPr="00AE6D3F">
        <w:rPr>
          <w:rFonts w:ascii="Footlight MT Light" w:hAnsi="Footlight MT Light" w:cs="Times New Roman"/>
          <w:sz w:val="24"/>
          <w:szCs w:val="24"/>
        </w:rPr>
        <w:t xml:space="preserve"> the general medical provision and the checkup </w:t>
      </w:r>
      <w:r w:rsidR="001247AE">
        <w:rPr>
          <w:rFonts w:ascii="Footlight MT Light" w:hAnsi="Footlight MT Light" w:cs="Times New Roman"/>
          <w:sz w:val="24"/>
          <w:szCs w:val="24"/>
        </w:rPr>
        <w:t>for</w:t>
      </w:r>
      <w:r w:rsidRPr="00AE6D3F">
        <w:rPr>
          <w:rFonts w:ascii="Footlight MT Light" w:hAnsi="Footlight MT Light" w:cs="Times New Roman"/>
          <w:sz w:val="24"/>
          <w:szCs w:val="24"/>
        </w:rPr>
        <w:t xml:space="preserve"> cholinesterase that had to get </w:t>
      </w:r>
      <w:r w:rsidR="001247AE">
        <w:rPr>
          <w:rFonts w:ascii="Footlight MT Light" w:hAnsi="Footlight MT Light" w:cs="Times New Roman"/>
          <w:sz w:val="24"/>
          <w:szCs w:val="24"/>
        </w:rPr>
        <w:t>the</w:t>
      </w:r>
      <w:r w:rsidRPr="00AE6D3F">
        <w:rPr>
          <w:rFonts w:ascii="Footlight MT Light" w:hAnsi="Footlight MT Light" w:cs="Times New Roman"/>
          <w:sz w:val="24"/>
          <w:szCs w:val="24"/>
        </w:rPr>
        <w:t xml:space="preserve"> attention of regulatory bodies. </w:t>
      </w:r>
    </w:p>
    <w:p w:rsidR="000C4CF0" w:rsidRPr="00AE6D3F" w:rsidRDefault="000C4CF0" w:rsidP="00AE6D3F">
      <w:pPr>
        <w:spacing w:before="100" w:beforeAutospacing="1" w:after="100" w:afterAutospacing="1" w:line="480" w:lineRule="auto"/>
        <w:jc w:val="both"/>
        <w:rPr>
          <w:rFonts w:ascii="Footlight MT Light" w:eastAsia="Times New Roman" w:hAnsi="Footlight MT Light" w:cs="Times New Roman"/>
          <w:sz w:val="24"/>
          <w:szCs w:val="24"/>
        </w:rPr>
      </w:pPr>
      <w:r w:rsidRPr="00AE6D3F">
        <w:rPr>
          <w:rFonts w:ascii="Footlight MT Light" w:eastAsia="Times New Roman" w:hAnsi="Footlight MT Light" w:cs="Times New Roman"/>
          <w:iCs/>
          <w:sz w:val="24"/>
          <w:szCs w:val="24"/>
        </w:rPr>
        <w:lastRenderedPageBreak/>
        <w:t xml:space="preserve">The study result was similar with that of Maggie Murphy’s (2009) report, which indicated </w:t>
      </w:r>
      <w:r w:rsidR="001247AE">
        <w:rPr>
          <w:rFonts w:ascii="Footlight MT Light" w:eastAsia="Times New Roman" w:hAnsi="Footlight MT Light" w:cs="Times New Roman"/>
          <w:iCs/>
          <w:sz w:val="24"/>
          <w:szCs w:val="24"/>
        </w:rPr>
        <w:t xml:space="preserve">that </w:t>
      </w:r>
      <w:r w:rsidRPr="00AE6D3F">
        <w:rPr>
          <w:rFonts w:ascii="Footlight MT Light" w:eastAsia="Times New Roman" w:hAnsi="Footlight MT Light" w:cs="Times New Roman"/>
          <w:sz w:val="24"/>
          <w:szCs w:val="24"/>
        </w:rPr>
        <w:t>the work</w:t>
      </w:r>
      <w:r w:rsidR="001247AE">
        <w:rPr>
          <w:rFonts w:ascii="Footlight MT Light" w:eastAsia="Times New Roman" w:hAnsi="Footlight MT Light" w:cs="Times New Roman"/>
          <w:sz w:val="24"/>
          <w:szCs w:val="24"/>
        </w:rPr>
        <w:t>ing</w:t>
      </w:r>
      <w:r w:rsidRPr="00AE6D3F">
        <w:rPr>
          <w:rFonts w:ascii="Footlight MT Light" w:eastAsia="Times New Roman" w:hAnsi="Footlight MT Light" w:cs="Times New Roman"/>
          <w:sz w:val="24"/>
          <w:szCs w:val="24"/>
        </w:rPr>
        <w:t xml:space="preserve"> condition of Ethiopian floriculture</w:t>
      </w:r>
      <w:r w:rsidR="001247AE">
        <w:rPr>
          <w:rFonts w:ascii="Footlight MT Light" w:eastAsia="Times New Roman" w:hAnsi="Footlight MT Light" w:cs="Times New Roman"/>
          <w:sz w:val="24"/>
          <w:szCs w:val="24"/>
        </w:rPr>
        <w:t>,</w:t>
      </w:r>
      <w:r w:rsidRPr="00AE6D3F">
        <w:rPr>
          <w:rFonts w:ascii="Footlight MT Light" w:eastAsia="Times New Roman" w:hAnsi="Footlight MT Light" w:cs="Times New Roman"/>
          <w:sz w:val="24"/>
          <w:szCs w:val="24"/>
        </w:rPr>
        <w:t xml:space="preserve"> regarding employees’ health inspections, </w:t>
      </w:r>
      <w:r w:rsidR="001247AE" w:rsidRPr="00AE6D3F">
        <w:rPr>
          <w:rFonts w:ascii="Footlight MT Light" w:eastAsia="Times New Roman" w:hAnsi="Footlight MT Light" w:cs="Times New Roman"/>
          <w:sz w:val="24"/>
          <w:szCs w:val="24"/>
        </w:rPr>
        <w:t xml:space="preserve">shows </w:t>
      </w:r>
      <w:r w:rsidR="001247AE">
        <w:rPr>
          <w:rFonts w:ascii="Footlight MT Light" w:eastAsia="Times New Roman" w:hAnsi="Footlight MT Light" w:cs="Times New Roman"/>
          <w:sz w:val="24"/>
          <w:szCs w:val="24"/>
        </w:rPr>
        <w:t>that some</w:t>
      </w:r>
      <w:r w:rsidRPr="00AE6D3F">
        <w:rPr>
          <w:rFonts w:ascii="Footlight MT Light" w:eastAsia="Times New Roman" w:hAnsi="Footlight MT Light" w:cs="Times New Roman"/>
          <w:sz w:val="24"/>
          <w:szCs w:val="24"/>
        </w:rPr>
        <w:t xml:space="preserve"> farms </w:t>
      </w:r>
      <w:r w:rsidR="001247AE">
        <w:rPr>
          <w:rFonts w:ascii="Footlight MT Light" w:eastAsia="Times New Roman" w:hAnsi="Footlight MT Light" w:cs="Times New Roman"/>
          <w:sz w:val="24"/>
          <w:szCs w:val="24"/>
        </w:rPr>
        <w:t xml:space="preserve">were </w:t>
      </w:r>
      <w:r w:rsidRPr="00AE6D3F">
        <w:rPr>
          <w:rFonts w:ascii="Footlight MT Light" w:eastAsia="Times New Roman" w:hAnsi="Footlight MT Light" w:cs="Times New Roman"/>
          <w:sz w:val="24"/>
          <w:szCs w:val="24"/>
        </w:rPr>
        <w:t xml:space="preserve">not having their own clinic, but that they nevertheless ensured that a regular medical checkup for its employees in general and those working directly in the farm compound in particular be done </w:t>
      </w:r>
      <w:r w:rsidR="001247AE">
        <w:rPr>
          <w:rFonts w:ascii="Footlight MT Light" w:eastAsia="Times New Roman" w:hAnsi="Footlight MT Light" w:cs="Times New Roman"/>
          <w:sz w:val="24"/>
          <w:szCs w:val="24"/>
        </w:rPr>
        <w:t>at</w:t>
      </w:r>
      <w:r w:rsidRPr="00AE6D3F">
        <w:rPr>
          <w:rFonts w:ascii="Footlight MT Light" w:eastAsia="Times New Roman" w:hAnsi="Footlight MT Light" w:cs="Times New Roman"/>
          <w:sz w:val="24"/>
          <w:szCs w:val="24"/>
        </w:rPr>
        <w:t xml:space="preserve"> intervals of six months at the nearest hospital. Other farms revealed that no regular health check-up for workers was made. However, positive trends and work </w:t>
      </w:r>
      <w:r w:rsidR="001247AE" w:rsidRPr="00AE6D3F">
        <w:rPr>
          <w:rFonts w:ascii="Footlight MT Light" w:eastAsia="Times New Roman" w:hAnsi="Footlight MT Light" w:cs="Times New Roman"/>
          <w:sz w:val="24"/>
          <w:szCs w:val="24"/>
        </w:rPr>
        <w:t xml:space="preserve">conditions </w:t>
      </w:r>
      <w:r w:rsidR="001247AE">
        <w:rPr>
          <w:rFonts w:ascii="Footlight MT Light" w:eastAsia="Times New Roman" w:hAnsi="Footlight MT Light" w:cs="Times New Roman"/>
          <w:sz w:val="24"/>
          <w:szCs w:val="24"/>
        </w:rPr>
        <w:t>were observed by the</w:t>
      </w:r>
      <w:r w:rsidRPr="00AE6D3F">
        <w:rPr>
          <w:rFonts w:ascii="Footlight MT Light" w:eastAsia="Times New Roman" w:hAnsi="Footlight MT Light" w:cs="Times New Roman"/>
          <w:sz w:val="24"/>
          <w:szCs w:val="24"/>
        </w:rPr>
        <w:t xml:space="preserve"> largest floriculture farm of the country</w:t>
      </w:r>
      <w:r w:rsidR="001247AE">
        <w:rPr>
          <w:rFonts w:ascii="Footlight MT Light" w:eastAsia="Times New Roman" w:hAnsi="Footlight MT Light" w:cs="Times New Roman"/>
          <w:sz w:val="24"/>
          <w:szCs w:val="24"/>
        </w:rPr>
        <w:t>,</w:t>
      </w:r>
      <w:r w:rsidRPr="00AE6D3F">
        <w:rPr>
          <w:rFonts w:ascii="Footlight MT Light" w:eastAsia="Times New Roman" w:hAnsi="Footlight MT Light" w:cs="Times New Roman"/>
          <w:sz w:val="24"/>
          <w:szCs w:val="24"/>
        </w:rPr>
        <w:t xml:space="preserve"> </w:t>
      </w:r>
      <w:r w:rsidR="001247AE">
        <w:rPr>
          <w:rFonts w:ascii="Footlight MT Light" w:eastAsia="Times New Roman" w:hAnsi="Footlight MT Light" w:cs="Times New Roman"/>
          <w:sz w:val="24"/>
          <w:szCs w:val="24"/>
        </w:rPr>
        <w:t>at</w:t>
      </w:r>
      <w:r w:rsidRPr="00AE6D3F">
        <w:rPr>
          <w:rFonts w:ascii="Footlight MT Light" w:eastAsia="Times New Roman" w:hAnsi="Footlight MT Light" w:cs="Times New Roman"/>
          <w:sz w:val="24"/>
          <w:szCs w:val="24"/>
        </w:rPr>
        <w:t xml:space="preserve"> Sher Ethiopia </w:t>
      </w:r>
      <w:r w:rsidR="001247AE">
        <w:rPr>
          <w:rFonts w:ascii="Footlight MT Light" w:eastAsia="Times New Roman" w:hAnsi="Footlight MT Light" w:cs="Times New Roman"/>
          <w:sz w:val="24"/>
          <w:szCs w:val="24"/>
        </w:rPr>
        <w:t>Farm around Ziway.</w:t>
      </w:r>
      <w:r w:rsidRPr="00AE6D3F">
        <w:rPr>
          <w:rFonts w:ascii="Footlight MT Light" w:eastAsia="Times New Roman" w:hAnsi="Footlight MT Light" w:cs="Times New Roman"/>
          <w:sz w:val="24"/>
          <w:szCs w:val="24"/>
        </w:rPr>
        <w:t xml:space="preserve"> </w:t>
      </w:r>
      <w:r w:rsidR="001247AE">
        <w:rPr>
          <w:rFonts w:ascii="Footlight MT Light" w:eastAsia="Times New Roman" w:hAnsi="Footlight MT Light" w:cs="Times New Roman"/>
          <w:sz w:val="24"/>
          <w:szCs w:val="24"/>
        </w:rPr>
        <w:t xml:space="preserve"> T</w:t>
      </w:r>
      <w:r w:rsidR="009177C6" w:rsidRPr="00AE6D3F">
        <w:rPr>
          <w:rFonts w:ascii="Footlight MT Light" w:eastAsia="Times New Roman" w:hAnsi="Footlight MT Light" w:cs="Times New Roman"/>
          <w:sz w:val="24"/>
          <w:szCs w:val="24"/>
        </w:rPr>
        <w:t>he town’s first hospital</w:t>
      </w:r>
      <w:r w:rsidRPr="00AE6D3F">
        <w:rPr>
          <w:rFonts w:ascii="Footlight MT Light" w:eastAsia="Times New Roman" w:hAnsi="Footlight MT Light" w:cs="Times New Roman"/>
          <w:sz w:val="24"/>
          <w:szCs w:val="24"/>
        </w:rPr>
        <w:t xml:space="preserve"> </w:t>
      </w:r>
      <w:r w:rsidR="001247AE">
        <w:rPr>
          <w:rFonts w:ascii="Footlight MT Light" w:eastAsia="Times New Roman" w:hAnsi="Footlight MT Light" w:cs="Times New Roman"/>
          <w:sz w:val="24"/>
          <w:szCs w:val="24"/>
        </w:rPr>
        <w:t xml:space="preserve">was </w:t>
      </w:r>
      <w:r w:rsidRPr="00AE6D3F">
        <w:rPr>
          <w:rFonts w:ascii="Footlight MT Light" w:eastAsia="Times New Roman" w:hAnsi="Footlight MT Light" w:cs="Times New Roman"/>
          <w:sz w:val="24"/>
          <w:szCs w:val="24"/>
        </w:rPr>
        <w:t>opened in December 2007</w:t>
      </w:r>
      <w:r w:rsidR="001247AE">
        <w:rPr>
          <w:rFonts w:ascii="Footlight MT Light" w:eastAsia="Times New Roman" w:hAnsi="Footlight MT Light" w:cs="Times New Roman"/>
          <w:sz w:val="24"/>
          <w:szCs w:val="24"/>
        </w:rPr>
        <w:t>,</w:t>
      </w:r>
      <w:r w:rsidRPr="00AE6D3F">
        <w:rPr>
          <w:rFonts w:ascii="Footlight MT Light" w:eastAsia="Times New Roman" w:hAnsi="Footlight MT Light" w:cs="Times New Roman"/>
          <w:sz w:val="24"/>
          <w:szCs w:val="24"/>
        </w:rPr>
        <w:t xml:space="preserve"> which was built by the flower farm to ensure its workers had adequate and affordable access to healthcare. </w:t>
      </w:r>
    </w:p>
    <w:p w:rsidR="003468F9" w:rsidRPr="00AE6D3F" w:rsidRDefault="00575F34" w:rsidP="00AE6D3F">
      <w:pPr>
        <w:pStyle w:val="ListParagraph"/>
        <w:numPr>
          <w:ilvl w:val="0"/>
          <w:numId w:val="31"/>
        </w:numPr>
        <w:autoSpaceDE w:val="0"/>
        <w:autoSpaceDN w:val="0"/>
        <w:adjustRightInd w:val="0"/>
        <w:spacing w:after="0" w:line="480" w:lineRule="auto"/>
        <w:jc w:val="both"/>
        <w:rPr>
          <w:rFonts w:ascii="Footlight MT Light" w:hAnsi="Footlight MT Light" w:cs="TimesNewRomanPS-BoldItalicMT"/>
          <w:b/>
          <w:bCs/>
          <w:iCs/>
          <w:sz w:val="28"/>
          <w:szCs w:val="24"/>
        </w:rPr>
      </w:pPr>
      <w:r w:rsidRPr="00AE6D3F">
        <w:rPr>
          <w:rFonts w:ascii="Footlight MT Light" w:hAnsi="Footlight MT Light" w:cs="TimesNewRomanPS-BoldItalicMT"/>
          <w:b/>
          <w:bCs/>
          <w:iCs/>
          <w:sz w:val="28"/>
          <w:szCs w:val="24"/>
        </w:rPr>
        <w:t>Self-reported health</w:t>
      </w:r>
      <w:r w:rsidR="001247AE">
        <w:rPr>
          <w:rFonts w:ascii="Footlight MT Light" w:hAnsi="Footlight MT Light" w:cs="TimesNewRomanPS-BoldItalicMT"/>
          <w:b/>
          <w:bCs/>
          <w:iCs/>
          <w:sz w:val="28"/>
          <w:szCs w:val="24"/>
        </w:rPr>
        <w:t xml:space="preserve"> symptoms among</w:t>
      </w:r>
      <w:r w:rsidR="00364E08" w:rsidRPr="00AE6D3F">
        <w:rPr>
          <w:rFonts w:ascii="Footlight MT Light" w:hAnsi="Footlight MT Light" w:cs="TimesNewRomanPS-BoldItalicMT"/>
          <w:b/>
          <w:bCs/>
          <w:iCs/>
          <w:sz w:val="28"/>
          <w:szCs w:val="24"/>
        </w:rPr>
        <w:t xml:space="preserve"> farm workers</w:t>
      </w:r>
    </w:p>
    <w:p w:rsidR="00364E08" w:rsidRPr="009A7C1A" w:rsidRDefault="00364E08" w:rsidP="00AE6D3F">
      <w:pPr>
        <w:autoSpaceDE w:val="0"/>
        <w:autoSpaceDN w:val="0"/>
        <w:adjustRightInd w:val="0"/>
        <w:spacing w:after="0" w:line="480" w:lineRule="auto"/>
        <w:jc w:val="both"/>
        <w:rPr>
          <w:rFonts w:ascii="Footlight MT Light" w:hAnsi="Footlight MT Light" w:cs="Times New Roman"/>
          <w:b/>
          <w:bCs/>
          <w:sz w:val="24"/>
          <w:szCs w:val="24"/>
        </w:rPr>
      </w:pPr>
      <w:r w:rsidRPr="00AE6D3F">
        <w:rPr>
          <w:rFonts w:ascii="Footlight MT Light" w:hAnsi="Footlight MT Light" w:cs="Times New Roman"/>
          <w:sz w:val="24"/>
          <w:szCs w:val="24"/>
        </w:rPr>
        <w:t>A great number of informa</w:t>
      </w:r>
      <w:r w:rsidR="001247AE">
        <w:rPr>
          <w:rFonts w:ascii="Footlight MT Light" w:hAnsi="Footlight MT Light" w:cs="Times New Roman"/>
          <w:sz w:val="24"/>
          <w:szCs w:val="24"/>
        </w:rPr>
        <w:t>nts (53.6</w:t>
      </w:r>
      <w:r w:rsidRPr="00AE6D3F">
        <w:rPr>
          <w:rFonts w:ascii="Footlight MT Light" w:hAnsi="Footlight MT Light" w:cs="Times New Roman"/>
          <w:sz w:val="24"/>
          <w:szCs w:val="24"/>
        </w:rPr>
        <w:t xml:space="preserve">%) reported </w:t>
      </w:r>
      <w:r w:rsidR="009177C6" w:rsidRPr="00AE6D3F">
        <w:rPr>
          <w:rFonts w:ascii="Footlight MT Light" w:hAnsi="Footlight MT Light" w:cs="Times New Roman"/>
          <w:sz w:val="24"/>
          <w:szCs w:val="24"/>
        </w:rPr>
        <w:t xml:space="preserve">that </w:t>
      </w:r>
      <w:r w:rsidR="00082AE6">
        <w:rPr>
          <w:rFonts w:ascii="Footlight MT Light" w:hAnsi="Footlight MT Light" w:cs="Times New Roman"/>
          <w:sz w:val="24"/>
          <w:szCs w:val="24"/>
        </w:rPr>
        <w:t xml:space="preserve">they have had accidental incidence  </w:t>
      </w:r>
      <w:r w:rsidR="001247AE">
        <w:rPr>
          <w:rFonts w:ascii="Footlight MT Light" w:hAnsi="Footlight MT Light" w:cs="Times New Roman"/>
          <w:sz w:val="24"/>
          <w:szCs w:val="24"/>
        </w:rPr>
        <w:t xml:space="preserve"> due to   pesticide</w:t>
      </w:r>
      <w:r w:rsidR="0042018A" w:rsidRPr="00AE6D3F">
        <w:rPr>
          <w:rFonts w:ascii="Footlight MT Light" w:hAnsi="Footlight MT Light" w:cs="Times New Roman"/>
          <w:sz w:val="24"/>
          <w:szCs w:val="24"/>
        </w:rPr>
        <w:t xml:space="preserve"> exposure</w:t>
      </w:r>
      <w:r w:rsidR="001247AE">
        <w:rPr>
          <w:rFonts w:ascii="Footlight MT Light" w:hAnsi="Footlight MT Light" w:cs="Times New Roman"/>
          <w:sz w:val="24"/>
          <w:szCs w:val="24"/>
        </w:rPr>
        <w:t>.</w:t>
      </w:r>
      <w:r w:rsidR="00575F34" w:rsidRPr="00AE6D3F">
        <w:rPr>
          <w:rFonts w:ascii="Footlight MT Light" w:hAnsi="Footlight MT Light" w:cs="Times New Roman"/>
          <w:sz w:val="24"/>
          <w:szCs w:val="24"/>
        </w:rPr>
        <w:t xml:space="preserve"> T</w:t>
      </w:r>
      <w:r w:rsidR="001247AE">
        <w:rPr>
          <w:rFonts w:ascii="Footlight MT Light" w:hAnsi="Footlight MT Light" w:cs="Times New Roman"/>
          <w:sz w:val="24"/>
          <w:szCs w:val="24"/>
        </w:rPr>
        <w:t>he remaining respondents (46.4</w:t>
      </w:r>
      <w:r w:rsidRPr="00AE6D3F">
        <w:rPr>
          <w:rFonts w:ascii="Footlight MT Light" w:hAnsi="Footlight MT Light" w:cs="Times New Roman"/>
          <w:sz w:val="24"/>
          <w:szCs w:val="24"/>
        </w:rPr>
        <w:t>%)</w:t>
      </w:r>
      <w:r w:rsidR="001247AE">
        <w:rPr>
          <w:rFonts w:ascii="Footlight MT Light" w:hAnsi="Footlight MT Light" w:cs="Times New Roman"/>
          <w:sz w:val="24"/>
          <w:szCs w:val="24"/>
        </w:rPr>
        <w:t xml:space="preserve"> stated that</w:t>
      </w:r>
      <w:r w:rsidRPr="00AE6D3F">
        <w:rPr>
          <w:rFonts w:ascii="Footlight MT Light" w:hAnsi="Footlight MT Light" w:cs="Times New Roman"/>
          <w:sz w:val="24"/>
          <w:szCs w:val="24"/>
        </w:rPr>
        <w:t xml:space="preserve"> they didn’t have </w:t>
      </w:r>
      <w:r w:rsidR="00082AE6">
        <w:rPr>
          <w:rFonts w:ascii="Footlight MT Light" w:hAnsi="Footlight MT Light" w:cs="Times New Roman"/>
          <w:sz w:val="24"/>
          <w:szCs w:val="24"/>
        </w:rPr>
        <w:t xml:space="preserve"> </w:t>
      </w:r>
      <w:r w:rsidR="001247AE">
        <w:rPr>
          <w:rFonts w:ascii="Footlight MT Light" w:hAnsi="Footlight MT Light" w:cs="Times New Roman"/>
          <w:sz w:val="24"/>
          <w:szCs w:val="24"/>
        </w:rPr>
        <w:t xml:space="preserve"> so far </w:t>
      </w:r>
      <w:r w:rsidR="00082AE6">
        <w:rPr>
          <w:rFonts w:ascii="Footlight MT Light" w:hAnsi="Footlight MT Light" w:cs="Times New Roman"/>
          <w:sz w:val="24"/>
          <w:szCs w:val="24"/>
        </w:rPr>
        <w:t>accident</w:t>
      </w:r>
      <w:r w:rsidRPr="00AE6D3F">
        <w:rPr>
          <w:rFonts w:ascii="Footlight MT Light" w:hAnsi="Footlight MT Light" w:cs="Times New Roman"/>
          <w:sz w:val="24"/>
          <w:szCs w:val="24"/>
        </w:rPr>
        <w:t xml:space="preserve"> since they started to work</w:t>
      </w:r>
      <w:r w:rsidR="00082AE6">
        <w:rPr>
          <w:rFonts w:ascii="Footlight MT Light" w:hAnsi="Footlight MT Light" w:cs="Times New Roman"/>
          <w:sz w:val="24"/>
          <w:szCs w:val="24"/>
        </w:rPr>
        <w:t>ing</w:t>
      </w:r>
      <w:r w:rsidRPr="00AE6D3F">
        <w:rPr>
          <w:rFonts w:ascii="Footlight MT Light" w:hAnsi="Footlight MT Light" w:cs="Times New Roman"/>
          <w:sz w:val="24"/>
          <w:szCs w:val="24"/>
        </w:rPr>
        <w:t xml:space="preserve"> with pesticides. </w:t>
      </w:r>
      <w:r w:rsidR="00082AE6">
        <w:rPr>
          <w:rFonts w:ascii="Footlight MT Light" w:hAnsi="Footlight MT Light" w:cs="Times New Roman"/>
          <w:sz w:val="24"/>
          <w:szCs w:val="24"/>
        </w:rPr>
        <w:t xml:space="preserve"> </w:t>
      </w:r>
      <w:r w:rsidR="009A488D" w:rsidRPr="00AE6D3F">
        <w:rPr>
          <w:rFonts w:ascii="Footlight MT Light" w:hAnsi="Footlight MT Light" w:cs="Times New Roman"/>
          <w:sz w:val="24"/>
          <w:szCs w:val="24"/>
        </w:rPr>
        <w:t>Out</w:t>
      </w:r>
      <w:r w:rsidRPr="00AE6D3F">
        <w:rPr>
          <w:rFonts w:ascii="Footlight MT Light" w:hAnsi="Footlight MT Light" w:cs="Times New Roman"/>
          <w:sz w:val="24"/>
          <w:szCs w:val="24"/>
        </w:rPr>
        <w:t xml:space="preserve"> of the total </w:t>
      </w:r>
      <w:r w:rsidR="00082AE6">
        <w:rPr>
          <w:rFonts w:ascii="Footlight MT Light" w:hAnsi="Footlight MT Light" w:cs="Times New Roman"/>
          <w:sz w:val="24"/>
          <w:szCs w:val="24"/>
        </w:rPr>
        <w:t>case accidents 11 (73.3</w:t>
      </w:r>
      <w:r w:rsidRPr="00AE6D3F">
        <w:rPr>
          <w:rFonts w:ascii="Footlight MT Light" w:hAnsi="Footlight MT Light" w:cs="Times New Roman"/>
          <w:sz w:val="24"/>
          <w:szCs w:val="24"/>
        </w:rPr>
        <w:t xml:space="preserve">%) respondents </w:t>
      </w:r>
      <w:r w:rsidR="00082AE6">
        <w:rPr>
          <w:rFonts w:ascii="Footlight MT Light" w:hAnsi="Footlight MT Light" w:cs="Times New Roman"/>
          <w:sz w:val="24"/>
          <w:szCs w:val="24"/>
        </w:rPr>
        <w:t>had encountered</w:t>
      </w:r>
      <w:r w:rsidRPr="00AE6D3F">
        <w:rPr>
          <w:rFonts w:ascii="Footlight MT Light" w:hAnsi="Footlight MT Light" w:cs="Times New Roman"/>
          <w:sz w:val="24"/>
          <w:szCs w:val="24"/>
        </w:rPr>
        <w:t xml:space="preserve"> during spraying</w:t>
      </w:r>
      <w:r w:rsidR="00575F34" w:rsidRPr="00AE6D3F">
        <w:rPr>
          <w:rFonts w:ascii="Footlight MT Light" w:hAnsi="Footlight MT Light" w:cs="Times New Roman"/>
          <w:sz w:val="24"/>
          <w:szCs w:val="24"/>
        </w:rPr>
        <w:t>, 3</w:t>
      </w:r>
      <w:r w:rsidRPr="00AE6D3F">
        <w:rPr>
          <w:rFonts w:ascii="Footlight MT Light" w:hAnsi="Footlight MT Light" w:cs="Times New Roman"/>
          <w:sz w:val="24"/>
          <w:szCs w:val="24"/>
        </w:rPr>
        <w:t xml:space="preserve"> respondents (20%) during mixing and the </w:t>
      </w:r>
      <w:r w:rsidR="00575F34" w:rsidRPr="00AE6D3F">
        <w:rPr>
          <w:rFonts w:ascii="Footlight MT Light" w:hAnsi="Footlight MT Light" w:cs="Times New Roman"/>
          <w:sz w:val="24"/>
          <w:szCs w:val="24"/>
        </w:rPr>
        <w:t>remaining 1</w:t>
      </w:r>
      <w:r w:rsidRPr="00AE6D3F">
        <w:rPr>
          <w:rFonts w:ascii="Footlight MT Light" w:hAnsi="Footlight MT Light" w:cs="Times New Roman"/>
          <w:sz w:val="24"/>
          <w:szCs w:val="24"/>
        </w:rPr>
        <w:t xml:space="preserve"> </w:t>
      </w:r>
      <w:r w:rsidR="00575F34" w:rsidRPr="00AE6D3F">
        <w:rPr>
          <w:rFonts w:ascii="Footlight MT Light" w:hAnsi="Footlight MT Light" w:cs="Times New Roman"/>
          <w:sz w:val="24"/>
          <w:szCs w:val="24"/>
        </w:rPr>
        <w:t>respon</w:t>
      </w:r>
      <w:r w:rsidR="00082AE6">
        <w:rPr>
          <w:rFonts w:ascii="Footlight MT Light" w:hAnsi="Footlight MT Light" w:cs="Times New Roman"/>
          <w:sz w:val="24"/>
          <w:szCs w:val="24"/>
        </w:rPr>
        <w:t>dent</w:t>
      </w:r>
      <w:r w:rsidRPr="00AE6D3F">
        <w:rPr>
          <w:rFonts w:ascii="Footlight MT Light" w:hAnsi="Footlight MT Light" w:cs="Times New Roman"/>
          <w:sz w:val="24"/>
          <w:szCs w:val="24"/>
        </w:rPr>
        <w:t xml:space="preserve"> </w:t>
      </w:r>
      <w:r w:rsidR="00082AE6">
        <w:rPr>
          <w:rFonts w:ascii="Footlight MT Light" w:hAnsi="Footlight MT Light" w:cs="Times New Roman"/>
          <w:sz w:val="24"/>
          <w:szCs w:val="24"/>
        </w:rPr>
        <w:t>(6.7</w:t>
      </w:r>
      <w:r w:rsidRPr="00AE6D3F">
        <w:rPr>
          <w:rFonts w:ascii="Footlight MT Light" w:hAnsi="Footlight MT Light" w:cs="Times New Roman"/>
          <w:sz w:val="24"/>
          <w:szCs w:val="24"/>
        </w:rPr>
        <w:t>%) was during store management.</w:t>
      </w:r>
    </w:p>
    <w:p w:rsidR="00525E2D" w:rsidRDefault="00364E08"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There were also self-reported health sym</w:t>
      </w:r>
      <w:r w:rsidR="009A488D" w:rsidRPr="00AE6D3F">
        <w:rPr>
          <w:rFonts w:ascii="Footlight MT Light" w:hAnsi="Footlight MT Light" w:cs="Times New Roman"/>
          <w:sz w:val="24"/>
          <w:szCs w:val="24"/>
        </w:rPr>
        <w:t>ptoms and discomfort feeling</w:t>
      </w:r>
      <w:r w:rsidR="0042018A" w:rsidRPr="00AE6D3F">
        <w:rPr>
          <w:rFonts w:ascii="Footlight MT Light" w:hAnsi="Footlight MT Light" w:cs="Times New Roman"/>
          <w:sz w:val="24"/>
          <w:szCs w:val="24"/>
        </w:rPr>
        <w:t>s</w:t>
      </w:r>
      <w:r w:rsidR="009A488D" w:rsidRPr="00AE6D3F">
        <w:rPr>
          <w:rFonts w:ascii="Footlight MT Light" w:hAnsi="Footlight MT Light" w:cs="Times New Roman"/>
          <w:sz w:val="24"/>
          <w:szCs w:val="24"/>
        </w:rPr>
        <w:t xml:space="preserve"> by</w:t>
      </w:r>
      <w:r w:rsidR="00082AE6">
        <w:rPr>
          <w:rFonts w:ascii="Footlight MT Light" w:hAnsi="Footlight MT Light" w:cs="Times New Roman"/>
          <w:sz w:val="24"/>
          <w:szCs w:val="24"/>
        </w:rPr>
        <w:t xml:space="preserve"> 20 (71.4</w:t>
      </w:r>
      <w:r w:rsidRPr="00AE6D3F">
        <w:rPr>
          <w:rFonts w:ascii="Footlight MT Light" w:hAnsi="Footlight MT Light" w:cs="Times New Roman"/>
          <w:sz w:val="24"/>
          <w:szCs w:val="24"/>
        </w:rPr>
        <w:t>%</w:t>
      </w:r>
      <w:r w:rsidR="009A488D" w:rsidRPr="00AE6D3F">
        <w:rPr>
          <w:rFonts w:ascii="Footlight MT Light" w:hAnsi="Footlight MT Light" w:cs="Times New Roman"/>
          <w:sz w:val="24"/>
          <w:szCs w:val="24"/>
        </w:rPr>
        <w:t>) respondents since</w:t>
      </w:r>
      <w:r w:rsidR="00082AE6">
        <w:rPr>
          <w:rFonts w:ascii="Footlight MT Light" w:hAnsi="Footlight MT Light" w:cs="Times New Roman"/>
          <w:sz w:val="24"/>
          <w:szCs w:val="24"/>
        </w:rPr>
        <w:t xml:space="preserve"> they started</w:t>
      </w:r>
      <w:r w:rsidRPr="00AE6D3F">
        <w:rPr>
          <w:rFonts w:ascii="Footlight MT Light" w:hAnsi="Footlight MT Light" w:cs="Times New Roman"/>
          <w:sz w:val="24"/>
          <w:szCs w:val="24"/>
        </w:rPr>
        <w:t xml:space="preserve"> work</w:t>
      </w:r>
      <w:r w:rsidR="00082AE6">
        <w:rPr>
          <w:rFonts w:ascii="Footlight MT Light" w:hAnsi="Footlight MT Light" w:cs="Times New Roman"/>
          <w:sz w:val="24"/>
          <w:szCs w:val="24"/>
        </w:rPr>
        <w:t>ing with</w:t>
      </w:r>
      <w:r w:rsidRPr="00AE6D3F">
        <w:rPr>
          <w:rFonts w:ascii="Footlight MT Light" w:hAnsi="Footlight MT Light" w:cs="Times New Roman"/>
          <w:sz w:val="24"/>
          <w:szCs w:val="24"/>
        </w:rPr>
        <w:t xml:space="preserve"> pesticides in the floriculture industry</w:t>
      </w:r>
      <w:r w:rsidR="00082AE6">
        <w:rPr>
          <w:rFonts w:ascii="Footlight MT Light" w:hAnsi="Footlight MT Light" w:cs="Times New Roman"/>
          <w:sz w:val="24"/>
          <w:szCs w:val="24"/>
        </w:rPr>
        <w:t>,</w:t>
      </w:r>
      <w:r w:rsidR="00575F34" w:rsidRPr="00AE6D3F">
        <w:rPr>
          <w:rFonts w:ascii="Footlight MT Light" w:hAnsi="Footlight MT Light" w:cs="Times New Roman"/>
          <w:sz w:val="24"/>
          <w:szCs w:val="24"/>
        </w:rPr>
        <w:t xml:space="preserve"> </w:t>
      </w:r>
      <w:r w:rsidR="00082AE6">
        <w:rPr>
          <w:rFonts w:ascii="Footlight MT Light" w:hAnsi="Footlight MT Light" w:cs="Times New Roman"/>
          <w:sz w:val="24"/>
          <w:szCs w:val="24"/>
        </w:rPr>
        <w:t>and the remaining 8 (28.6</w:t>
      </w:r>
      <w:r w:rsidR="0042018A" w:rsidRPr="00AE6D3F">
        <w:rPr>
          <w:rFonts w:ascii="Footlight MT Light" w:hAnsi="Footlight MT Light" w:cs="Times New Roman"/>
          <w:sz w:val="24"/>
          <w:szCs w:val="24"/>
        </w:rPr>
        <w:t xml:space="preserve">%) didn’t </w:t>
      </w:r>
      <w:r w:rsidR="00082AE6">
        <w:rPr>
          <w:rFonts w:ascii="Footlight MT Light" w:hAnsi="Footlight MT Light" w:cs="Times New Roman"/>
          <w:sz w:val="24"/>
          <w:szCs w:val="24"/>
        </w:rPr>
        <w:t xml:space="preserve">have any discomfort feeling so far (Table 10). </w:t>
      </w: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FD73F5" w:rsidRPr="00AE6D3F" w:rsidRDefault="00FD73F5" w:rsidP="00AE6D3F">
      <w:pPr>
        <w:autoSpaceDE w:val="0"/>
        <w:autoSpaceDN w:val="0"/>
        <w:adjustRightInd w:val="0"/>
        <w:spacing w:after="0" w:line="480" w:lineRule="auto"/>
        <w:jc w:val="both"/>
        <w:rPr>
          <w:rFonts w:ascii="Footlight MT Light" w:hAnsi="Footlight MT Light" w:cs="Times New Roman"/>
          <w:sz w:val="24"/>
          <w:szCs w:val="24"/>
        </w:rPr>
      </w:pPr>
    </w:p>
    <w:p w:rsidR="00364E08" w:rsidRPr="00AE6D3F" w:rsidRDefault="00BF1370" w:rsidP="00AE6D3F">
      <w:p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NewRomanPSMT"/>
          <w:sz w:val="24"/>
          <w:szCs w:val="24"/>
        </w:rPr>
        <w:lastRenderedPageBreak/>
        <w:t xml:space="preserve">             </w:t>
      </w:r>
      <w:r w:rsidR="00575F34" w:rsidRPr="00AE6D3F">
        <w:rPr>
          <w:rFonts w:ascii="Footlight MT Light" w:hAnsi="Footlight MT Light" w:cs="TimesNewRomanPSMT"/>
          <w:sz w:val="24"/>
          <w:szCs w:val="24"/>
        </w:rPr>
        <w:t>Table</w:t>
      </w:r>
      <w:r w:rsidR="00082AE6">
        <w:rPr>
          <w:rFonts w:ascii="Footlight MT Light" w:hAnsi="Footlight MT Light" w:cs="TimesNewRomanPSMT"/>
          <w:sz w:val="24"/>
          <w:szCs w:val="24"/>
        </w:rPr>
        <w:t xml:space="preserve"> 10: P</w:t>
      </w:r>
      <w:r w:rsidR="00575F34" w:rsidRPr="00AE6D3F">
        <w:rPr>
          <w:rFonts w:ascii="Footlight MT Light" w:hAnsi="Footlight MT Light" w:cs="TimesNewRomanPSMT"/>
          <w:sz w:val="24"/>
          <w:szCs w:val="24"/>
        </w:rPr>
        <w:t xml:space="preserve">erceived </w:t>
      </w:r>
      <w:r w:rsidR="002442E3" w:rsidRPr="00AE6D3F">
        <w:rPr>
          <w:rFonts w:ascii="Footlight MT Light" w:hAnsi="Footlight MT Light" w:cs="TimesNewRomanPSMT"/>
          <w:sz w:val="24"/>
          <w:szCs w:val="24"/>
        </w:rPr>
        <w:t xml:space="preserve">health </w:t>
      </w:r>
      <w:r w:rsidR="00575F34" w:rsidRPr="00AE6D3F">
        <w:rPr>
          <w:rFonts w:ascii="Footlight MT Light" w:hAnsi="Footlight MT Light" w:cs="TimesNewRomanPSMT"/>
          <w:sz w:val="24"/>
          <w:szCs w:val="24"/>
        </w:rPr>
        <w:t>symptoms</w:t>
      </w:r>
      <w:r w:rsidR="00364E08" w:rsidRPr="00AE6D3F">
        <w:rPr>
          <w:rFonts w:ascii="Footlight MT Light" w:hAnsi="Footlight MT Light" w:cs="TimesNewRomanPSMT"/>
          <w:sz w:val="24"/>
          <w:szCs w:val="24"/>
        </w:rPr>
        <w:t xml:space="preserve"> </w:t>
      </w:r>
      <w:r w:rsidR="002442E3" w:rsidRPr="00AE6D3F">
        <w:rPr>
          <w:rFonts w:ascii="Footlight MT Light" w:hAnsi="Footlight MT Light" w:cs="TimesNewRomanPSMT"/>
          <w:sz w:val="24"/>
          <w:szCs w:val="24"/>
        </w:rPr>
        <w:t>of</w:t>
      </w:r>
      <w:r w:rsidR="00364E08" w:rsidRPr="00AE6D3F">
        <w:rPr>
          <w:rFonts w:ascii="Footlight MT Light" w:hAnsi="Footlight MT Light" w:cs="TimesNewRomanPSMT"/>
          <w:sz w:val="24"/>
          <w:szCs w:val="24"/>
        </w:rPr>
        <w:t xml:space="preserve"> the respondents</w:t>
      </w:r>
    </w:p>
    <w:tbl>
      <w:tblPr>
        <w:tblStyle w:val="TableGrid"/>
        <w:tblW w:w="0" w:type="auto"/>
        <w:tblInd w:w="1098" w:type="dxa"/>
        <w:tblLook w:val="04A0"/>
      </w:tblPr>
      <w:tblGrid>
        <w:gridCol w:w="2340"/>
        <w:gridCol w:w="1710"/>
      </w:tblGrid>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Symptom’s</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Respondents</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Abdominal cramp</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11</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Dizziness</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11</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Headache</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9</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Skin irritation</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8</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Blurred vision</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8</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Eye irritation</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7</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Vomiting</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4</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Loss of Appetite</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1</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Redness of eye</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1</w:t>
            </w:r>
          </w:p>
        </w:tc>
      </w:tr>
      <w:tr w:rsidR="00364E08" w:rsidRPr="00AE6D3F" w:rsidTr="00364E08">
        <w:tc>
          <w:tcPr>
            <w:tcW w:w="234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Coughing</w:t>
            </w:r>
          </w:p>
        </w:tc>
        <w:tc>
          <w:tcPr>
            <w:tcW w:w="1710" w:type="dxa"/>
          </w:tcPr>
          <w:p w:rsidR="00364E08" w:rsidRPr="00AE6D3F" w:rsidRDefault="00364E08" w:rsidP="00AE6D3F">
            <w:pPr>
              <w:autoSpaceDE w:val="0"/>
              <w:autoSpaceDN w:val="0"/>
              <w:adjustRightInd w:val="0"/>
              <w:spacing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1</w:t>
            </w:r>
          </w:p>
        </w:tc>
      </w:tr>
    </w:tbl>
    <w:p w:rsidR="008053E9" w:rsidRPr="00AE6D3F" w:rsidRDefault="008053E9" w:rsidP="00AE6D3F">
      <w:pPr>
        <w:autoSpaceDE w:val="0"/>
        <w:autoSpaceDN w:val="0"/>
        <w:adjustRightInd w:val="0"/>
        <w:spacing w:after="0" w:line="480" w:lineRule="auto"/>
        <w:jc w:val="both"/>
        <w:rPr>
          <w:rFonts w:ascii="Footlight MT Light" w:hAnsi="Footlight MT Light" w:cs="Times New Roman"/>
          <w:i/>
          <w:sz w:val="20"/>
          <w:szCs w:val="24"/>
        </w:rPr>
      </w:pPr>
    </w:p>
    <w:p w:rsidR="00364E08" w:rsidRPr="00AE6D3F" w:rsidRDefault="0042018A" w:rsidP="00AE6D3F">
      <w:pPr>
        <w:autoSpaceDE w:val="0"/>
        <w:autoSpaceDN w:val="0"/>
        <w:adjustRightInd w:val="0"/>
        <w:spacing w:after="0" w:line="480" w:lineRule="auto"/>
        <w:jc w:val="both"/>
        <w:rPr>
          <w:rFonts w:ascii="Footlight MT Light" w:hAnsi="Footlight MT Light" w:cs="Times New Roman"/>
          <w:i/>
          <w:sz w:val="20"/>
          <w:szCs w:val="24"/>
        </w:rPr>
      </w:pPr>
      <w:r w:rsidRPr="00AE6D3F">
        <w:rPr>
          <w:rFonts w:ascii="Footlight MT Light" w:hAnsi="Footlight MT Light" w:cs="Times New Roman"/>
          <w:i/>
          <w:sz w:val="20"/>
          <w:szCs w:val="24"/>
        </w:rPr>
        <w:t>Note: The number of symptom’s reported and the total number of respondent’s didn’t much equally due to the fact that there were respondents who may hav</w:t>
      </w:r>
      <w:r w:rsidR="008053E9" w:rsidRPr="00AE6D3F">
        <w:rPr>
          <w:rFonts w:ascii="Footlight MT Light" w:hAnsi="Footlight MT Light" w:cs="Times New Roman"/>
          <w:i/>
          <w:sz w:val="20"/>
          <w:szCs w:val="24"/>
        </w:rPr>
        <w:t>e had the feeling of more than one symptom’s at a time.</w:t>
      </w:r>
    </w:p>
    <w:p w:rsidR="00575F34" w:rsidRPr="00AE6D3F" w:rsidRDefault="00575F34" w:rsidP="00AE6D3F">
      <w:pPr>
        <w:autoSpaceDE w:val="0"/>
        <w:autoSpaceDN w:val="0"/>
        <w:adjustRightInd w:val="0"/>
        <w:spacing w:after="0" w:line="480" w:lineRule="auto"/>
        <w:jc w:val="both"/>
        <w:rPr>
          <w:rFonts w:ascii="Footlight MT Light" w:hAnsi="Footlight MT Light" w:cs="TimesNewRomanPSMT"/>
          <w:sz w:val="24"/>
          <w:szCs w:val="24"/>
        </w:rPr>
      </w:pPr>
    </w:p>
    <w:p w:rsidR="000C4CF0" w:rsidRPr="00AE6D3F" w:rsidRDefault="00575F34" w:rsidP="00AE6D3F">
      <w:p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 xml:space="preserve"> The</w:t>
      </w:r>
      <w:r w:rsidR="00364E08" w:rsidRPr="00AE6D3F">
        <w:rPr>
          <w:rFonts w:ascii="Footlight MT Light" w:hAnsi="Footlight MT Light" w:cs="TimesNewRomanPSMT"/>
          <w:sz w:val="24"/>
          <w:szCs w:val="24"/>
        </w:rPr>
        <w:t xml:space="preserve"> most frequent self</w:t>
      </w:r>
      <w:r w:rsidR="0047068A" w:rsidRPr="00AE6D3F">
        <w:rPr>
          <w:rFonts w:ascii="Footlight MT Light" w:hAnsi="Footlight MT Light" w:cs="TimesNewRomanPSMT"/>
          <w:sz w:val="24"/>
          <w:szCs w:val="24"/>
        </w:rPr>
        <w:t>-reported</w:t>
      </w:r>
      <w:r w:rsidRPr="00AE6D3F">
        <w:rPr>
          <w:rFonts w:ascii="Footlight MT Light" w:hAnsi="Footlight MT Light" w:cs="TimesNewRomanPSMT"/>
          <w:sz w:val="24"/>
          <w:szCs w:val="24"/>
        </w:rPr>
        <w:t xml:space="preserve"> </w:t>
      </w:r>
      <w:r w:rsidR="00364E08" w:rsidRPr="00AE6D3F">
        <w:rPr>
          <w:rFonts w:ascii="Footlight MT Light" w:hAnsi="Footlight MT Light" w:cs="TimesNewRomanPSMT"/>
          <w:sz w:val="24"/>
          <w:szCs w:val="24"/>
        </w:rPr>
        <w:t xml:space="preserve">symptoms </w:t>
      </w:r>
      <w:r w:rsidR="0047068A" w:rsidRPr="00AE6D3F">
        <w:rPr>
          <w:rFonts w:ascii="Footlight MT Light" w:hAnsi="Footlight MT Light" w:cs="TimesNewRomanPSMT"/>
          <w:sz w:val="24"/>
          <w:szCs w:val="24"/>
        </w:rPr>
        <w:t xml:space="preserve"> complaints </w:t>
      </w:r>
      <w:r w:rsidR="00364E08" w:rsidRPr="00AE6D3F">
        <w:rPr>
          <w:rFonts w:ascii="Footlight MT Light" w:hAnsi="Footlight MT Light" w:cs="TimesNewRomanPSMT"/>
          <w:sz w:val="24"/>
          <w:szCs w:val="24"/>
        </w:rPr>
        <w:t xml:space="preserve">associated with pesticide use were </w:t>
      </w:r>
      <w:r w:rsidR="00A907F3">
        <w:rPr>
          <w:rFonts w:ascii="Footlight MT Light" w:hAnsi="Footlight MT Light" w:cs="TimesNewRomanPSMT"/>
          <w:sz w:val="24"/>
          <w:szCs w:val="24"/>
        </w:rPr>
        <w:t xml:space="preserve">  Abdominal cramp, dizziness,</w:t>
      </w:r>
      <w:r w:rsidR="00364E08" w:rsidRPr="00AE6D3F">
        <w:rPr>
          <w:rFonts w:ascii="Footlight MT Light" w:hAnsi="Footlight MT Light" w:cs="TimesNewRomanPSMT"/>
          <w:sz w:val="24"/>
          <w:szCs w:val="24"/>
        </w:rPr>
        <w:t xml:space="preserve"> headache, skin irritation and blurred vision</w:t>
      </w:r>
      <w:r w:rsidR="00A907F3">
        <w:rPr>
          <w:rFonts w:ascii="Footlight MT Light" w:hAnsi="Footlight MT Light" w:cs="TimesNewRomanPSMT"/>
          <w:sz w:val="24"/>
          <w:szCs w:val="24"/>
        </w:rPr>
        <w:t>,</w:t>
      </w:r>
      <w:r w:rsidR="00364E08" w:rsidRPr="00AE6D3F">
        <w:rPr>
          <w:rFonts w:ascii="Footlight MT Light" w:hAnsi="Footlight MT Light" w:cs="TimesNewRomanPSMT"/>
          <w:sz w:val="24"/>
          <w:szCs w:val="24"/>
        </w:rPr>
        <w:t xml:space="preserve"> </w:t>
      </w:r>
      <w:r w:rsidR="00A907F3">
        <w:rPr>
          <w:rFonts w:ascii="Footlight MT Light" w:hAnsi="Footlight MT Light" w:cs="TimesNewRomanPSMT"/>
          <w:sz w:val="24"/>
          <w:szCs w:val="24"/>
        </w:rPr>
        <w:t xml:space="preserve">  eye irritation</w:t>
      </w:r>
      <w:r w:rsidR="00364E08" w:rsidRPr="00AE6D3F">
        <w:rPr>
          <w:rFonts w:ascii="Footlight MT Light" w:hAnsi="Footlight MT Light" w:cs="TimesNewRomanPSMT"/>
          <w:sz w:val="24"/>
          <w:szCs w:val="24"/>
        </w:rPr>
        <w:t>, vomiting</w:t>
      </w:r>
      <w:r w:rsidR="00A907F3">
        <w:rPr>
          <w:rFonts w:ascii="Footlight MT Light" w:hAnsi="Footlight MT Light" w:cs="TimesNewRomanPSMT"/>
          <w:sz w:val="24"/>
          <w:szCs w:val="24"/>
        </w:rPr>
        <w:t>,</w:t>
      </w:r>
      <w:r w:rsidR="00364E08" w:rsidRPr="00AE6D3F">
        <w:rPr>
          <w:rFonts w:ascii="Footlight MT Light" w:hAnsi="Footlight MT Light" w:cs="TimesNewRomanPSMT"/>
          <w:sz w:val="24"/>
          <w:szCs w:val="24"/>
        </w:rPr>
        <w:t xml:space="preserve">   </w:t>
      </w:r>
      <w:r w:rsidR="00364E08" w:rsidRPr="00AE6D3F">
        <w:rPr>
          <w:rFonts w:ascii="Footlight MT Light" w:hAnsi="Footlight MT Light" w:cs="Times New Roman"/>
          <w:sz w:val="24"/>
          <w:szCs w:val="24"/>
        </w:rPr>
        <w:t>loss of appetite,</w:t>
      </w:r>
      <w:r w:rsidR="00364E08" w:rsidRPr="00AE6D3F">
        <w:rPr>
          <w:rFonts w:ascii="Footlight MT Light" w:hAnsi="Footlight MT Light" w:cs="TimesNewRomanPSMT"/>
          <w:sz w:val="24"/>
          <w:szCs w:val="24"/>
        </w:rPr>
        <w:t xml:space="preserve"> redness of eye and coughi</w:t>
      </w:r>
      <w:r w:rsidR="00A23822" w:rsidRPr="00AE6D3F">
        <w:rPr>
          <w:rFonts w:ascii="Footlight MT Light" w:hAnsi="Footlight MT Light" w:cs="TimesNewRomanPSMT"/>
          <w:sz w:val="24"/>
          <w:szCs w:val="24"/>
        </w:rPr>
        <w:t xml:space="preserve">ng all </w:t>
      </w:r>
      <w:r w:rsidR="00A907F3">
        <w:rPr>
          <w:rFonts w:ascii="Footlight MT Light" w:hAnsi="Footlight MT Light" w:cs="TimesNewRomanPSMT"/>
          <w:sz w:val="24"/>
          <w:szCs w:val="24"/>
        </w:rPr>
        <w:t xml:space="preserve">were also reported, though not commonly. </w:t>
      </w:r>
    </w:p>
    <w:p w:rsidR="000C4CF0" w:rsidRPr="00AE6D3F" w:rsidRDefault="000C4CF0" w:rsidP="00AE6D3F">
      <w:pPr>
        <w:autoSpaceDE w:val="0"/>
        <w:autoSpaceDN w:val="0"/>
        <w:adjustRightInd w:val="0"/>
        <w:spacing w:after="0" w:line="480" w:lineRule="auto"/>
        <w:jc w:val="both"/>
        <w:rPr>
          <w:rFonts w:ascii="Footlight MT Light" w:hAnsi="Footlight MT Light" w:cs="TimesNewRomanPSMT"/>
          <w:sz w:val="24"/>
          <w:szCs w:val="24"/>
        </w:rPr>
      </w:pPr>
    </w:p>
    <w:p w:rsidR="00A23822" w:rsidRPr="00AE6D3F" w:rsidRDefault="00A23822" w:rsidP="00AE6D3F">
      <w:pPr>
        <w:autoSpaceDE w:val="0"/>
        <w:autoSpaceDN w:val="0"/>
        <w:adjustRightInd w:val="0"/>
        <w:spacing w:after="0" w:line="480" w:lineRule="auto"/>
        <w:jc w:val="both"/>
        <w:rPr>
          <w:rFonts w:ascii="Footlight MT Light" w:hAnsi="Footlight MT Light" w:cs="AkzidenzGroteskBE-Regular"/>
          <w:sz w:val="24"/>
          <w:szCs w:val="24"/>
        </w:rPr>
      </w:pPr>
      <w:r w:rsidRPr="00AE6D3F">
        <w:rPr>
          <w:rFonts w:ascii="Footlight MT Light" w:hAnsi="Footlight MT Light" w:cs="AkzidenzGroteskBE-Regular"/>
          <w:sz w:val="24"/>
          <w:szCs w:val="24"/>
        </w:rPr>
        <w:t xml:space="preserve"> A study made by Nathalie </w:t>
      </w:r>
      <w:r w:rsidRPr="00AE6D3F">
        <w:rPr>
          <w:rFonts w:ascii="Footlight MT Light" w:hAnsi="Footlight MT Light" w:cs="AkzidenzGroteskBE-Regular"/>
          <w:i/>
          <w:sz w:val="24"/>
          <w:szCs w:val="24"/>
        </w:rPr>
        <w:t xml:space="preserve">et.al, </w:t>
      </w:r>
      <w:r w:rsidRPr="00AE6D3F">
        <w:rPr>
          <w:rFonts w:ascii="Footlight MT Light" w:hAnsi="Footlight MT Light" w:cs="AkzidenzGroteskBE-Regular"/>
          <w:sz w:val="24"/>
          <w:szCs w:val="24"/>
        </w:rPr>
        <w:t>(2007) also indicates similar results; serious problems persist, with workers complaining about health problems related to pesticide use</w:t>
      </w:r>
      <w:r w:rsidR="00A907F3">
        <w:rPr>
          <w:rFonts w:ascii="Footlight MT Light" w:hAnsi="Footlight MT Light" w:cs="AkzidenzGroteskBE-Regular"/>
          <w:sz w:val="24"/>
          <w:szCs w:val="24"/>
        </w:rPr>
        <w:t xml:space="preserve"> </w:t>
      </w:r>
      <w:r w:rsidRPr="00AE6D3F">
        <w:rPr>
          <w:rFonts w:ascii="Footlight MT Light" w:hAnsi="Footlight MT Light" w:cs="AkzidenzGroteskBE-Regular"/>
          <w:sz w:val="24"/>
          <w:szCs w:val="24"/>
        </w:rPr>
        <w:t>coughs, sore chests,</w:t>
      </w:r>
      <w:r w:rsidR="00A907F3">
        <w:rPr>
          <w:rFonts w:ascii="Footlight MT Light" w:hAnsi="Footlight MT Light" w:cs="AkzidenzGroteskBE-Regular"/>
          <w:sz w:val="24"/>
          <w:szCs w:val="24"/>
        </w:rPr>
        <w:t xml:space="preserve"> skin irritation, and dizziness</w:t>
      </w:r>
      <w:r w:rsidRPr="00AE6D3F">
        <w:rPr>
          <w:rFonts w:ascii="Footlight MT Light" w:hAnsi="Footlight MT Light" w:cs="AkzidenzGroteskBE-Regular"/>
          <w:sz w:val="24"/>
          <w:szCs w:val="24"/>
        </w:rPr>
        <w:t xml:space="preserve">. Similarly, </w:t>
      </w:r>
      <w:r w:rsidRPr="00AE6D3F">
        <w:rPr>
          <w:rFonts w:ascii="Footlight MT Light" w:eastAsia="Times New Roman" w:hAnsi="Footlight MT Light" w:cs="Arial"/>
          <w:bCs/>
          <w:sz w:val="24"/>
          <w:szCs w:val="24"/>
        </w:rPr>
        <w:t>as cited on the study report by Rakesh Bewal and Meseret Chala (2008), also confirms</w:t>
      </w:r>
      <w:r w:rsidRPr="00AE6D3F">
        <w:rPr>
          <w:rFonts w:ascii="Footlight MT Light" w:eastAsia="Times New Roman" w:hAnsi="Footlight MT Light" w:cs="Arial"/>
          <w:sz w:val="24"/>
          <w:szCs w:val="24"/>
        </w:rPr>
        <w:t xml:space="preserve"> </w:t>
      </w:r>
      <w:r w:rsidR="00A907F3">
        <w:rPr>
          <w:rFonts w:ascii="Footlight MT Light" w:eastAsia="Times New Roman" w:hAnsi="Footlight MT Light" w:cs="Arial"/>
          <w:sz w:val="24"/>
          <w:szCs w:val="24"/>
        </w:rPr>
        <w:t xml:space="preserve">the </w:t>
      </w:r>
      <w:r w:rsidRPr="00AE6D3F">
        <w:rPr>
          <w:rFonts w:ascii="Footlight MT Light" w:eastAsia="Times New Roman" w:hAnsi="Footlight MT Light" w:cs="Arial"/>
          <w:sz w:val="24"/>
          <w:szCs w:val="24"/>
        </w:rPr>
        <w:t>use of toxic pesticides and fungicides has caused work-related health problems—including skin rashes, respiratory problems, eye problems, and miscarriages—affecting over half of Colombian flower workers.</w:t>
      </w:r>
    </w:p>
    <w:p w:rsidR="009A42D0" w:rsidRPr="00AE6D3F" w:rsidRDefault="009A42D0" w:rsidP="00AE6D3F">
      <w:pPr>
        <w:autoSpaceDE w:val="0"/>
        <w:autoSpaceDN w:val="0"/>
        <w:adjustRightInd w:val="0"/>
        <w:spacing w:after="0" w:line="480" w:lineRule="auto"/>
        <w:jc w:val="both"/>
        <w:rPr>
          <w:rFonts w:ascii="Footlight MT Light" w:hAnsi="Footlight MT Light" w:cs="Times New Roman"/>
          <w:sz w:val="24"/>
          <w:szCs w:val="24"/>
        </w:rPr>
      </w:pPr>
    </w:p>
    <w:p w:rsidR="001B511D" w:rsidRPr="00AE6D3F" w:rsidRDefault="009177C6" w:rsidP="00AE6D3F">
      <w:pPr>
        <w:pStyle w:val="ListParagraph"/>
        <w:numPr>
          <w:ilvl w:val="0"/>
          <w:numId w:val="31"/>
        </w:numPr>
        <w:autoSpaceDE w:val="0"/>
        <w:autoSpaceDN w:val="0"/>
        <w:adjustRightInd w:val="0"/>
        <w:spacing w:after="0" w:line="480" w:lineRule="auto"/>
        <w:jc w:val="both"/>
        <w:rPr>
          <w:rFonts w:ascii="Footlight MT Light" w:hAnsi="Footlight MT Light" w:cs="Times New Roman"/>
          <w:b/>
          <w:bCs/>
          <w:sz w:val="28"/>
          <w:szCs w:val="24"/>
        </w:rPr>
      </w:pPr>
      <w:r w:rsidRPr="00AE6D3F">
        <w:rPr>
          <w:rFonts w:ascii="Footlight MT Light" w:hAnsi="Footlight MT Light" w:cs="Times New Roman"/>
          <w:b/>
          <w:bCs/>
          <w:sz w:val="28"/>
          <w:szCs w:val="24"/>
        </w:rPr>
        <w:t>Chemical Disposal Practices</w:t>
      </w:r>
    </w:p>
    <w:p w:rsidR="0041035D" w:rsidRPr="00AE6D3F" w:rsidRDefault="00BA7EB3"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In the</w:t>
      </w:r>
      <w:r w:rsidR="00364E08" w:rsidRPr="00AE6D3F">
        <w:rPr>
          <w:rFonts w:ascii="Footlight MT Light" w:hAnsi="Footlight MT Light" w:cs="Times New Roman"/>
          <w:sz w:val="24"/>
          <w:szCs w:val="24"/>
        </w:rPr>
        <w:t xml:space="preserve"> study</w:t>
      </w:r>
      <w:r w:rsidR="008053E9" w:rsidRPr="00AE6D3F">
        <w:rPr>
          <w:rFonts w:ascii="Footlight MT Light" w:hAnsi="Footlight MT Light" w:cs="Times New Roman"/>
          <w:sz w:val="24"/>
          <w:szCs w:val="24"/>
        </w:rPr>
        <w:t xml:space="preserve"> of</w:t>
      </w:r>
      <w:r w:rsidR="009177C6" w:rsidRPr="00AE6D3F">
        <w:rPr>
          <w:rFonts w:ascii="Footlight MT Light" w:hAnsi="Footlight MT Light" w:cs="Times New Roman"/>
          <w:sz w:val="24"/>
          <w:szCs w:val="24"/>
        </w:rPr>
        <w:t xml:space="preserve"> </w:t>
      </w:r>
      <w:r w:rsidR="008053E9" w:rsidRPr="00AE6D3F">
        <w:rPr>
          <w:rFonts w:ascii="Footlight MT Light" w:hAnsi="Footlight MT Light" w:cs="Times New Roman"/>
          <w:sz w:val="24"/>
          <w:szCs w:val="24"/>
        </w:rPr>
        <w:t>assessing the</w:t>
      </w:r>
      <w:r w:rsidR="009177C6" w:rsidRPr="00AE6D3F">
        <w:rPr>
          <w:rFonts w:ascii="Footlight MT Light" w:hAnsi="Footlight MT Light" w:cs="Times New Roman"/>
          <w:sz w:val="24"/>
          <w:szCs w:val="24"/>
        </w:rPr>
        <w:t xml:space="preserve"> </w:t>
      </w:r>
      <w:r w:rsidR="00364E08" w:rsidRPr="00AE6D3F">
        <w:rPr>
          <w:rFonts w:ascii="Footlight MT Light" w:hAnsi="Footlight MT Light" w:cs="Times New Roman"/>
          <w:sz w:val="24"/>
          <w:szCs w:val="24"/>
        </w:rPr>
        <w:t>disposal practices of the containers and residuals of chemicals after rinsing</w:t>
      </w:r>
      <w:r w:rsidR="007734D3">
        <w:rPr>
          <w:rFonts w:ascii="Footlight MT Light" w:hAnsi="Footlight MT Light" w:cs="Times New Roman"/>
          <w:sz w:val="24"/>
          <w:szCs w:val="24"/>
        </w:rPr>
        <w:t xml:space="preserve"> by </w:t>
      </w:r>
      <w:r w:rsidR="00364E08" w:rsidRPr="00AE6D3F">
        <w:rPr>
          <w:rFonts w:ascii="Footlight MT Light" w:hAnsi="Footlight MT Light" w:cs="Times New Roman"/>
          <w:sz w:val="24"/>
          <w:szCs w:val="24"/>
        </w:rPr>
        <w:t>the three farms</w:t>
      </w:r>
      <w:r w:rsidR="007734D3">
        <w:rPr>
          <w:rFonts w:ascii="Footlight MT Light" w:hAnsi="Footlight MT Light" w:cs="Times New Roman"/>
          <w:sz w:val="24"/>
          <w:szCs w:val="24"/>
        </w:rPr>
        <w:t>, it was revealed that farms</w:t>
      </w:r>
      <w:r w:rsidR="00364E08" w:rsidRPr="00AE6D3F">
        <w:rPr>
          <w:rFonts w:ascii="Footlight MT Light" w:hAnsi="Footlight MT Light" w:cs="Times New Roman"/>
          <w:sz w:val="24"/>
          <w:szCs w:val="24"/>
        </w:rPr>
        <w:t xml:space="preserve"> utilize soak-pits</w:t>
      </w:r>
      <w:r w:rsidR="004F0260" w:rsidRPr="00AE6D3F">
        <w:rPr>
          <w:rFonts w:ascii="Footlight MT Light" w:hAnsi="Footlight MT Light" w:cs="Times New Roman"/>
          <w:sz w:val="24"/>
          <w:szCs w:val="24"/>
        </w:rPr>
        <w:t xml:space="preserve"> sized about 4m</w:t>
      </w:r>
      <w:r w:rsidR="004F0260" w:rsidRPr="00AE6D3F">
        <w:rPr>
          <w:rFonts w:ascii="Footlight MT Light" w:hAnsi="Footlight MT Light" w:cs="Times New Roman"/>
          <w:sz w:val="24"/>
          <w:szCs w:val="24"/>
          <w:vertAlign w:val="superscript"/>
        </w:rPr>
        <w:t>3</w:t>
      </w:r>
      <w:r w:rsidR="004F0260" w:rsidRPr="00AE6D3F">
        <w:rPr>
          <w:rFonts w:ascii="Footlight MT Light" w:hAnsi="Footlight MT Light" w:cs="Times New Roman"/>
          <w:sz w:val="24"/>
          <w:szCs w:val="24"/>
        </w:rPr>
        <w:t xml:space="preserve"> where a 40cm layer from the base was filled with charcoal/coal, and then </w:t>
      </w:r>
      <w:r w:rsidR="009177C6" w:rsidRPr="00AE6D3F">
        <w:rPr>
          <w:rFonts w:ascii="Footlight MT Light" w:hAnsi="Footlight MT Light" w:cs="Times New Roman"/>
          <w:sz w:val="24"/>
          <w:szCs w:val="24"/>
        </w:rPr>
        <w:t>sand gravel course</w:t>
      </w:r>
      <w:r w:rsidR="004F0260" w:rsidRPr="00AE6D3F">
        <w:rPr>
          <w:rFonts w:ascii="Footlight MT Light" w:hAnsi="Footlight MT Light" w:cs="Times New Roman"/>
          <w:sz w:val="24"/>
          <w:szCs w:val="24"/>
        </w:rPr>
        <w:t xml:space="preserve"> </w:t>
      </w:r>
      <w:r w:rsidR="009177C6" w:rsidRPr="00AE6D3F">
        <w:rPr>
          <w:rFonts w:ascii="Footlight MT Light" w:hAnsi="Footlight MT Light" w:cs="Times New Roman"/>
          <w:sz w:val="24"/>
          <w:szCs w:val="24"/>
        </w:rPr>
        <w:t xml:space="preserve">was layered </w:t>
      </w:r>
      <w:r w:rsidR="004F0260" w:rsidRPr="00AE6D3F">
        <w:rPr>
          <w:rFonts w:ascii="Footlight MT Light" w:hAnsi="Footlight MT Light" w:cs="Times New Roman"/>
          <w:sz w:val="24"/>
          <w:szCs w:val="24"/>
        </w:rPr>
        <w:t>and sealed with cement</w:t>
      </w:r>
      <w:r w:rsidR="007734D3">
        <w:rPr>
          <w:rFonts w:ascii="Footlight MT Light" w:hAnsi="Footlight MT Light" w:cs="Times New Roman"/>
          <w:sz w:val="24"/>
          <w:szCs w:val="24"/>
        </w:rPr>
        <w:t>. Though the rinsing mechanism</w:t>
      </w:r>
      <w:r w:rsidR="004F0260" w:rsidRPr="00AE6D3F">
        <w:rPr>
          <w:rFonts w:ascii="Footlight MT Light" w:hAnsi="Footlight MT Light" w:cs="Times New Roman"/>
          <w:sz w:val="24"/>
          <w:szCs w:val="24"/>
        </w:rPr>
        <w:t xml:space="preserve"> for the central systems </w:t>
      </w:r>
      <w:r w:rsidR="007734D3">
        <w:rPr>
          <w:rFonts w:ascii="Footlight MT Light" w:hAnsi="Footlight MT Light" w:cs="Times New Roman"/>
          <w:sz w:val="24"/>
          <w:szCs w:val="24"/>
        </w:rPr>
        <w:t>was</w:t>
      </w:r>
      <w:r w:rsidR="004F0260" w:rsidRPr="00AE6D3F">
        <w:rPr>
          <w:rFonts w:ascii="Footlight MT Light" w:hAnsi="Footlight MT Light" w:cs="Times New Roman"/>
          <w:sz w:val="24"/>
          <w:szCs w:val="24"/>
        </w:rPr>
        <w:t xml:space="preserve"> using the soak pit systems, </w:t>
      </w:r>
      <w:r w:rsidR="007734D3">
        <w:rPr>
          <w:rFonts w:ascii="Footlight MT Light" w:hAnsi="Footlight MT Light" w:cs="Times New Roman"/>
          <w:sz w:val="24"/>
          <w:szCs w:val="24"/>
        </w:rPr>
        <w:t xml:space="preserve">the </w:t>
      </w:r>
      <w:r w:rsidR="004F0260" w:rsidRPr="00AE6D3F">
        <w:rPr>
          <w:rFonts w:ascii="Footlight MT Light" w:hAnsi="Footlight MT Light" w:cs="Times New Roman"/>
          <w:sz w:val="24"/>
          <w:szCs w:val="24"/>
        </w:rPr>
        <w:t xml:space="preserve">rinsing of the chemical residues from the green house </w:t>
      </w:r>
      <w:r w:rsidR="009177C6" w:rsidRPr="00AE6D3F">
        <w:rPr>
          <w:rFonts w:ascii="Footlight MT Light" w:hAnsi="Footlight MT Light" w:cs="Times New Roman"/>
          <w:sz w:val="24"/>
          <w:szCs w:val="24"/>
        </w:rPr>
        <w:t>after each of the spraying activities</w:t>
      </w:r>
      <w:r w:rsidR="004F0260" w:rsidRPr="00AE6D3F">
        <w:rPr>
          <w:rFonts w:ascii="Footlight MT Light" w:hAnsi="Footlight MT Light" w:cs="Times New Roman"/>
          <w:sz w:val="24"/>
          <w:szCs w:val="24"/>
        </w:rPr>
        <w:t xml:space="preserve"> didn’t seem properly treated in the three farms. In practical visual observation, the researcher had seen du</w:t>
      </w:r>
      <w:r w:rsidR="007734D3">
        <w:rPr>
          <w:rFonts w:ascii="Footlight MT Light" w:hAnsi="Footlight MT Light" w:cs="Times New Roman"/>
          <w:sz w:val="24"/>
          <w:szCs w:val="24"/>
        </w:rPr>
        <w:t>ring the data collection period</w:t>
      </w:r>
      <w:r w:rsidR="004F0260" w:rsidRPr="00AE6D3F">
        <w:rPr>
          <w:rFonts w:ascii="Footlight MT Light" w:hAnsi="Footlight MT Light" w:cs="Times New Roman"/>
          <w:sz w:val="24"/>
          <w:szCs w:val="24"/>
        </w:rPr>
        <w:t xml:space="preserve"> when </w:t>
      </w:r>
      <w:r w:rsidR="007734D3">
        <w:rPr>
          <w:rFonts w:ascii="Footlight MT Light" w:hAnsi="Footlight MT Light" w:cs="Times New Roman"/>
          <w:sz w:val="24"/>
          <w:szCs w:val="24"/>
        </w:rPr>
        <w:t xml:space="preserve">workers </w:t>
      </w:r>
      <w:r w:rsidR="004F0260" w:rsidRPr="00AE6D3F">
        <w:rPr>
          <w:rFonts w:ascii="Footlight MT Light" w:hAnsi="Footlight MT Light" w:cs="Times New Roman"/>
          <w:sz w:val="24"/>
          <w:szCs w:val="24"/>
        </w:rPr>
        <w:t>from</w:t>
      </w:r>
      <w:r w:rsidR="007734D3">
        <w:rPr>
          <w:rFonts w:ascii="Footlight MT Light" w:hAnsi="Footlight MT Light" w:cs="Times New Roman"/>
          <w:sz w:val="24"/>
          <w:szCs w:val="24"/>
        </w:rPr>
        <w:t xml:space="preserve"> the green house directly rinse</w:t>
      </w:r>
      <w:r w:rsidR="004F0260" w:rsidRPr="00AE6D3F">
        <w:rPr>
          <w:rFonts w:ascii="Footlight MT Light" w:hAnsi="Footlight MT Light" w:cs="Times New Roman"/>
          <w:sz w:val="24"/>
          <w:szCs w:val="24"/>
        </w:rPr>
        <w:t xml:space="preserve">ate </w:t>
      </w:r>
      <w:r w:rsidR="007734D3">
        <w:rPr>
          <w:rFonts w:ascii="Footlight MT Light" w:hAnsi="Footlight MT Light" w:cs="Times New Roman"/>
          <w:sz w:val="24"/>
          <w:szCs w:val="24"/>
        </w:rPr>
        <w:t xml:space="preserve">at </w:t>
      </w:r>
      <w:r w:rsidR="007734D3" w:rsidRPr="00AE6D3F">
        <w:rPr>
          <w:rFonts w:ascii="Footlight MT Light" w:hAnsi="Footlight MT Light" w:cs="Times New Roman"/>
          <w:sz w:val="24"/>
          <w:szCs w:val="24"/>
        </w:rPr>
        <w:t>the</w:t>
      </w:r>
      <w:r w:rsidR="004F0260" w:rsidRPr="00AE6D3F">
        <w:rPr>
          <w:rFonts w:ascii="Footlight MT Light" w:hAnsi="Footlight MT Light" w:cs="Times New Roman"/>
          <w:sz w:val="24"/>
          <w:szCs w:val="24"/>
        </w:rPr>
        <w:t xml:space="preserve"> open field</w:t>
      </w:r>
      <w:r w:rsidR="0041035D" w:rsidRPr="00AE6D3F">
        <w:rPr>
          <w:rFonts w:ascii="Footlight MT Light" w:hAnsi="Footlight MT Light" w:cs="Times New Roman"/>
          <w:sz w:val="24"/>
          <w:szCs w:val="24"/>
        </w:rPr>
        <w:t xml:space="preserve">. </w:t>
      </w:r>
    </w:p>
    <w:p w:rsidR="0041035D" w:rsidRPr="00AE6D3F" w:rsidRDefault="0041035D" w:rsidP="00AE6D3F">
      <w:pPr>
        <w:autoSpaceDE w:val="0"/>
        <w:autoSpaceDN w:val="0"/>
        <w:adjustRightInd w:val="0"/>
        <w:spacing w:after="0" w:line="480" w:lineRule="auto"/>
        <w:jc w:val="both"/>
        <w:rPr>
          <w:rFonts w:ascii="Footlight MT Light" w:hAnsi="Footlight MT Light" w:cs="Times New Roman"/>
          <w:sz w:val="24"/>
          <w:szCs w:val="24"/>
        </w:rPr>
      </w:pPr>
    </w:p>
    <w:p w:rsidR="00364E08" w:rsidRPr="00AE6D3F" w:rsidRDefault="00364E08"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 xml:space="preserve">All </w:t>
      </w:r>
      <w:r w:rsidR="008053E9" w:rsidRPr="00AE6D3F">
        <w:rPr>
          <w:rFonts w:ascii="Footlight MT Light" w:hAnsi="Footlight MT Light" w:cs="Times New Roman"/>
          <w:sz w:val="24"/>
          <w:szCs w:val="24"/>
        </w:rPr>
        <w:t>the three</w:t>
      </w:r>
      <w:r w:rsidR="007734D3">
        <w:rPr>
          <w:rFonts w:ascii="Footlight MT Light" w:hAnsi="Footlight MT Light" w:cs="Times New Roman"/>
          <w:sz w:val="24"/>
          <w:szCs w:val="24"/>
        </w:rPr>
        <w:t xml:space="preserve"> farm</w:t>
      </w:r>
      <w:r w:rsidRPr="00AE6D3F">
        <w:rPr>
          <w:rFonts w:ascii="Footlight MT Light" w:hAnsi="Footlight MT Light" w:cs="Times New Roman"/>
          <w:sz w:val="24"/>
          <w:szCs w:val="24"/>
        </w:rPr>
        <w:t xml:space="preserve"> </w:t>
      </w:r>
      <w:r w:rsidR="008053E9" w:rsidRPr="00AE6D3F">
        <w:rPr>
          <w:rFonts w:ascii="Footlight MT Light" w:hAnsi="Footlight MT Light" w:cs="Times New Roman"/>
          <w:sz w:val="24"/>
          <w:szCs w:val="24"/>
        </w:rPr>
        <w:t xml:space="preserve">managers </w:t>
      </w:r>
      <w:r w:rsidRPr="00AE6D3F">
        <w:rPr>
          <w:rFonts w:ascii="Footlight MT Light" w:hAnsi="Footlight MT Light" w:cs="Times New Roman"/>
          <w:sz w:val="24"/>
          <w:szCs w:val="24"/>
        </w:rPr>
        <w:t>had</w:t>
      </w:r>
      <w:r w:rsidR="00BA7EB3" w:rsidRPr="00AE6D3F">
        <w:rPr>
          <w:rFonts w:ascii="Footlight MT Light" w:hAnsi="Footlight MT Light" w:cs="Times New Roman"/>
          <w:sz w:val="24"/>
          <w:szCs w:val="24"/>
        </w:rPr>
        <w:t xml:space="preserve"> </w:t>
      </w:r>
      <w:r w:rsidR="007734D3">
        <w:rPr>
          <w:rFonts w:ascii="Footlight MT Light" w:hAnsi="Footlight MT Light" w:cs="Times New Roman"/>
          <w:sz w:val="24"/>
          <w:szCs w:val="24"/>
        </w:rPr>
        <w:t>stated that they conduct</w:t>
      </w:r>
      <w:r w:rsidRPr="00AE6D3F">
        <w:rPr>
          <w:rFonts w:ascii="Footlight MT Light" w:hAnsi="Footlight MT Light" w:cs="Times New Roman"/>
          <w:sz w:val="24"/>
          <w:szCs w:val="24"/>
        </w:rPr>
        <w:t xml:space="preserve"> water or soil tests on </w:t>
      </w:r>
      <w:r w:rsidR="007734D3">
        <w:rPr>
          <w:rFonts w:ascii="Footlight MT Light" w:hAnsi="Footlight MT Light" w:cs="Times New Roman"/>
          <w:sz w:val="24"/>
          <w:szCs w:val="24"/>
        </w:rPr>
        <w:t xml:space="preserve">their </w:t>
      </w:r>
      <w:r w:rsidRPr="00AE6D3F">
        <w:rPr>
          <w:rFonts w:ascii="Footlight MT Light" w:hAnsi="Footlight MT Light" w:cs="Times New Roman"/>
          <w:sz w:val="24"/>
          <w:szCs w:val="24"/>
        </w:rPr>
        <w:t>farm</w:t>
      </w:r>
      <w:r w:rsidR="007734D3">
        <w:rPr>
          <w:rFonts w:ascii="Footlight MT Light" w:hAnsi="Footlight MT Light" w:cs="Times New Roman"/>
          <w:sz w:val="24"/>
          <w:szCs w:val="24"/>
        </w:rPr>
        <w:t>s</w:t>
      </w:r>
      <w:r w:rsidRPr="00AE6D3F">
        <w:rPr>
          <w:rFonts w:ascii="Footlight MT Light" w:hAnsi="Footlight MT Light" w:cs="Times New Roman"/>
          <w:sz w:val="24"/>
          <w:szCs w:val="24"/>
        </w:rPr>
        <w:t xml:space="preserve"> for detecting residues</w:t>
      </w:r>
      <w:r w:rsidR="008053E9" w:rsidRPr="00AE6D3F">
        <w:rPr>
          <w:rFonts w:ascii="Footlight MT Light" w:hAnsi="Footlight MT Light" w:cs="Times New Roman"/>
          <w:sz w:val="24"/>
          <w:szCs w:val="24"/>
        </w:rPr>
        <w:t xml:space="preserve"> </w:t>
      </w:r>
      <w:r w:rsidR="007734D3">
        <w:rPr>
          <w:rFonts w:ascii="Footlight MT Light" w:hAnsi="Footlight MT Light" w:cs="Times New Roman"/>
          <w:sz w:val="24"/>
          <w:szCs w:val="24"/>
        </w:rPr>
        <w:t>on</w:t>
      </w:r>
      <w:r w:rsidR="008053E9" w:rsidRPr="00AE6D3F">
        <w:rPr>
          <w:rFonts w:ascii="Footlight MT Light" w:hAnsi="Footlight MT Light" w:cs="Times New Roman"/>
          <w:sz w:val="24"/>
          <w:szCs w:val="24"/>
        </w:rPr>
        <w:t xml:space="preserve"> yearly basis</w:t>
      </w:r>
      <w:r w:rsidRPr="00AE6D3F">
        <w:rPr>
          <w:rFonts w:ascii="Footlight MT Light" w:hAnsi="Footlight MT Light" w:cs="Times New Roman"/>
          <w:sz w:val="24"/>
          <w:szCs w:val="24"/>
        </w:rPr>
        <w:t>. However, as the interview response of one of the farm managers, the intention of the test was for the sake to estimate the nutrient</w:t>
      </w:r>
      <w:r w:rsidR="008053E9" w:rsidRPr="00AE6D3F">
        <w:rPr>
          <w:rFonts w:ascii="Footlight MT Light" w:hAnsi="Footlight MT Light" w:cs="Times New Roman"/>
          <w:sz w:val="24"/>
          <w:szCs w:val="24"/>
        </w:rPr>
        <w:t xml:space="preserve"> </w:t>
      </w:r>
      <w:r w:rsidR="007734D3">
        <w:rPr>
          <w:rFonts w:ascii="Footlight MT Light" w:hAnsi="Footlight MT Light" w:cs="Times New Roman"/>
          <w:sz w:val="24"/>
          <w:szCs w:val="24"/>
        </w:rPr>
        <w:t xml:space="preserve">level </w:t>
      </w:r>
      <w:r w:rsidR="008053E9" w:rsidRPr="00AE6D3F">
        <w:rPr>
          <w:rFonts w:ascii="Footlight MT Light" w:hAnsi="Footlight MT Light" w:cs="Times New Roman"/>
          <w:sz w:val="24"/>
          <w:szCs w:val="24"/>
        </w:rPr>
        <w:t>of the soil for flower production alone</w:t>
      </w:r>
      <w:r w:rsidRPr="00AE6D3F">
        <w:rPr>
          <w:rFonts w:ascii="Footlight MT Light" w:hAnsi="Footlight MT Light" w:cs="Times New Roman"/>
          <w:sz w:val="24"/>
          <w:szCs w:val="24"/>
        </w:rPr>
        <w:t xml:space="preserve"> than any consideration of </w:t>
      </w:r>
      <w:r w:rsidR="008817F2" w:rsidRPr="00AE6D3F">
        <w:rPr>
          <w:rFonts w:ascii="Footlight MT Light" w:hAnsi="Footlight MT Light" w:cs="Times New Roman"/>
          <w:sz w:val="24"/>
          <w:szCs w:val="24"/>
        </w:rPr>
        <w:t xml:space="preserve">the effects to the </w:t>
      </w:r>
      <w:r w:rsidRPr="00AE6D3F">
        <w:rPr>
          <w:rFonts w:ascii="Footlight MT Light" w:hAnsi="Footlight MT Light" w:cs="Times New Roman"/>
          <w:sz w:val="24"/>
          <w:szCs w:val="24"/>
        </w:rPr>
        <w:t xml:space="preserve">environmental </w:t>
      </w:r>
      <w:r w:rsidR="00B95F67">
        <w:rPr>
          <w:rFonts w:ascii="Footlight MT Light" w:hAnsi="Footlight MT Light" w:cs="Times New Roman"/>
          <w:sz w:val="24"/>
          <w:szCs w:val="24"/>
        </w:rPr>
        <w:t>implications. All three farms didn’t have</w:t>
      </w:r>
      <w:r w:rsidR="00E806BD" w:rsidRPr="00AE6D3F">
        <w:rPr>
          <w:rFonts w:ascii="Footlight MT Light" w:hAnsi="Footlight MT Light" w:cs="Times New Roman"/>
          <w:sz w:val="24"/>
          <w:szCs w:val="24"/>
        </w:rPr>
        <w:t xml:space="preserve"> an environmental impact assessment approved by </w:t>
      </w:r>
      <w:r w:rsidR="00B95F67">
        <w:rPr>
          <w:rFonts w:ascii="Footlight MT Light" w:hAnsi="Footlight MT Light" w:cs="Times New Roman"/>
          <w:sz w:val="24"/>
          <w:szCs w:val="24"/>
        </w:rPr>
        <w:t xml:space="preserve"> </w:t>
      </w:r>
      <w:r w:rsidR="00E806BD" w:rsidRPr="00AE6D3F">
        <w:rPr>
          <w:rFonts w:ascii="Footlight MT Light" w:hAnsi="Footlight MT Light" w:cs="Times New Roman"/>
          <w:sz w:val="24"/>
          <w:szCs w:val="24"/>
        </w:rPr>
        <w:t xml:space="preserve"> government institutions except the feasibility study conducted </w:t>
      </w:r>
      <w:r w:rsidR="00B95F67">
        <w:rPr>
          <w:rFonts w:ascii="Footlight MT Light" w:hAnsi="Footlight MT Light" w:cs="Times New Roman"/>
          <w:sz w:val="24"/>
          <w:szCs w:val="24"/>
        </w:rPr>
        <w:t>at</w:t>
      </w:r>
      <w:r w:rsidR="00E806BD" w:rsidRPr="00AE6D3F">
        <w:rPr>
          <w:rFonts w:ascii="Footlight MT Light" w:hAnsi="Footlight MT Light" w:cs="Times New Roman"/>
          <w:sz w:val="24"/>
          <w:szCs w:val="24"/>
        </w:rPr>
        <w:t xml:space="preserve"> the beginning </w:t>
      </w:r>
      <w:r w:rsidR="00B95F67">
        <w:rPr>
          <w:rFonts w:ascii="Footlight MT Light" w:hAnsi="Footlight MT Light" w:cs="Times New Roman"/>
          <w:sz w:val="24"/>
          <w:szCs w:val="24"/>
        </w:rPr>
        <w:t xml:space="preserve">during </w:t>
      </w:r>
      <w:r w:rsidR="00B95F67" w:rsidRPr="00AE6D3F">
        <w:rPr>
          <w:rFonts w:ascii="Footlight MT Light" w:hAnsi="Footlight MT Light" w:cs="Times New Roman"/>
          <w:sz w:val="24"/>
          <w:szCs w:val="24"/>
        </w:rPr>
        <w:t>farm</w:t>
      </w:r>
      <w:r w:rsidR="00E806BD" w:rsidRPr="00AE6D3F">
        <w:rPr>
          <w:rFonts w:ascii="Footlight MT Light" w:hAnsi="Footlight MT Light" w:cs="Times New Roman"/>
          <w:sz w:val="24"/>
          <w:szCs w:val="24"/>
        </w:rPr>
        <w:t xml:space="preserve"> </w:t>
      </w:r>
      <w:r w:rsidR="00B95F67">
        <w:rPr>
          <w:rFonts w:ascii="Footlight MT Light" w:hAnsi="Footlight MT Light" w:cs="Times New Roman"/>
          <w:sz w:val="24"/>
          <w:szCs w:val="24"/>
        </w:rPr>
        <w:t>establishment</w:t>
      </w:r>
      <w:r w:rsidR="00E806BD" w:rsidRPr="00AE6D3F">
        <w:rPr>
          <w:rFonts w:ascii="Footlight MT Light" w:hAnsi="Footlight MT Light" w:cs="Times New Roman"/>
          <w:sz w:val="24"/>
          <w:szCs w:val="24"/>
        </w:rPr>
        <w:t>.</w:t>
      </w:r>
    </w:p>
    <w:p w:rsidR="00817680" w:rsidRPr="00AE6D3F" w:rsidRDefault="00817680" w:rsidP="00AE6D3F">
      <w:pPr>
        <w:autoSpaceDE w:val="0"/>
        <w:autoSpaceDN w:val="0"/>
        <w:adjustRightInd w:val="0"/>
        <w:spacing w:after="0" w:line="480" w:lineRule="auto"/>
        <w:jc w:val="both"/>
        <w:rPr>
          <w:rFonts w:ascii="Footlight MT Light" w:hAnsi="Footlight MT Light" w:cs="Times New Roman"/>
          <w:sz w:val="24"/>
          <w:szCs w:val="24"/>
        </w:rPr>
      </w:pPr>
    </w:p>
    <w:p w:rsidR="009A7C1A" w:rsidRPr="00FD73F5" w:rsidRDefault="00E806BD"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imes New Roman"/>
          <w:sz w:val="24"/>
          <w:szCs w:val="24"/>
        </w:rPr>
        <w:t xml:space="preserve">The absence of a central site </w:t>
      </w:r>
      <w:r w:rsidR="00B95F67">
        <w:rPr>
          <w:rFonts w:ascii="Footlight MT Light" w:hAnsi="Footlight MT Light" w:cs="Times New Roman"/>
          <w:sz w:val="24"/>
          <w:szCs w:val="24"/>
        </w:rPr>
        <w:t>for</w:t>
      </w:r>
      <w:r w:rsidRPr="00AE6D3F">
        <w:rPr>
          <w:rFonts w:ascii="Footlight MT Light" w:hAnsi="Footlight MT Light" w:cs="Times New Roman"/>
          <w:sz w:val="24"/>
          <w:szCs w:val="24"/>
        </w:rPr>
        <w:t xml:space="preserve"> disposal or i</w:t>
      </w:r>
      <w:r w:rsidR="00B95F67">
        <w:rPr>
          <w:rFonts w:ascii="Footlight MT Light" w:hAnsi="Footlight MT Light" w:cs="Times New Roman"/>
          <w:sz w:val="24"/>
          <w:szCs w:val="24"/>
        </w:rPr>
        <w:t>ncinerator for expired products</w:t>
      </w:r>
      <w:r w:rsidRPr="00AE6D3F">
        <w:rPr>
          <w:rFonts w:ascii="Footlight MT Light" w:hAnsi="Footlight MT Light" w:cs="Times New Roman"/>
          <w:sz w:val="24"/>
          <w:szCs w:val="24"/>
        </w:rPr>
        <w:t xml:space="preserve"> and </w:t>
      </w:r>
      <w:r w:rsidR="00B95F67">
        <w:rPr>
          <w:rFonts w:ascii="Footlight MT Light" w:hAnsi="Footlight MT Light" w:cs="Times New Roman"/>
          <w:sz w:val="24"/>
          <w:szCs w:val="24"/>
        </w:rPr>
        <w:t xml:space="preserve">to </w:t>
      </w:r>
      <w:r w:rsidRPr="00AE6D3F">
        <w:rPr>
          <w:rFonts w:ascii="Footlight MT Light" w:hAnsi="Footlight MT Light" w:cs="Times New Roman"/>
          <w:sz w:val="24"/>
          <w:szCs w:val="24"/>
        </w:rPr>
        <w:t xml:space="preserve">discard </w:t>
      </w:r>
      <w:r w:rsidR="00B95F67">
        <w:rPr>
          <w:rFonts w:ascii="Footlight MT Light" w:hAnsi="Footlight MT Light" w:cs="Times New Roman"/>
          <w:sz w:val="24"/>
          <w:szCs w:val="24"/>
        </w:rPr>
        <w:t>o</w:t>
      </w:r>
      <w:r w:rsidR="00723B47" w:rsidRPr="00AE6D3F">
        <w:rPr>
          <w:rFonts w:ascii="Footlight MT Light" w:hAnsi="Footlight MT Light" w:cs="Times New Roman"/>
          <w:sz w:val="24"/>
          <w:szCs w:val="24"/>
        </w:rPr>
        <w:t xml:space="preserve">n regular bases </w:t>
      </w:r>
      <w:r w:rsidR="00B95F67">
        <w:rPr>
          <w:rFonts w:ascii="Footlight MT Light" w:hAnsi="Footlight MT Light" w:cs="Times New Roman"/>
          <w:sz w:val="24"/>
          <w:szCs w:val="24"/>
        </w:rPr>
        <w:t xml:space="preserve">in order </w:t>
      </w:r>
      <w:r w:rsidR="00723B47" w:rsidRPr="00AE6D3F">
        <w:rPr>
          <w:rFonts w:ascii="Footlight MT Light" w:hAnsi="Footlight MT Light" w:cs="Times New Roman"/>
          <w:sz w:val="24"/>
          <w:szCs w:val="24"/>
        </w:rPr>
        <w:t>to</w:t>
      </w:r>
      <w:r w:rsidR="00B95F67">
        <w:rPr>
          <w:rFonts w:ascii="Footlight MT Light" w:hAnsi="Footlight MT Light" w:cs="Times New Roman"/>
          <w:sz w:val="24"/>
          <w:szCs w:val="24"/>
        </w:rPr>
        <w:t xml:space="preserve"> bring</w:t>
      </w:r>
      <w:r w:rsidRPr="00AE6D3F">
        <w:rPr>
          <w:rFonts w:ascii="Footlight MT Light" w:hAnsi="Footlight MT Light" w:cs="Times New Roman"/>
          <w:sz w:val="24"/>
          <w:szCs w:val="24"/>
        </w:rPr>
        <w:t xml:space="preserve"> an environmentally friendl</w:t>
      </w:r>
      <w:r w:rsidR="00723B47" w:rsidRPr="00AE6D3F">
        <w:rPr>
          <w:rFonts w:ascii="Footlight MT Light" w:hAnsi="Footlight MT Light" w:cs="Times New Roman"/>
          <w:sz w:val="24"/>
          <w:szCs w:val="24"/>
        </w:rPr>
        <w:t>y manner management system</w:t>
      </w:r>
      <w:r w:rsidRPr="00AE6D3F">
        <w:rPr>
          <w:rFonts w:ascii="Footlight MT Light" w:hAnsi="Footlight MT Light" w:cs="Times New Roman"/>
          <w:sz w:val="24"/>
          <w:szCs w:val="24"/>
        </w:rPr>
        <w:t xml:space="preserve"> was a problem </w:t>
      </w:r>
      <w:r w:rsidR="00723B47" w:rsidRPr="00AE6D3F">
        <w:rPr>
          <w:rFonts w:ascii="Footlight MT Light" w:hAnsi="Footlight MT Light" w:cs="Times New Roman"/>
          <w:sz w:val="24"/>
          <w:szCs w:val="24"/>
        </w:rPr>
        <w:t>complained by the farm managers which seeks</w:t>
      </w:r>
      <w:r w:rsidRPr="00AE6D3F">
        <w:rPr>
          <w:rFonts w:ascii="Footlight MT Light" w:hAnsi="Footlight MT Light" w:cs="Times New Roman"/>
          <w:sz w:val="24"/>
          <w:szCs w:val="24"/>
        </w:rPr>
        <w:t xml:space="preserve"> institutional government body r</w:t>
      </w:r>
      <w:r w:rsidR="00723B47" w:rsidRPr="00AE6D3F">
        <w:rPr>
          <w:rFonts w:ascii="Footlight MT Light" w:hAnsi="Footlight MT Light" w:cs="Times New Roman"/>
          <w:sz w:val="24"/>
          <w:szCs w:val="24"/>
        </w:rPr>
        <w:t xml:space="preserve">esponsible to </w:t>
      </w:r>
      <w:r w:rsidR="00B95F67">
        <w:rPr>
          <w:rFonts w:ascii="Footlight MT Light" w:hAnsi="Footlight MT Light" w:cs="Times New Roman"/>
          <w:sz w:val="24"/>
          <w:szCs w:val="24"/>
        </w:rPr>
        <w:t>address</w:t>
      </w:r>
      <w:r w:rsidR="00723B47" w:rsidRPr="00AE6D3F">
        <w:rPr>
          <w:rFonts w:ascii="Footlight MT Light" w:hAnsi="Footlight MT Light" w:cs="Times New Roman"/>
          <w:sz w:val="24"/>
          <w:szCs w:val="24"/>
        </w:rPr>
        <w:t xml:space="preserve"> this challenge</w:t>
      </w:r>
      <w:r w:rsidR="00817680" w:rsidRPr="00AE6D3F">
        <w:rPr>
          <w:rFonts w:ascii="Footlight MT Light" w:hAnsi="Footlight MT Light" w:cs="Times New Roman"/>
          <w:sz w:val="24"/>
          <w:szCs w:val="24"/>
        </w:rPr>
        <w:t>.</w:t>
      </w:r>
      <w:r w:rsidR="00723B47" w:rsidRPr="00AE6D3F">
        <w:rPr>
          <w:rFonts w:ascii="Footlight MT Light" w:hAnsi="Footlight MT Light" w:cs="Times New Roman"/>
          <w:sz w:val="24"/>
          <w:szCs w:val="24"/>
        </w:rPr>
        <w:t xml:space="preserve"> </w:t>
      </w:r>
      <w:r w:rsidR="00B95F67">
        <w:rPr>
          <w:rFonts w:ascii="Footlight MT Light" w:hAnsi="Footlight MT Light" w:cstheme="minorHAnsi"/>
          <w:sz w:val="24"/>
          <w:szCs w:val="24"/>
        </w:rPr>
        <w:t>All</w:t>
      </w:r>
      <w:r w:rsidR="00364E08" w:rsidRPr="00AE6D3F">
        <w:rPr>
          <w:rFonts w:ascii="Footlight MT Light" w:hAnsi="Footlight MT Light" w:cstheme="minorHAnsi"/>
          <w:sz w:val="24"/>
          <w:szCs w:val="24"/>
        </w:rPr>
        <w:t xml:space="preserve"> three farms under this study store their pesticides in a separate place specified for pesticide storage. After t</w:t>
      </w:r>
      <w:r w:rsidR="00BA7EB3" w:rsidRPr="00AE6D3F">
        <w:rPr>
          <w:rFonts w:ascii="Footlight MT Light" w:hAnsi="Footlight MT Light" w:cstheme="minorHAnsi"/>
          <w:sz w:val="24"/>
          <w:szCs w:val="24"/>
        </w:rPr>
        <w:t>he use o</w:t>
      </w:r>
      <w:r w:rsidR="00B95F67">
        <w:rPr>
          <w:rFonts w:ascii="Footlight MT Light" w:hAnsi="Footlight MT Light" w:cstheme="minorHAnsi"/>
          <w:sz w:val="24"/>
          <w:szCs w:val="24"/>
        </w:rPr>
        <w:t xml:space="preserve">f the pesticide containers, all </w:t>
      </w:r>
      <w:r w:rsidR="00B95F67" w:rsidRPr="00AE6D3F">
        <w:rPr>
          <w:rFonts w:ascii="Footlight MT Light" w:hAnsi="Footlight MT Light" w:cstheme="minorHAnsi"/>
          <w:sz w:val="24"/>
          <w:szCs w:val="24"/>
        </w:rPr>
        <w:t>farms</w:t>
      </w:r>
      <w:r w:rsidR="00723B47" w:rsidRPr="00AE6D3F">
        <w:rPr>
          <w:rFonts w:ascii="Footlight MT Light" w:hAnsi="Footlight MT Light" w:cstheme="minorHAnsi"/>
          <w:sz w:val="24"/>
          <w:szCs w:val="24"/>
        </w:rPr>
        <w:t xml:space="preserve"> </w:t>
      </w:r>
      <w:r w:rsidR="00B95F67" w:rsidRPr="00AE6D3F">
        <w:rPr>
          <w:rFonts w:ascii="Footlight MT Light" w:hAnsi="Footlight MT Light" w:cstheme="minorHAnsi"/>
          <w:sz w:val="24"/>
          <w:szCs w:val="24"/>
        </w:rPr>
        <w:t>exercise empty</w:t>
      </w:r>
      <w:r w:rsidR="00BA7EB3" w:rsidRPr="00AE6D3F">
        <w:rPr>
          <w:rFonts w:ascii="Footlight MT Light" w:hAnsi="Footlight MT Light" w:cstheme="minorHAnsi"/>
          <w:bCs/>
          <w:sz w:val="24"/>
          <w:szCs w:val="24"/>
        </w:rPr>
        <w:t xml:space="preserve"> pesticide containers be </w:t>
      </w:r>
      <w:r w:rsidR="00B95F67">
        <w:rPr>
          <w:rFonts w:ascii="Footlight MT Light" w:hAnsi="Footlight MT Light" w:cstheme="minorHAnsi"/>
          <w:bCs/>
          <w:sz w:val="24"/>
          <w:szCs w:val="24"/>
        </w:rPr>
        <w:t>collected</w:t>
      </w:r>
      <w:r w:rsidR="00364E08" w:rsidRPr="00AE6D3F">
        <w:rPr>
          <w:rFonts w:ascii="Footlight MT Light" w:hAnsi="Footlight MT Light" w:cstheme="minorHAnsi"/>
          <w:bCs/>
          <w:sz w:val="24"/>
          <w:szCs w:val="24"/>
        </w:rPr>
        <w:t xml:space="preserve"> and burnt in an incinerator</w:t>
      </w:r>
      <w:r w:rsidR="00BA7EB3" w:rsidRPr="00AE6D3F">
        <w:rPr>
          <w:rFonts w:ascii="Footlight MT Light" w:hAnsi="Footlight MT Light" w:cstheme="minorHAnsi"/>
          <w:bCs/>
          <w:sz w:val="24"/>
          <w:szCs w:val="24"/>
        </w:rPr>
        <w:t xml:space="preserve">, though still there seems </w:t>
      </w:r>
      <w:r w:rsidR="00723B47" w:rsidRPr="00AE6D3F">
        <w:rPr>
          <w:rFonts w:ascii="Footlight MT Light" w:hAnsi="Footlight MT Light" w:cstheme="minorHAnsi"/>
          <w:bCs/>
          <w:sz w:val="24"/>
          <w:szCs w:val="24"/>
        </w:rPr>
        <w:t xml:space="preserve">not </w:t>
      </w:r>
      <w:r w:rsidR="00B95F67">
        <w:rPr>
          <w:rFonts w:ascii="Footlight MT Light" w:hAnsi="Footlight MT Light" w:cstheme="minorHAnsi"/>
          <w:bCs/>
          <w:sz w:val="24"/>
          <w:szCs w:val="24"/>
        </w:rPr>
        <w:t>to have a full</w:t>
      </w:r>
      <w:r w:rsidR="00723B47" w:rsidRPr="00AE6D3F">
        <w:rPr>
          <w:rFonts w:ascii="Footlight MT Light" w:hAnsi="Footlight MT Light" w:cstheme="minorHAnsi"/>
          <w:bCs/>
          <w:sz w:val="24"/>
          <w:szCs w:val="24"/>
        </w:rPr>
        <w:t xml:space="preserve"> protection of the environment as </w:t>
      </w:r>
      <w:r w:rsidR="00BA7EB3" w:rsidRPr="00AE6D3F">
        <w:rPr>
          <w:rFonts w:ascii="Footlight MT Light" w:hAnsi="Footlight MT Light" w:cstheme="minorHAnsi"/>
          <w:bCs/>
          <w:sz w:val="24"/>
          <w:szCs w:val="24"/>
        </w:rPr>
        <w:t xml:space="preserve">the incineration process </w:t>
      </w:r>
      <w:r w:rsidR="00723B47" w:rsidRPr="00AE6D3F">
        <w:rPr>
          <w:rFonts w:ascii="Footlight MT Light" w:hAnsi="Footlight MT Light" w:cstheme="minorHAnsi"/>
          <w:bCs/>
          <w:sz w:val="24"/>
          <w:szCs w:val="24"/>
        </w:rPr>
        <w:t xml:space="preserve">was in an open field releasing burnt gases to the air.  </w:t>
      </w:r>
    </w:p>
    <w:p w:rsidR="00F54427" w:rsidRPr="00AE6D3F" w:rsidRDefault="00364E08" w:rsidP="00AE6D3F">
      <w:pPr>
        <w:pStyle w:val="Heading1"/>
        <w:spacing w:line="480" w:lineRule="auto"/>
        <w:rPr>
          <w:rFonts w:ascii="Footlight MT Light" w:hAnsi="Footlight MT Light"/>
          <w:color w:val="auto"/>
        </w:rPr>
      </w:pPr>
      <w:bookmarkStart w:id="42" w:name="_Toc303870005"/>
      <w:r w:rsidRPr="00AE6D3F">
        <w:rPr>
          <w:rFonts w:ascii="Footlight MT Light" w:hAnsi="Footlight MT Light"/>
          <w:color w:val="auto"/>
        </w:rPr>
        <w:lastRenderedPageBreak/>
        <w:t>CHAPTER FIVE</w:t>
      </w:r>
      <w:bookmarkEnd w:id="42"/>
    </w:p>
    <w:p w:rsidR="00364E08" w:rsidRPr="00AE6D3F" w:rsidRDefault="009A7C1A" w:rsidP="009A7C1A">
      <w:pPr>
        <w:pStyle w:val="Heading2"/>
        <w:spacing w:line="480" w:lineRule="auto"/>
        <w:rPr>
          <w:rFonts w:ascii="Footlight MT Light" w:hAnsi="Footlight MT Light"/>
          <w:color w:val="auto"/>
        </w:rPr>
      </w:pPr>
      <w:bookmarkStart w:id="43" w:name="_Toc303870006"/>
      <w:r>
        <w:rPr>
          <w:rFonts w:ascii="Footlight MT Light" w:hAnsi="Footlight MT Light"/>
          <w:color w:val="auto"/>
        </w:rPr>
        <w:t>5.</w:t>
      </w:r>
      <w:r w:rsidRPr="00AE6D3F">
        <w:rPr>
          <w:rFonts w:ascii="Footlight MT Light" w:hAnsi="Footlight MT Light"/>
          <w:color w:val="auto"/>
        </w:rPr>
        <w:t xml:space="preserve"> CONCLUSION</w:t>
      </w:r>
      <w:r w:rsidR="00364E08" w:rsidRPr="00AE6D3F">
        <w:rPr>
          <w:rFonts w:ascii="Footlight MT Light" w:hAnsi="Footlight MT Light"/>
          <w:color w:val="auto"/>
        </w:rPr>
        <w:t xml:space="preserve"> AND RECOMMENDATIONS</w:t>
      </w:r>
      <w:bookmarkEnd w:id="43"/>
    </w:p>
    <w:p w:rsidR="00364E08" w:rsidRPr="00AE6D3F" w:rsidRDefault="00364E08" w:rsidP="0070748E">
      <w:pPr>
        <w:pStyle w:val="Heading3"/>
        <w:numPr>
          <w:ilvl w:val="1"/>
          <w:numId w:val="31"/>
        </w:numPr>
        <w:spacing w:line="480" w:lineRule="auto"/>
        <w:rPr>
          <w:rFonts w:ascii="Footlight MT Light" w:hAnsi="Footlight MT Light"/>
          <w:color w:val="auto"/>
        </w:rPr>
      </w:pPr>
      <w:bookmarkStart w:id="44" w:name="_Toc303870007"/>
      <w:r w:rsidRPr="00AE6D3F">
        <w:rPr>
          <w:rFonts w:ascii="Footlight MT Light" w:hAnsi="Footlight MT Light"/>
          <w:color w:val="auto"/>
        </w:rPr>
        <w:t>CONCLUSION</w:t>
      </w:r>
      <w:bookmarkEnd w:id="44"/>
    </w:p>
    <w:p w:rsidR="00364E08" w:rsidRPr="00AE6D3F" w:rsidRDefault="00E26382" w:rsidP="00AE6D3F">
      <w:pPr>
        <w:spacing w:line="480" w:lineRule="auto"/>
        <w:jc w:val="both"/>
        <w:rPr>
          <w:rFonts w:ascii="Footlight MT Light" w:hAnsi="Footlight MT Light" w:cs="Times New Roman"/>
          <w:sz w:val="24"/>
          <w:szCs w:val="24"/>
        </w:rPr>
      </w:pPr>
      <w:r w:rsidRPr="00AE6D3F">
        <w:rPr>
          <w:rFonts w:ascii="Footlight MT Light" w:hAnsi="Footlight MT Light" w:cs="AkzidenzGroteskBE-Regular"/>
          <w:sz w:val="24"/>
          <w:szCs w:val="24"/>
        </w:rPr>
        <w:t>The Ethiopian</w:t>
      </w:r>
      <w:r w:rsidR="00364E08" w:rsidRPr="00AE6D3F">
        <w:rPr>
          <w:rFonts w:ascii="Footlight MT Light" w:hAnsi="Footlight MT Light" w:cs="AkzidenzGroteskBE-Regular"/>
          <w:sz w:val="24"/>
          <w:szCs w:val="24"/>
        </w:rPr>
        <w:t xml:space="preserve"> booming floriculture </w:t>
      </w:r>
      <w:r w:rsidRPr="00AE6D3F">
        <w:rPr>
          <w:rFonts w:ascii="Footlight MT Light" w:hAnsi="Footlight MT Light" w:cs="AkzidenzGroteskBE-Regular"/>
          <w:sz w:val="24"/>
          <w:szCs w:val="24"/>
        </w:rPr>
        <w:t>is</w:t>
      </w:r>
      <w:r w:rsidR="00364E08" w:rsidRPr="00AE6D3F">
        <w:rPr>
          <w:rFonts w:ascii="Footlight MT Light" w:hAnsi="Footlight MT Light" w:cs="AkzidenzGroteskBE-Regular"/>
          <w:sz w:val="24"/>
          <w:szCs w:val="24"/>
        </w:rPr>
        <w:t xml:space="preserve"> the country’s greatest potential</w:t>
      </w:r>
      <w:r w:rsidRPr="00AE6D3F">
        <w:rPr>
          <w:rFonts w:ascii="Footlight MT Light" w:hAnsi="Footlight MT Light" w:cs="AkzidenzGroteskBE-Regular"/>
          <w:sz w:val="24"/>
          <w:szCs w:val="24"/>
        </w:rPr>
        <w:t xml:space="preserve"> for</w:t>
      </w:r>
      <w:r w:rsidRPr="00AE6D3F">
        <w:rPr>
          <w:rFonts w:ascii="Footlight MT Light" w:hAnsi="Footlight MT Light" w:cs="Times New Roman"/>
          <w:sz w:val="24"/>
          <w:szCs w:val="24"/>
        </w:rPr>
        <w:t xml:space="preserve"> job creation to citizens and </w:t>
      </w:r>
      <w:r w:rsidR="0070748E">
        <w:rPr>
          <w:rFonts w:ascii="Footlight MT Light" w:hAnsi="Footlight MT Light" w:cs="Times New Roman"/>
          <w:sz w:val="24"/>
          <w:szCs w:val="24"/>
        </w:rPr>
        <w:t xml:space="preserve">source of </w:t>
      </w:r>
      <w:r w:rsidRPr="00AE6D3F">
        <w:rPr>
          <w:rFonts w:ascii="Footlight MT Light" w:hAnsi="Footlight MT Light" w:cs="Times New Roman"/>
          <w:sz w:val="24"/>
          <w:szCs w:val="24"/>
        </w:rPr>
        <w:t>foreign economic earning</w:t>
      </w:r>
      <w:r w:rsidR="0070748E">
        <w:rPr>
          <w:rFonts w:ascii="Footlight MT Light" w:hAnsi="Footlight MT Light" w:cs="Times New Roman"/>
          <w:sz w:val="24"/>
          <w:szCs w:val="24"/>
        </w:rPr>
        <w:t>.</w:t>
      </w:r>
      <w:r w:rsidRPr="00AE6D3F">
        <w:rPr>
          <w:rFonts w:ascii="Footlight MT Light" w:hAnsi="Footlight MT Light" w:cs="Times New Roman"/>
          <w:sz w:val="24"/>
          <w:szCs w:val="24"/>
        </w:rPr>
        <w:t xml:space="preserve"> </w:t>
      </w:r>
      <w:r w:rsidR="0070748E">
        <w:rPr>
          <w:rFonts w:ascii="Footlight MT Light" w:hAnsi="Footlight MT Light" w:cs="Times New Roman"/>
          <w:sz w:val="24"/>
          <w:szCs w:val="24"/>
        </w:rPr>
        <w:t>However, the major area of concern</w:t>
      </w:r>
      <w:r w:rsidR="0070748E" w:rsidRPr="00AE6D3F">
        <w:rPr>
          <w:rFonts w:ascii="Footlight MT Light" w:hAnsi="Footlight MT Light" w:cs="Times New Roman"/>
          <w:sz w:val="24"/>
          <w:szCs w:val="24"/>
        </w:rPr>
        <w:t xml:space="preserve"> </w:t>
      </w:r>
      <w:r w:rsidR="0070748E">
        <w:rPr>
          <w:rFonts w:ascii="Footlight MT Light" w:hAnsi="Footlight MT Light" w:cs="Times New Roman"/>
          <w:sz w:val="24"/>
          <w:szCs w:val="24"/>
        </w:rPr>
        <w:t xml:space="preserve">was the safety of the working condition and the cleanness of the environment </w:t>
      </w:r>
      <w:r w:rsidR="0070748E" w:rsidRPr="00AE6D3F">
        <w:rPr>
          <w:rFonts w:ascii="Footlight MT Light" w:hAnsi="Footlight MT Light" w:cs="Times New Roman"/>
          <w:sz w:val="24"/>
          <w:szCs w:val="24"/>
        </w:rPr>
        <w:t>which</w:t>
      </w:r>
      <w:r w:rsidR="0070748E">
        <w:rPr>
          <w:rFonts w:ascii="Footlight MT Light" w:hAnsi="Footlight MT Light" w:cs="Times New Roman"/>
          <w:sz w:val="24"/>
          <w:szCs w:val="24"/>
        </w:rPr>
        <w:t xml:space="preserve"> were affected by massive use of pesticides in the floriculture industries. </w:t>
      </w:r>
    </w:p>
    <w:p w:rsidR="00364E08" w:rsidRPr="00AE6D3F" w:rsidRDefault="00364E08" w:rsidP="00AE6D3F">
      <w:pPr>
        <w:autoSpaceDE w:val="0"/>
        <w:autoSpaceDN w:val="0"/>
        <w:adjustRightInd w:val="0"/>
        <w:spacing w:after="0" w:line="480" w:lineRule="auto"/>
        <w:jc w:val="both"/>
        <w:rPr>
          <w:rFonts w:ascii="Footlight MT Light" w:hAnsi="Footlight MT Light" w:cs="AkzidenzGroteskBE-Regular"/>
          <w:sz w:val="24"/>
          <w:szCs w:val="24"/>
        </w:rPr>
      </w:pPr>
      <w:r w:rsidRPr="00AE6D3F">
        <w:rPr>
          <w:rFonts w:ascii="Footlight MT Light" w:hAnsi="Footlight MT Light" w:cs="AkzidenzGroteskBE-Regular"/>
          <w:sz w:val="24"/>
          <w:szCs w:val="24"/>
        </w:rPr>
        <w:t>As clearly known</w:t>
      </w:r>
      <w:r w:rsidR="004A2A7F" w:rsidRPr="00AE6D3F">
        <w:rPr>
          <w:rFonts w:ascii="Footlight MT Light" w:hAnsi="Footlight MT Light" w:cs="AkzidenzGroteskBE-Regular"/>
          <w:sz w:val="24"/>
          <w:szCs w:val="24"/>
        </w:rPr>
        <w:t>,</w:t>
      </w:r>
      <w:r w:rsidRPr="00AE6D3F">
        <w:rPr>
          <w:rFonts w:ascii="Footlight MT Light" w:hAnsi="Footlight MT Light" w:cs="AkzidenzGroteskBE-Regular"/>
          <w:sz w:val="24"/>
          <w:szCs w:val="24"/>
        </w:rPr>
        <w:t xml:space="preserve"> floriculture industries </w:t>
      </w:r>
      <w:r w:rsidR="004A2A7F" w:rsidRPr="00AE6D3F">
        <w:rPr>
          <w:rFonts w:ascii="Footlight MT Light" w:hAnsi="Footlight MT Light" w:cs="AkzidenzGroteskBE-Regular"/>
          <w:sz w:val="24"/>
          <w:szCs w:val="24"/>
        </w:rPr>
        <w:t>are</w:t>
      </w:r>
      <w:r w:rsidRPr="00AE6D3F">
        <w:rPr>
          <w:rFonts w:ascii="Footlight MT Light" w:hAnsi="Footlight MT Light" w:cs="AkzidenzGroteskBE-Regular"/>
          <w:sz w:val="24"/>
          <w:szCs w:val="24"/>
        </w:rPr>
        <w:t xml:space="preserve"> both </w:t>
      </w:r>
      <w:r w:rsidR="000347B8" w:rsidRPr="00AE6D3F">
        <w:rPr>
          <w:rFonts w:ascii="Footlight MT Light" w:hAnsi="Footlight MT Light" w:cs="AkzidenzGroteskBE-Regular"/>
          <w:sz w:val="24"/>
          <w:szCs w:val="24"/>
        </w:rPr>
        <w:t>labor</w:t>
      </w:r>
      <w:r w:rsidRPr="00AE6D3F">
        <w:rPr>
          <w:rFonts w:ascii="Footlight MT Light" w:hAnsi="Footlight MT Light" w:cs="AkzidenzGroteskBE-Regular"/>
          <w:sz w:val="24"/>
          <w:szCs w:val="24"/>
        </w:rPr>
        <w:t xml:space="preserve"> and input intensive</w:t>
      </w:r>
      <w:r w:rsidR="00C06789">
        <w:rPr>
          <w:rFonts w:ascii="Footlight MT Light" w:hAnsi="Footlight MT Light" w:cs="AkzidenzGroteskBE-Regular"/>
          <w:sz w:val="24"/>
          <w:szCs w:val="24"/>
        </w:rPr>
        <w:t>,</w:t>
      </w:r>
      <w:r w:rsidRPr="00AE6D3F">
        <w:rPr>
          <w:rFonts w:ascii="Footlight MT Light" w:hAnsi="Footlight MT Light" w:cs="AkzidenzGroteskBE-Regular"/>
          <w:sz w:val="24"/>
          <w:szCs w:val="24"/>
        </w:rPr>
        <w:t xml:space="preserve"> </w:t>
      </w:r>
      <w:r w:rsidR="00C06789" w:rsidRPr="00AE6D3F">
        <w:rPr>
          <w:rFonts w:ascii="Footlight MT Light" w:hAnsi="Footlight MT Light" w:cs="AkzidenzGroteskBE-Regular"/>
          <w:sz w:val="24"/>
          <w:szCs w:val="24"/>
        </w:rPr>
        <w:t xml:space="preserve">particularly </w:t>
      </w:r>
      <w:r w:rsidR="00C06789">
        <w:rPr>
          <w:rFonts w:ascii="Footlight MT Light" w:hAnsi="Footlight MT Light" w:cs="AkzidenzGroteskBE-Regular"/>
          <w:sz w:val="24"/>
          <w:szCs w:val="24"/>
        </w:rPr>
        <w:t>in the intensive</w:t>
      </w:r>
      <w:r w:rsidRPr="00AE6D3F">
        <w:rPr>
          <w:rFonts w:ascii="Footlight MT Light" w:hAnsi="Footlight MT Light" w:cs="AkzidenzGroteskBE-Regular"/>
          <w:sz w:val="24"/>
          <w:szCs w:val="24"/>
        </w:rPr>
        <w:t xml:space="preserve"> use of pesticides</w:t>
      </w:r>
      <w:r w:rsidR="00C06789">
        <w:rPr>
          <w:rFonts w:ascii="Footlight MT Light" w:hAnsi="Footlight MT Light" w:cs="AkzidenzGroteskBE-Regular"/>
          <w:sz w:val="24"/>
          <w:szCs w:val="24"/>
        </w:rPr>
        <w:t>.</w:t>
      </w:r>
      <w:r w:rsidRPr="00AE6D3F">
        <w:rPr>
          <w:rFonts w:ascii="Footlight MT Light" w:hAnsi="Footlight MT Light" w:cs="AkzidenzGroteskBE-Regular"/>
          <w:sz w:val="24"/>
          <w:szCs w:val="24"/>
        </w:rPr>
        <w:t xml:space="preserve"> </w:t>
      </w:r>
      <w:r w:rsidR="00C06789">
        <w:rPr>
          <w:rFonts w:ascii="Footlight MT Light" w:hAnsi="Footlight MT Light" w:cs="AkzidenzGroteskBE-Regular"/>
          <w:sz w:val="24"/>
          <w:szCs w:val="24"/>
        </w:rPr>
        <w:t xml:space="preserve"> </w:t>
      </w:r>
      <w:r w:rsidRPr="00AE6D3F">
        <w:rPr>
          <w:rFonts w:ascii="Footlight MT Light" w:hAnsi="Footlight MT Light" w:cs="AkzidenzGroteskBE-Regular"/>
          <w:sz w:val="24"/>
          <w:szCs w:val="24"/>
        </w:rPr>
        <w:t xml:space="preserve"> In </w:t>
      </w:r>
      <w:r w:rsidR="00C06789">
        <w:rPr>
          <w:rFonts w:ascii="Footlight MT Light" w:hAnsi="Footlight MT Light" w:cs="AkzidenzGroteskBE-Regular"/>
          <w:sz w:val="24"/>
          <w:szCs w:val="24"/>
        </w:rPr>
        <w:t xml:space="preserve">the </w:t>
      </w:r>
      <w:r w:rsidRPr="00AE6D3F">
        <w:rPr>
          <w:rFonts w:ascii="Footlight MT Light" w:hAnsi="Footlight MT Light" w:cs="AkzidenzGroteskBE-Regular"/>
          <w:sz w:val="24"/>
          <w:szCs w:val="24"/>
        </w:rPr>
        <w:t xml:space="preserve">current level of development, the use of production inputs including pesticides to boost production is </w:t>
      </w:r>
      <w:r w:rsidR="00C06789">
        <w:rPr>
          <w:rFonts w:ascii="Footlight MT Light" w:hAnsi="Footlight MT Light" w:cs="AkzidenzGroteskBE-Regular"/>
          <w:sz w:val="24"/>
          <w:szCs w:val="24"/>
        </w:rPr>
        <w:t>becoming important. However,</w:t>
      </w:r>
      <w:r w:rsidRPr="00AE6D3F">
        <w:rPr>
          <w:rFonts w:ascii="Footlight MT Light" w:hAnsi="Footlight MT Light" w:cs="AkzidenzGroteskBE-Regular"/>
          <w:sz w:val="24"/>
          <w:szCs w:val="24"/>
        </w:rPr>
        <w:t xml:space="preserve"> the concept of organic production system with minimum risk to the human and environment including integrated pest management system in floriculture farms was getting more attention in the context of global markets.</w:t>
      </w:r>
    </w:p>
    <w:p w:rsidR="00364E08" w:rsidRPr="00AE6D3F" w:rsidRDefault="00364E08" w:rsidP="00AE6D3F">
      <w:pPr>
        <w:autoSpaceDE w:val="0"/>
        <w:autoSpaceDN w:val="0"/>
        <w:adjustRightInd w:val="0"/>
        <w:spacing w:after="0" w:line="480" w:lineRule="auto"/>
        <w:jc w:val="both"/>
        <w:rPr>
          <w:rFonts w:ascii="Footlight MT Light" w:hAnsi="Footlight MT Light" w:cs="AkzidenzGroteskBE-Regular"/>
          <w:sz w:val="24"/>
          <w:szCs w:val="24"/>
        </w:rPr>
      </w:pPr>
    </w:p>
    <w:p w:rsidR="00364E08" w:rsidRPr="00AE6D3F" w:rsidRDefault="00C06789" w:rsidP="00AE6D3F">
      <w:pPr>
        <w:autoSpaceDE w:val="0"/>
        <w:autoSpaceDN w:val="0"/>
        <w:adjustRightInd w:val="0"/>
        <w:spacing w:after="0" w:line="480" w:lineRule="auto"/>
        <w:jc w:val="both"/>
        <w:rPr>
          <w:rFonts w:ascii="Footlight MT Light" w:hAnsi="Footlight MT Light" w:cs="Helvetica-Bold"/>
          <w:b/>
          <w:bCs/>
          <w:sz w:val="24"/>
          <w:szCs w:val="24"/>
        </w:rPr>
      </w:pPr>
      <w:r>
        <w:rPr>
          <w:rFonts w:ascii="Footlight MT Light" w:hAnsi="Footlight MT Light" w:cs="AGaramondPro-Regular"/>
          <w:sz w:val="24"/>
          <w:szCs w:val="24"/>
        </w:rPr>
        <w:t xml:space="preserve">  P</w:t>
      </w:r>
      <w:r w:rsidR="00364E08" w:rsidRPr="00AE6D3F">
        <w:rPr>
          <w:rFonts w:ascii="Footlight MT Light" w:hAnsi="Footlight MT Light" w:cs="AGaramondPro-Regular"/>
          <w:sz w:val="24"/>
          <w:szCs w:val="24"/>
        </w:rPr>
        <w:t>esticides have the potential to be harmful to humans, other living organisms, and the environment as a whole if used incorrectly and inappropriately.</w:t>
      </w:r>
      <w:r w:rsidR="00364E08" w:rsidRPr="00AE6D3F">
        <w:rPr>
          <w:rFonts w:ascii="Footlight MT Light" w:hAnsi="Footlight MT Light" w:cs="Helvetica"/>
          <w:sz w:val="24"/>
          <w:szCs w:val="24"/>
        </w:rPr>
        <w:t xml:space="preserve"> Given the nature of pesticides, these hazards can never be </w:t>
      </w:r>
      <w:r>
        <w:rPr>
          <w:rFonts w:ascii="Footlight MT Light" w:hAnsi="Footlight MT Light" w:cs="Helvetica"/>
          <w:sz w:val="24"/>
          <w:szCs w:val="24"/>
        </w:rPr>
        <w:t>prevented by</w:t>
      </w:r>
      <w:r w:rsidR="00364E08" w:rsidRPr="00AE6D3F">
        <w:rPr>
          <w:rFonts w:ascii="Footlight MT Light" w:hAnsi="Footlight MT Light" w:cs="Helvetica"/>
          <w:sz w:val="24"/>
          <w:szCs w:val="24"/>
        </w:rPr>
        <w:t xml:space="preserve"> improving the situation, ranging from</w:t>
      </w:r>
      <w:r>
        <w:rPr>
          <w:rFonts w:ascii="Footlight MT Light" w:hAnsi="Footlight MT Light" w:cs="Helvetica"/>
          <w:sz w:val="24"/>
          <w:szCs w:val="24"/>
        </w:rPr>
        <w:t xml:space="preserve"> knowledge capacitating</w:t>
      </w:r>
      <w:r w:rsidR="00796FB5" w:rsidRPr="00AE6D3F">
        <w:rPr>
          <w:rFonts w:ascii="Footlight MT Light" w:hAnsi="Footlight MT Light" w:cs="Helvetica"/>
          <w:sz w:val="24"/>
          <w:szCs w:val="24"/>
        </w:rPr>
        <w:t xml:space="preserve"> through trainings to</w:t>
      </w:r>
      <w:r w:rsidR="00364E08" w:rsidRPr="00AE6D3F">
        <w:rPr>
          <w:rFonts w:ascii="Footlight MT Light" w:hAnsi="Footlight MT Light" w:cs="Helvetica"/>
          <w:sz w:val="24"/>
          <w:szCs w:val="24"/>
        </w:rPr>
        <w:t xml:space="preserve"> using </w:t>
      </w:r>
      <w:r w:rsidR="00796FB5" w:rsidRPr="00AE6D3F">
        <w:rPr>
          <w:rFonts w:ascii="Footlight MT Light" w:hAnsi="Footlight MT Light" w:cs="Helvetica"/>
          <w:sz w:val="24"/>
          <w:szCs w:val="24"/>
        </w:rPr>
        <w:t>better,</w:t>
      </w:r>
      <w:r w:rsidR="00364E08" w:rsidRPr="00AE6D3F">
        <w:rPr>
          <w:rFonts w:ascii="Footlight MT Light" w:hAnsi="Footlight MT Light" w:cs="Helvetica"/>
          <w:sz w:val="24"/>
          <w:szCs w:val="24"/>
        </w:rPr>
        <w:t xml:space="preserve"> and properly functioning application equipment </w:t>
      </w:r>
      <w:r w:rsidR="00796FB5" w:rsidRPr="00AE6D3F">
        <w:rPr>
          <w:rFonts w:ascii="Footlight MT Light" w:hAnsi="Footlight MT Light" w:cs="Helvetica"/>
          <w:sz w:val="24"/>
          <w:szCs w:val="24"/>
        </w:rPr>
        <w:t>ought to</w:t>
      </w:r>
      <w:r w:rsidR="00364E08" w:rsidRPr="00AE6D3F">
        <w:rPr>
          <w:rFonts w:ascii="Footlight MT Light" w:hAnsi="Footlight MT Light" w:cs="Helvetica"/>
          <w:sz w:val="24"/>
          <w:szCs w:val="24"/>
        </w:rPr>
        <w:t xml:space="preserve"> </w:t>
      </w:r>
      <w:r w:rsidR="00F54427" w:rsidRPr="00AE6D3F">
        <w:rPr>
          <w:rFonts w:ascii="Footlight MT Light" w:hAnsi="Footlight MT Light" w:cs="Helvetica"/>
          <w:sz w:val="24"/>
          <w:szCs w:val="24"/>
        </w:rPr>
        <w:t xml:space="preserve">minimize </w:t>
      </w:r>
      <w:r w:rsidR="00364E08" w:rsidRPr="00AE6D3F">
        <w:rPr>
          <w:rFonts w:ascii="Footlight MT Light" w:hAnsi="Footlight MT Light" w:cs="Helvetica"/>
          <w:sz w:val="24"/>
          <w:szCs w:val="24"/>
        </w:rPr>
        <w:t xml:space="preserve">the </w:t>
      </w:r>
      <w:r w:rsidR="00796FB5" w:rsidRPr="00AE6D3F">
        <w:rPr>
          <w:rFonts w:ascii="Footlight MT Light" w:hAnsi="Footlight MT Light" w:cs="Helvetica"/>
          <w:sz w:val="24"/>
          <w:szCs w:val="24"/>
        </w:rPr>
        <w:t xml:space="preserve">potential risk </w:t>
      </w:r>
      <w:r>
        <w:rPr>
          <w:rFonts w:ascii="Footlight MT Light" w:hAnsi="Footlight MT Light" w:cs="Helvetica"/>
          <w:sz w:val="24"/>
          <w:szCs w:val="24"/>
        </w:rPr>
        <w:t>of pesticides</w:t>
      </w:r>
      <w:r w:rsidR="00364E08" w:rsidRPr="00AE6D3F">
        <w:rPr>
          <w:rFonts w:ascii="Footlight MT Light" w:hAnsi="Footlight MT Light" w:cs="Helvetica"/>
          <w:sz w:val="24"/>
          <w:szCs w:val="24"/>
        </w:rPr>
        <w:t>.</w:t>
      </w:r>
    </w:p>
    <w:p w:rsidR="00364E08" w:rsidRPr="00AE6D3F" w:rsidRDefault="00364E08" w:rsidP="00AE6D3F">
      <w:pPr>
        <w:autoSpaceDE w:val="0"/>
        <w:autoSpaceDN w:val="0"/>
        <w:adjustRightInd w:val="0"/>
        <w:spacing w:after="0" w:line="480" w:lineRule="auto"/>
        <w:jc w:val="both"/>
        <w:rPr>
          <w:rFonts w:ascii="Footlight MT Light" w:hAnsi="Footlight MT Light" w:cstheme="minorHAnsi"/>
          <w:sz w:val="24"/>
          <w:szCs w:val="24"/>
        </w:rPr>
      </w:pPr>
    </w:p>
    <w:p w:rsidR="00F54427" w:rsidRDefault="00E85863" w:rsidP="00AE6D3F">
      <w:pPr>
        <w:autoSpaceDE w:val="0"/>
        <w:autoSpaceDN w:val="0"/>
        <w:adjustRightInd w:val="0"/>
        <w:spacing w:after="0" w:line="480" w:lineRule="auto"/>
        <w:jc w:val="both"/>
        <w:rPr>
          <w:rFonts w:ascii="Footlight MT Light" w:hAnsi="Footlight MT Light" w:cstheme="minorHAnsi"/>
          <w:sz w:val="24"/>
          <w:szCs w:val="24"/>
        </w:rPr>
      </w:pPr>
      <w:r>
        <w:rPr>
          <w:rFonts w:ascii="Footlight MT Light" w:eastAsia="Times New Roman" w:hAnsi="Footlight MT Light" w:cs="Arial"/>
          <w:sz w:val="24"/>
          <w:szCs w:val="24"/>
        </w:rPr>
        <w:t>Occupational</w:t>
      </w:r>
      <w:r w:rsidR="00BF1370">
        <w:rPr>
          <w:rFonts w:ascii="Footlight MT Light" w:eastAsia="Times New Roman" w:hAnsi="Footlight MT Light" w:cs="Arial"/>
          <w:sz w:val="24"/>
          <w:szCs w:val="24"/>
        </w:rPr>
        <w:t xml:space="preserve"> safety is  </w:t>
      </w:r>
      <w:r w:rsidR="00364E08" w:rsidRPr="00AE6D3F">
        <w:rPr>
          <w:rFonts w:ascii="Footlight MT Light" w:eastAsia="Times New Roman" w:hAnsi="Footlight MT Light" w:cs="Arial"/>
          <w:sz w:val="24"/>
          <w:szCs w:val="24"/>
        </w:rPr>
        <w:t>conce</w:t>
      </w:r>
      <w:r>
        <w:rPr>
          <w:rFonts w:ascii="Footlight MT Light" w:eastAsia="Times New Roman" w:hAnsi="Footlight MT Light" w:cs="Arial"/>
          <w:sz w:val="24"/>
          <w:szCs w:val="24"/>
        </w:rPr>
        <w:t>rned with protecting the</w:t>
      </w:r>
      <w:r w:rsidR="00364E08" w:rsidRPr="00AE6D3F">
        <w:rPr>
          <w:rFonts w:ascii="Footlight MT Light" w:eastAsia="Times New Roman" w:hAnsi="Footlight MT Light" w:cs="Arial"/>
          <w:sz w:val="24"/>
          <w:szCs w:val="24"/>
        </w:rPr>
        <w:t xml:space="preserve"> health, and welfare of people engaged in </w:t>
      </w:r>
      <w:r>
        <w:rPr>
          <w:rFonts w:ascii="Footlight MT Light" w:eastAsia="Times New Roman" w:hAnsi="Footlight MT Light" w:cs="Arial"/>
          <w:sz w:val="24"/>
          <w:szCs w:val="24"/>
        </w:rPr>
        <w:t xml:space="preserve">the </w:t>
      </w:r>
      <w:r w:rsidR="00364E08" w:rsidRPr="00AE6D3F">
        <w:rPr>
          <w:rFonts w:ascii="Footlight MT Light" w:eastAsia="Times New Roman" w:hAnsi="Footlight MT Light" w:cs="Arial"/>
          <w:sz w:val="24"/>
          <w:szCs w:val="24"/>
        </w:rPr>
        <w:t xml:space="preserve">work </w:t>
      </w:r>
      <w:r>
        <w:rPr>
          <w:rFonts w:ascii="Footlight MT Light" w:eastAsia="Times New Roman" w:hAnsi="Footlight MT Light" w:cs="Arial"/>
          <w:sz w:val="24"/>
          <w:szCs w:val="24"/>
        </w:rPr>
        <w:t>place</w:t>
      </w:r>
      <w:r w:rsidRPr="00AE6D3F">
        <w:rPr>
          <w:rFonts w:ascii="Footlight MT Light" w:eastAsia="Times New Roman" w:hAnsi="Footlight MT Light" w:cs="Arial"/>
          <w:sz w:val="24"/>
          <w:szCs w:val="24"/>
        </w:rPr>
        <w:t xml:space="preserve"> </w:t>
      </w:r>
      <w:r w:rsidR="00364E08" w:rsidRPr="00AE6D3F">
        <w:rPr>
          <w:rFonts w:ascii="Footlight MT Light" w:eastAsia="Times New Roman" w:hAnsi="Footlight MT Light" w:cs="Arial"/>
          <w:sz w:val="24"/>
          <w:szCs w:val="24"/>
        </w:rPr>
        <w:t>to foster a safe work</w:t>
      </w:r>
      <w:r>
        <w:rPr>
          <w:rFonts w:ascii="Footlight MT Light" w:eastAsia="Times New Roman" w:hAnsi="Footlight MT Light" w:cs="Arial"/>
          <w:sz w:val="24"/>
          <w:szCs w:val="24"/>
        </w:rPr>
        <w:t>ing</w:t>
      </w:r>
      <w:r w:rsidR="00364E08" w:rsidRPr="00AE6D3F">
        <w:rPr>
          <w:rFonts w:ascii="Footlight MT Light" w:eastAsia="Times New Roman" w:hAnsi="Footlight MT Light" w:cs="Arial"/>
          <w:sz w:val="24"/>
          <w:szCs w:val="24"/>
        </w:rPr>
        <w:t xml:space="preserve"> environment. </w:t>
      </w:r>
      <w:r w:rsidR="00364E08" w:rsidRPr="00AE6D3F">
        <w:rPr>
          <w:rFonts w:ascii="Footlight MT Light" w:hAnsi="Footlight MT Light" w:cstheme="minorHAnsi"/>
          <w:sz w:val="24"/>
          <w:szCs w:val="24"/>
        </w:rPr>
        <w:t xml:space="preserve">As the study of the three floriculture farms indicate, </w:t>
      </w:r>
      <w:r>
        <w:rPr>
          <w:rFonts w:ascii="Footlight MT Light" w:hAnsi="Footlight MT Light" w:cstheme="minorHAnsi"/>
          <w:sz w:val="24"/>
          <w:szCs w:val="24"/>
        </w:rPr>
        <w:t>to fulfill</w:t>
      </w:r>
      <w:r w:rsidR="00364E08" w:rsidRPr="00AE6D3F">
        <w:rPr>
          <w:rFonts w:ascii="Footlight MT Light" w:hAnsi="Footlight MT Light" w:cstheme="minorHAnsi"/>
          <w:sz w:val="24"/>
          <w:szCs w:val="24"/>
        </w:rPr>
        <w:t xml:space="preserve"> the minimum requirement of the bronze level code of </w:t>
      </w:r>
      <w:r w:rsidR="00796FB5" w:rsidRPr="00AE6D3F">
        <w:rPr>
          <w:rFonts w:ascii="Footlight MT Light" w:hAnsi="Footlight MT Light" w:cstheme="minorHAnsi"/>
          <w:sz w:val="24"/>
          <w:szCs w:val="24"/>
        </w:rPr>
        <w:t xml:space="preserve">practice given </w:t>
      </w:r>
      <w:r w:rsidRPr="00AE6D3F">
        <w:rPr>
          <w:rFonts w:ascii="Footlight MT Light" w:hAnsi="Footlight MT Light" w:cstheme="minorHAnsi"/>
          <w:sz w:val="24"/>
          <w:szCs w:val="24"/>
        </w:rPr>
        <w:t xml:space="preserve">by </w:t>
      </w:r>
      <w:r>
        <w:rPr>
          <w:rFonts w:ascii="Footlight MT Light" w:hAnsi="Footlight MT Light" w:cstheme="minorHAnsi"/>
          <w:sz w:val="24"/>
          <w:szCs w:val="24"/>
        </w:rPr>
        <w:t>EHPEA</w:t>
      </w:r>
      <w:r w:rsidR="00364E08" w:rsidRPr="00AE6D3F">
        <w:rPr>
          <w:rFonts w:ascii="Footlight MT Light" w:hAnsi="Footlight MT Light" w:cstheme="minorHAnsi"/>
          <w:sz w:val="24"/>
          <w:szCs w:val="24"/>
        </w:rPr>
        <w:t>,</w:t>
      </w:r>
      <w:r w:rsidR="00796FB5" w:rsidRPr="00AE6D3F">
        <w:rPr>
          <w:rFonts w:ascii="Footlight MT Light" w:hAnsi="Footlight MT Light" w:cstheme="minorHAnsi"/>
          <w:sz w:val="24"/>
          <w:szCs w:val="24"/>
        </w:rPr>
        <w:t xml:space="preserve"> </w:t>
      </w:r>
      <w:r w:rsidR="00F54427" w:rsidRPr="00AE6D3F">
        <w:rPr>
          <w:rFonts w:ascii="Footlight MT Light" w:hAnsi="Footlight MT Light" w:cstheme="minorHAnsi"/>
          <w:sz w:val="24"/>
          <w:szCs w:val="24"/>
        </w:rPr>
        <w:t xml:space="preserve">the </w:t>
      </w:r>
      <w:r w:rsidR="00796FB5" w:rsidRPr="00AE6D3F">
        <w:rPr>
          <w:rFonts w:ascii="Footlight MT Light" w:hAnsi="Footlight MT Light" w:cstheme="minorHAnsi"/>
          <w:sz w:val="24"/>
          <w:szCs w:val="24"/>
        </w:rPr>
        <w:t xml:space="preserve">farms were on </w:t>
      </w:r>
      <w:r>
        <w:rPr>
          <w:rFonts w:ascii="Footlight MT Light" w:hAnsi="Footlight MT Light" w:cstheme="minorHAnsi"/>
          <w:sz w:val="24"/>
          <w:szCs w:val="24"/>
        </w:rPr>
        <w:t>the</w:t>
      </w:r>
      <w:r w:rsidR="00796FB5" w:rsidRPr="00AE6D3F">
        <w:rPr>
          <w:rFonts w:ascii="Footlight MT Light" w:hAnsi="Footlight MT Light" w:cstheme="minorHAnsi"/>
          <w:sz w:val="24"/>
          <w:szCs w:val="24"/>
        </w:rPr>
        <w:t xml:space="preserve"> way of improving </w:t>
      </w:r>
      <w:r>
        <w:rPr>
          <w:rFonts w:ascii="Footlight MT Light" w:hAnsi="Footlight MT Light" w:cstheme="minorHAnsi"/>
          <w:sz w:val="24"/>
          <w:szCs w:val="24"/>
        </w:rPr>
        <w:t xml:space="preserve">the </w:t>
      </w:r>
      <w:r w:rsidR="00796FB5" w:rsidRPr="00AE6D3F">
        <w:rPr>
          <w:rFonts w:ascii="Footlight MT Light" w:hAnsi="Footlight MT Light" w:cstheme="minorHAnsi"/>
          <w:sz w:val="24"/>
          <w:szCs w:val="24"/>
        </w:rPr>
        <w:t xml:space="preserve">working conditions with regards </w:t>
      </w:r>
      <w:r w:rsidRPr="00AE6D3F">
        <w:rPr>
          <w:rFonts w:ascii="Footlight MT Light" w:hAnsi="Footlight MT Light" w:cstheme="minorHAnsi"/>
          <w:sz w:val="24"/>
          <w:szCs w:val="24"/>
        </w:rPr>
        <w:t>to safeguarding</w:t>
      </w:r>
      <w:r>
        <w:rPr>
          <w:rFonts w:ascii="Footlight MT Light" w:hAnsi="Footlight MT Light" w:cstheme="minorHAnsi"/>
          <w:sz w:val="24"/>
          <w:szCs w:val="24"/>
        </w:rPr>
        <w:t xml:space="preserve"> workers</w:t>
      </w:r>
      <w:r w:rsidR="00796FB5" w:rsidRPr="00AE6D3F">
        <w:rPr>
          <w:rFonts w:ascii="Footlight MT Light" w:hAnsi="Footlight MT Light" w:cstheme="minorHAnsi"/>
          <w:sz w:val="24"/>
          <w:szCs w:val="24"/>
        </w:rPr>
        <w:t xml:space="preserve"> through the provision of pro</w:t>
      </w:r>
      <w:r>
        <w:rPr>
          <w:rFonts w:ascii="Footlight MT Light" w:hAnsi="Footlight MT Light" w:cstheme="minorHAnsi"/>
          <w:sz w:val="24"/>
          <w:szCs w:val="24"/>
        </w:rPr>
        <w:t xml:space="preserve">tective equipments and </w:t>
      </w:r>
      <w:r>
        <w:rPr>
          <w:rFonts w:ascii="Footlight MT Light" w:hAnsi="Footlight MT Light" w:cstheme="minorHAnsi"/>
          <w:sz w:val="24"/>
          <w:szCs w:val="24"/>
        </w:rPr>
        <w:lastRenderedPageBreak/>
        <w:t>washing facilities.</w:t>
      </w:r>
      <w:r w:rsidR="00364E08" w:rsidRPr="00AE6D3F">
        <w:rPr>
          <w:rFonts w:ascii="Footlight MT Light" w:hAnsi="Footlight MT Light" w:cstheme="minorHAnsi"/>
          <w:sz w:val="24"/>
          <w:szCs w:val="24"/>
        </w:rPr>
        <w:t xml:space="preserve"> </w:t>
      </w:r>
      <w:r>
        <w:rPr>
          <w:rFonts w:ascii="Footlight MT Light" w:hAnsi="Footlight MT Light" w:cstheme="minorHAnsi"/>
          <w:sz w:val="24"/>
          <w:szCs w:val="24"/>
        </w:rPr>
        <w:t>However,</w:t>
      </w:r>
      <w:r w:rsidR="00364E08" w:rsidRPr="00AE6D3F">
        <w:rPr>
          <w:rFonts w:ascii="Footlight MT Light" w:hAnsi="Footlight MT Light" w:cstheme="minorHAnsi"/>
          <w:sz w:val="24"/>
          <w:szCs w:val="24"/>
        </w:rPr>
        <w:t xml:space="preserve"> there are conditions</w:t>
      </w:r>
      <w:r>
        <w:rPr>
          <w:rFonts w:ascii="Footlight MT Light" w:hAnsi="Footlight MT Light" w:cstheme="minorHAnsi"/>
          <w:sz w:val="24"/>
          <w:szCs w:val="24"/>
        </w:rPr>
        <w:t xml:space="preserve"> still needing</w:t>
      </w:r>
      <w:r w:rsidR="00364E08" w:rsidRPr="00AE6D3F">
        <w:rPr>
          <w:rFonts w:ascii="Footlight MT Light" w:hAnsi="Footlight MT Light" w:cstheme="minorHAnsi"/>
          <w:sz w:val="24"/>
          <w:szCs w:val="24"/>
        </w:rPr>
        <w:t xml:space="preserve"> due attention as </w:t>
      </w:r>
      <w:r>
        <w:rPr>
          <w:rFonts w:ascii="Footlight MT Light" w:hAnsi="Footlight MT Light" w:cstheme="minorHAnsi"/>
          <w:sz w:val="24"/>
          <w:szCs w:val="24"/>
        </w:rPr>
        <w:t xml:space="preserve">claimed by </w:t>
      </w:r>
      <w:r w:rsidRPr="00AE6D3F">
        <w:rPr>
          <w:rFonts w:ascii="Footlight MT Light" w:hAnsi="Footlight MT Light" w:cstheme="minorHAnsi"/>
          <w:sz w:val="24"/>
          <w:szCs w:val="24"/>
        </w:rPr>
        <w:t xml:space="preserve">respondents </w:t>
      </w:r>
      <w:r>
        <w:rPr>
          <w:rFonts w:ascii="Footlight MT Light" w:hAnsi="Footlight MT Light" w:cstheme="minorHAnsi"/>
          <w:sz w:val="24"/>
          <w:szCs w:val="24"/>
        </w:rPr>
        <w:t xml:space="preserve">on the quality of </w:t>
      </w:r>
      <w:r w:rsidRPr="00AE6D3F">
        <w:rPr>
          <w:rFonts w:ascii="Footlight MT Light" w:hAnsi="Footlight MT Light" w:cstheme="minorHAnsi"/>
          <w:sz w:val="24"/>
          <w:szCs w:val="24"/>
        </w:rPr>
        <w:t>protective equipment’s</w:t>
      </w:r>
      <w:r w:rsidR="00364E08" w:rsidRPr="00AE6D3F">
        <w:rPr>
          <w:rFonts w:ascii="Footlight MT Light" w:hAnsi="Footlight MT Light" w:cstheme="minorHAnsi"/>
          <w:sz w:val="24"/>
          <w:szCs w:val="24"/>
        </w:rPr>
        <w:t xml:space="preserve"> provided to them</w:t>
      </w:r>
      <w:r>
        <w:rPr>
          <w:rFonts w:ascii="Footlight MT Light" w:hAnsi="Footlight MT Light" w:cstheme="minorHAnsi"/>
          <w:sz w:val="24"/>
          <w:szCs w:val="24"/>
        </w:rPr>
        <w:t>.</w:t>
      </w:r>
      <w:r w:rsidR="00364E08" w:rsidRPr="00AE6D3F">
        <w:rPr>
          <w:rFonts w:ascii="Footlight MT Light" w:hAnsi="Footlight MT Light" w:cstheme="minorHAnsi"/>
          <w:sz w:val="24"/>
          <w:szCs w:val="24"/>
        </w:rPr>
        <w:t xml:space="preserve"> </w:t>
      </w:r>
      <w:r>
        <w:rPr>
          <w:rFonts w:ascii="Footlight MT Light" w:hAnsi="Footlight MT Light" w:cstheme="minorHAnsi"/>
          <w:sz w:val="24"/>
          <w:szCs w:val="24"/>
        </w:rPr>
        <w:t xml:space="preserve"> </w:t>
      </w:r>
    </w:p>
    <w:p w:rsidR="00E85863" w:rsidRPr="00AE6D3F" w:rsidRDefault="00E85863" w:rsidP="00AE6D3F">
      <w:pPr>
        <w:autoSpaceDE w:val="0"/>
        <w:autoSpaceDN w:val="0"/>
        <w:adjustRightInd w:val="0"/>
        <w:spacing w:after="0" w:line="480" w:lineRule="auto"/>
        <w:jc w:val="both"/>
        <w:rPr>
          <w:rFonts w:ascii="Footlight MT Light" w:hAnsi="Footlight MT Light" w:cstheme="minorHAnsi"/>
          <w:sz w:val="24"/>
          <w:szCs w:val="24"/>
        </w:rPr>
      </w:pPr>
    </w:p>
    <w:p w:rsidR="009D3A21" w:rsidRPr="00AE6D3F" w:rsidRDefault="00B37827" w:rsidP="00AE6D3F">
      <w:pPr>
        <w:autoSpaceDE w:val="0"/>
        <w:autoSpaceDN w:val="0"/>
        <w:adjustRightInd w:val="0"/>
        <w:spacing w:after="0" w:line="480" w:lineRule="auto"/>
        <w:jc w:val="both"/>
        <w:rPr>
          <w:rFonts w:ascii="Footlight MT Light" w:hAnsi="Footlight MT Light" w:cs="Times New Roman"/>
          <w:sz w:val="24"/>
          <w:szCs w:val="24"/>
        </w:rPr>
      </w:pPr>
      <w:r w:rsidRPr="00AE6D3F">
        <w:rPr>
          <w:rFonts w:ascii="Footlight MT Light" w:hAnsi="Footlight MT Light" w:cstheme="minorHAnsi"/>
          <w:sz w:val="24"/>
          <w:szCs w:val="24"/>
        </w:rPr>
        <w:t xml:space="preserve">The knowledge level of the respondents </w:t>
      </w:r>
      <w:r w:rsidR="00E85863">
        <w:rPr>
          <w:rFonts w:ascii="Footlight MT Light" w:hAnsi="Footlight MT Light" w:cstheme="minorHAnsi"/>
          <w:sz w:val="24"/>
          <w:szCs w:val="24"/>
        </w:rPr>
        <w:t>on pesticides,</w:t>
      </w:r>
      <w:r w:rsidRPr="00AE6D3F">
        <w:rPr>
          <w:rFonts w:ascii="Footlight MT Light" w:hAnsi="Footlight MT Light" w:cstheme="minorHAnsi"/>
          <w:sz w:val="24"/>
          <w:szCs w:val="24"/>
        </w:rPr>
        <w:t xml:space="preserve"> the health and environmental impacts and </w:t>
      </w:r>
      <w:r w:rsidR="00E85863">
        <w:rPr>
          <w:rFonts w:ascii="Footlight MT Light" w:hAnsi="Footlight MT Light" w:cstheme="minorHAnsi"/>
          <w:sz w:val="24"/>
          <w:szCs w:val="24"/>
        </w:rPr>
        <w:t xml:space="preserve">the </w:t>
      </w:r>
      <w:r w:rsidRPr="00AE6D3F">
        <w:rPr>
          <w:rFonts w:ascii="Footlight MT Light" w:hAnsi="Footlight MT Light" w:cstheme="minorHAnsi"/>
          <w:sz w:val="24"/>
          <w:szCs w:val="24"/>
        </w:rPr>
        <w:t xml:space="preserve">consequences were also found </w:t>
      </w:r>
      <w:r w:rsidR="00E85863">
        <w:rPr>
          <w:rFonts w:ascii="Footlight MT Light" w:hAnsi="Footlight MT Light" w:cstheme="minorHAnsi"/>
          <w:sz w:val="24"/>
          <w:szCs w:val="24"/>
        </w:rPr>
        <w:t xml:space="preserve">to be </w:t>
      </w:r>
      <w:r w:rsidRPr="00AE6D3F">
        <w:rPr>
          <w:rFonts w:ascii="Footlight MT Light" w:hAnsi="Footlight MT Light" w:cstheme="minorHAnsi"/>
          <w:sz w:val="24"/>
          <w:szCs w:val="24"/>
        </w:rPr>
        <w:t>low</w:t>
      </w:r>
      <w:r w:rsidR="00E85863">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E85863">
        <w:rPr>
          <w:rFonts w:ascii="Footlight MT Light" w:hAnsi="Footlight MT Light" w:cstheme="minorHAnsi"/>
          <w:sz w:val="24"/>
          <w:szCs w:val="24"/>
        </w:rPr>
        <w:t xml:space="preserve"> </w:t>
      </w:r>
      <w:r w:rsidR="00E85863">
        <w:rPr>
          <w:rFonts w:ascii="Footlight MT Light" w:hAnsi="Footlight MT Light" w:cs="Times New Roman"/>
          <w:sz w:val="24"/>
          <w:szCs w:val="24"/>
        </w:rPr>
        <w:t xml:space="preserve"> T</w:t>
      </w:r>
      <w:r w:rsidRPr="00AE6D3F">
        <w:rPr>
          <w:rFonts w:ascii="Footlight MT Light" w:hAnsi="Footlight MT Light" w:cs="Times New Roman"/>
          <w:sz w:val="24"/>
          <w:szCs w:val="24"/>
        </w:rPr>
        <w:t xml:space="preserve">he majority couldn’t even read the instructions </w:t>
      </w:r>
      <w:r w:rsidR="00E85863">
        <w:rPr>
          <w:rFonts w:ascii="Footlight MT Light" w:hAnsi="Footlight MT Light" w:cs="Times New Roman"/>
          <w:sz w:val="24"/>
          <w:szCs w:val="24"/>
        </w:rPr>
        <w:t xml:space="preserve">on </w:t>
      </w:r>
      <w:r w:rsidR="00E85863" w:rsidRPr="00AE6D3F">
        <w:rPr>
          <w:rFonts w:ascii="Footlight MT Light" w:hAnsi="Footlight MT Light" w:cs="Times New Roman"/>
          <w:sz w:val="24"/>
          <w:szCs w:val="24"/>
        </w:rPr>
        <w:t>how</w:t>
      </w:r>
      <w:r w:rsidRPr="00AE6D3F">
        <w:rPr>
          <w:rFonts w:ascii="Footlight MT Light" w:hAnsi="Footlight MT Light" w:cs="Times New Roman"/>
          <w:sz w:val="24"/>
          <w:szCs w:val="24"/>
        </w:rPr>
        <w:t xml:space="preserve"> to use and apply </w:t>
      </w:r>
      <w:r w:rsidR="00E85863">
        <w:rPr>
          <w:rFonts w:ascii="Footlight MT Light" w:hAnsi="Footlight MT Light" w:cs="Times New Roman"/>
          <w:sz w:val="24"/>
          <w:szCs w:val="24"/>
        </w:rPr>
        <w:t>chemicals.</w:t>
      </w:r>
      <w:r w:rsidRPr="00AE6D3F">
        <w:rPr>
          <w:rFonts w:ascii="Footlight MT Light" w:hAnsi="Footlight MT Light" w:cs="Times New Roman"/>
          <w:sz w:val="24"/>
          <w:szCs w:val="24"/>
        </w:rPr>
        <w:t xml:space="preserve"> </w:t>
      </w:r>
      <w:r w:rsidR="00E85863">
        <w:rPr>
          <w:rFonts w:ascii="Footlight MT Light" w:hAnsi="Footlight MT Light" w:cs="Times New Roman"/>
          <w:sz w:val="24"/>
          <w:szCs w:val="24"/>
        </w:rPr>
        <w:t xml:space="preserve">  T</w:t>
      </w:r>
      <w:r w:rsidRPr="00AE6D3F">
        <w:rPr>
          <w:rFonts w:ascii="Footlight MT Light" w:hAnsi="Footlight MT Light" w:cs="Times New Roman"/>
          <w:sz w:val="24"/>
          <w:szCs w:val="24"/>
        </w:rPr>
        <w:t xml:space="preserve">he technical capacity of the workers </w:t>
      </w:r>
      <w:r w:rsidR="00E85863">
        <w:rPr>
          <w:rFonts w:ascii="Footlight MT Light" w:hAnsi="Footlight MT Light" w:cs="Times New Roman"/>
          <w:sz w:val="24"/>
          <w:szCs w:val="24"/>
        </w:rPr>
        <w:t xml:space="preserve">must be improved </w:t>
      </w:r>
      <w:r w:rsidR="009D3A21" w:rsidRPr="00AE6D3F">
        <w:rPr>
          <w:rFonts w:ascii="Footlight MT Light" w:hAnsi="Footlight MT Light" w:cs="Times New Roman"/>
          <w:sz w:val="24"/>
          <w:szCs w:val="24"/>
        </w:rPr>
        <w:t>through</w:t>
      </w:r>
      <w:r w:rsidRPr="00AE6D3F">
        <w:rPr>
          <w:rFonts w:ascii="Footlight MT Light" w:hAnsi="Footlight MT Light" w:cs="Times New Roman"/>
          <w:sz w:val="24"/>
          <w:szCs w:val="24"/>
        </w:rPr>
        <w:t xml:space="preserve"> the integration and involvement of government sectors with producers and the community</w:t>
      </w:r>
      <w:r w:rsidR="009D3A21" w:rsidRPr="00AE6D3F">
        <w:rPr>
          <w:rFonts w:ascii="Footlight MT Light" w:hAnsi="Footlight MT Light" w:cs="Times New Roman"/>
          <w:sz w:val="24"/>
          <w:szCs w:val="24"/>
        </w:rPr>
        <w:t>.</w:t>
      </w:r>
      <w:r w:rsidR="00E85863">
        <w:rPr>
          <w:rFonts w:ascii="Footlight MT Light" w:hAnsi="Footlight MT Light" w:cs="Times New Roman"/>
          <w:sz w:val="24"/>
          <w:szCs w:val="24"/>
        </w:rPr>
        <w:t xml:space="preserve"> </w:t>
      </w:r>
      <w:r w:rsidR="009D3A21" w:rsidRPr="00AE6D3F">
        <w:rPr>
          <w:rFonts w:ascii="Footlight MT Light" w:hAnsi="Footlight MT Light" w:cs="Times New Roman"/>
          <w:sz w:val="24"/>
          <w:szCs w:val="24"/>
        </w:rPr>
        <w:t xml:space="preserve"> Besides, th</w:t>
      </w:r>
      <w:r w:rsidR="00913941" w:rsidRPr="00AE6D3F">
        <w:rPr>
          <w:rFonts w:ascii="Footlight MT Light" w:hAnsi="Footlight MT Light" w:cs="Times New Roman"/>
          <w:sz w:val="24"/>
          <w:szCs w:val="24"/>
        </w:rPr>
        <w:t>e general medical provision made to</w:t>
      </w:r>
      <w:r w:rsidR="009D3A21" w:rsidRPr="00AE6D3F">
        <w:rPr>
          <w:rFonts w:ascii="Footlight MT Light" w:hAnsi="Footlight MT Light" w:cs="Times New Roman"/>
          <w:sz w:val="24"/>
          <w:szCs w:val="24"/>
        </w:rPr>
        <w:t xml:space="preserve"> the workers and</w:t>
      </w:r>
      <w:r w:rsidR="00913941" w:rsidRPr="00AE6D3F">
        <w:rPr>
          <w:rFonts w:ascii="Footlight MT Light" w:hAnsi="Footlight MT Light" w:cs="Times New Roman"/>
          <w:sz w:val="24"/>
          <w:szCs w:val="24"/>
        </w:rPr>
        <w:t xml:space="preserve"> the checkup of the workers for cholinesterase level testing were still all an area to be closely </w:t>
      </w:r>
      <w:r w:rsidR="00E4273B">
        <w:rPr>
          <w:rFonts w:ascii="Footlight MT Light" w:hAnsi="Footlight MT Light" w:cs="Times New Roman"/>
          <w:sz w:val="24"/>
          <w:szCs w:val="24"/>
        </w:rPr>
        <w:t xml:space="preserve">monitored </w:t>
      </w:r>
      <w:r w:rsidR="00E4273B" w:rsidRPr="00AE6D3F">
        <w:rPr>
          <w:rFonts w:ascii="Footlight MT Light" w:hAnsi="Footlight MT Light" w:cs="Times New Roman"/>
          <w:sz w:val="24"/>
          <w:szCs w:val="24"/>
        </w:rPr>
        <w:t xml:space="preserve">to </w:t>
      </w:r>
      <w:r w:rsidR="00E4273B">
        <w:rPr>
          <w:rFonts w:ascii="Footlight MT Light" w:hAnsi="Footlight MT Light" w:cs="Times New Roman"/>
          <w:sz w:val="24"/>
          <w:szCs w:val="24"/>
        </w:rPr>
        <w:t>assess workers’ health by farm</w:t>
      </w:r>
      <w:r w:rsidR="00913941" w:rsidRPr="00AE6D3F">
        <w:rPr>
          <w:rFonts w:ascii="Footlight MT Light" w:hAnsi="Footlight MT Light" w:cs="Times New Roman"/>
          <w:sz w:val="24"/>
          <w:szCs w:val="24"/>
        </w:rPr>
        <w:t xml:space="preserve"> owners on one </w:t>
      </w:r>
      <w:r w:rsidR="00E4273B">
        <w:rPr>
          <w:rFonts w:ascii="Footlight MT Light" w:hAnsi="Footlight MT Light" w:cs="Times New Roman"/>
          <w:sz w:val="24"/>
          <w:szCs w:val="24"/>
        </w:rPr>
        <w:t xml:space="preserve">hand </w:t>
      </w:r>
      <w:r w:rsidR="00913941" w:rsidRPr="00AE6D3F">
        <w:rPr>
          <w:rFonts w:ascii="Footlight MT Light" w:hAnsi="Footlight MT Light" w:cs="Times New Roman"/>
          <w:sz w:val="24"/>
          <w:szCs w:val="24"/>
        </w:rPr>
        <w:t xml:space="preserve">and the different government regulatory bodies on the other </w:t>
      </w:r>
      <w:r w:rsidR="00E4273B" w:rsidRPr="00AE6D3F">
        <w:rPr>
          <w:rFonts w:ascii="Footlight MT Light" w:hAnsi="Footlight MT Light" w:cs="Times New Roman"/>
          <w:sz w:val="24"/>
          <w:szCs w:val="24"/>
        </w:rPr>
        <w:t>for effective</w:t>
      </w:r>
      <w:r w:rsidR="00913941" w:rsidRPr="00AE6D3F">
        <w:rPr>
          <w:rFonts w:ascii="Footlight MT Light" w:hAnsi="Footlight MT Light" w:cs="Times New Roman"/>
          <w:sz w:val="24"/>
          <w:szCs w:val="24"/>
        </w:rPr>
        <w:t xml:space="preserve"> implementation of the rules.</w:t>
      </w:r>
    </w:p>
    <w:p w:rsidR="00913941" w:rsidRPr="00AE6D3F" w:rsidRDefault="00913941" w:rsidP="00AE6D3F">
      <w:pPr>
        <w:autoSpaceDE w:val="0"/>
        <w:autoSpaceDN w:val="0"/>
        <w:adjustRightInd w:val="0"/>
        <w:spacing w:after="0" w:line="480" w:lineRule="auto"/>
        <w:jc w:val="both"/>
        <w:rPr>
          <w:rFonts w:ascii="Footlight MT Light" w:hAnsi="Footlight MT Light" w:cs="TimesNewRoman"/>
          <w:sz w:val="24"/>
          <w:szCs w:val="24"/>
        </w:rPr>
      </w:pPr>
    </w:p>
    <w:p w:rsidR="00913941" w:rsidRDefault="00E4273B" w:rsidP="00AE6D3F">
      <w:pPr>
        <w:autoSpaceDE w:val="0"/>
        <w:autoSpaceDN w:val="0"/>
        <w:adjustRightInd w:val="0"/>
        <w:spacing w:after="0" w:line="480" w:lineRule="auto"/>
        <w:jc w:val="both"/>
        <w:rPr>
          <w:rFonts w:ascii="Footlight MT Light" w:hAnsi="Footlight MT Light"/>
          <w:sz w:val="24"/>
          <w:szCs w:val="24"/>
        </w:rPr>
      </w:pPr>
      <w:r>
        <w:rPr>
          <w:rFonts w:ascii="Footlight MT Light" w:hAnsi="Footlight MT Light" w:cstheme="minorHAnsi"/>
          <w:sz w:val="24"/>
          <w:szCs w:val="24"/>
        </w:rPr>
        <w:t>Under the</w:t>
      </w:r>
      <w:r w:rsidR="00913941" w:rsidRPr="00AE6D3F">
        <w:rPr>
          <w:rFonts w:ascii="Footlight MT Light" w:hAnsi="Footlight MT Light" w:cstheme="minorHAnsi"/>
          <w:sz w:val="24"/>
          <w:szCs w:val="24"/>
        </w:rPr>
        <w:t xml:space="preserve"> current condition, the effort</w:t>
      </w:r>
      <w:r>
        <w:rPr>
          <w:rFonts w:ascii="Footlight MT Light" w:hAnsi="Footlight MT Light" w:cstheme="minorHAnsi"/>
          <w:sz w:val="24"/>
          <w:szCs w:val="24"/>
        </w:rPr>
        <w:t xml:space="preserve"> made by</w:t>
      </w:r>
      <w:r w:rsidR="00913941" w:rsidRPr="00AE6D3F">
        <w:rPr>
          <w:rFonts w:ascii="Footlight MT Light" w:hAnsi="Footlight MT Light" w:cstheme="minorHAnsi"/>
          <w:sz w:val="24"/>
          <w:szCs w:val="24"/>
        </w:rPr>
        <w:t xml:space="preserve"> EHPEA in knowledge and awareness creation </w:t>
      </w:r>
      <w:r>
        <w:rPr>
          <w:rFonts w:ascii="Footlight MT Light" w:hAnsi="Footlight MT Light" w:cstheme="minorHAnsi"/>
          <w:sz w:val="24"/>
          <w:szCs w:val="24"/>
        </w:rPr>
        <w:t xml:space="preserve">in order </w:t>
      </w:r>
      <w:r w:rsidR="00913941" w:rsidRPr="00AE6D3F">
        <w:rPr>
          <w:rFonts w:ascii="Footlight MT Light" w:hAnsi="Footlight MT Light" w:cstheme="minorHAnsi"/>
          <w:sz w:val="24"/>
          <w:szCs w:val="24"/>
        </w:rPr>
        <w:t xml:space="preserve">to minimize the environmental and health effects </w:t>
      </w:r>
      <w:r>
        <w:rPr>
          <w:rFonts w:ascii="Footlight MT Light" w:hAnsi="Footlight MT Light" w:cstheme="minorHAnsi"/>
          <w:sz w:val="24"/>
          <w:szCs w:val="24"/>
        </w:rPr>
        <w:t>is encouraging. This would help the farms</w:t>
      </w:r>
      <w:r w:rsidR="00913941" w:rsidRPr="00AE6D3F">
        <w:rPr>
          <w:rFonts w:ascii="Footlight MT Light" w:hAnsi="Footlight MT Light" w:cstheme="minorHAnsi"/>
          <w:sz w:val="24"/>
          <w:szCs w:val="24"/>
        </w:rPr>
        <w:t xml:space="preserve"> under competitive global international markets through launching and </w:t>
      </w:r>
      <w:r>
        <w:rPr>
          <w:rFonts w:ascii="Footlight MT Light" w:hAnsi="Footlight MT Light" w:cstheme="minorHAnsi"/>
          <w:sz w:val="24"/>
          <w:szCs w:val="24"/>
        </w:rPr>
        <w:t>providing</w:t>
      </w:r>
      <w:r w:rsidR="00913941" w:rsidRPr="00AE6D3F">
        <w:rPr>
          <w:rFonts w:ascii="Footlight MT Light" w:hAnsi="Footlight MT Light" w:cstheme="minorHAnsi"/>
          <w:sz w:val="24"/>
          <w:szCs w:val="24"/>
        </w:rPr>
        <w:t xml:space="preserve"> guidance to the farms </w:t>
      </w:r>
      <w:r>
        <w:rPr>
          <w:rFonts w:ascii="Footlight MT Light" w:hAnsi="Footlight MT Light" w:cstheme="minorHAnsi"/>
          <w:sz w:val="24"/>
          <w:szCs w:val="24"/>
        </w:rPr>
        <w:t>by way of</w:t>
      </w:r>
      <w:r w:rsidR="00913941" w:rsidRPr="00AE6D3F">
        <w:rPr>
          <w:rFonts w:ascii="Footlight MT Light" w:hAnsi="Footlight MT Light" w:cstheme="minorHAnsi"/>
          <w:sz w:val="24"/>
          <w:szCs w:val="24"/>
        </w:rPr>
        <w:t xml:space="preserve"> trainings, implementation </w:t>
      </w:r>
      <w:r w:rsidRPr="00AE6D3F">
        <w:rPr>
          <w:rFonts w:ascii="Footlight MT Light" w:hAnsi="Footlight MT Light" w:cstheme="minorHAnsi"/>
          <w:sz w:val="24"/>
          <w:szCs w:val="24"/>
        </w:rPr>
        <w:t>of chemical</w:t>
      </w:r>
      <w:r w:rsidR="00913941" w:rsidRPr="00AE6D3F">
        <w:rPr>
          <w:rFonts w:ascii="Footlight MT Light" w:hAnsi="Footlight MT Light" w:cstheme="minorHAnsi"/>
          <w:sz w:val="24"/>
          <w:szCs w:val="24"/>
        </w:rPr>
        <w:t xml:space="preserve"> re</w:t>
      </w:r>
      <w:r>
        <w:rPr>
          <w:rFonts w:ascii="Footlight MT Light" w:hAnsi="Footlight MT Light" w:cstheme="minorHAnsi"/>
          <w:sz w:val="24"/>
          <w:szCs w:val="24"/>
        </w:rPr>
        <w:t>sidue disposal mechanisms using</w:t>
      </w:r>
      <w:r w:rsidR="00913941" w:rsidRPr="00AE6D3F">
        <w:rPr>
          <w:rFonts w:ascii="Footlight MT Light" w:hAnsi="Footlight MT Light" w:cstheme="minorHAnsi"/>
          <w:sz w:val="24"/>
          <w:szCs w:val="24"/>
        </w:rPr>
        <w:t xml:space="preserve"> incineration practices, soak way pit developme</w:t>
      </w:r>
      <w:r>
        <w:rPr>
          <w:rFonts w:ascii="Footlight MT Light" w:hAnsi="Footlight MT Light" w:cstheme="minorHAnsi"/>
          <w:sz w:val="24"/>
          <w:szCs w:val="24"/>
        </w:rPr>
        <w:t>nt and management systems were</w:t>
      </w:r>
      <w:r w:rsidR="00913941" w:rsidRPr="00AE6D3F">
        <w:rPr>
          <w:rFonts w:ascii="Footlight MT Light" w:hAnsi="Footlight MT Light" w:cstheme="minorHAnsi"/>
          <w:sz w:val="24"/>
          <w:szCs w:val="24"/>
        </w:rPr>
        <w:t xml:space="preserve"> highly supported and strengthened </w:t>
      </w:r>
      <w:r w:rsidRPr="00AE6D3F">
        <w:rPr>
          <w:rFonts w:ascii="Footlight MT Light" w:hAnsi="Footlight MT Light" w:cstheme="minorHAnsi"/>
          <w:sz w:val="24"/>
          <w:szCs w:val="24"/>
        </w:rPr>
        <w:t xml:space="preserve">by </w:t>
      </w:r>
      <w:r>
        <w:rPr>
          <w:rFonts w:ascii="Footlight MT Light" w:hAnsi="Footlight MT Light" w:cstheme="minorHAnsi"/>
          <w:sz w:val="24"/>
          <w:szCs w:val="24"/>
        </w:rPr>
        <w:t>concerned</w:t>
      </w:r>
      <w:r w:rsidR="00913941" w:rsidRPr="00AE6D3F">
        <w:rPr>
          <w:rFonts w:ascii="Footlight MT Light" w:hAnsi="Footlight MT Light" w:cstheme="minorHAnsi"/>
          <w:sz w:val="24"/>
          <w:szCs w:val="24"/>
        </w:rPr>
        <w:t xml:space="preserve"> government institutions.</w:t>
      </w:r>
      <w:r w:rsidR="00913941" w:rsidRPr="00AE6D3F">
        <w:rPr>
          <w:rFonts w:ascii="Footlight MT Light" w:hAnsi="Footlight MT Light"/>
          <w:sz w:val="24"/>
          <w:szCs w:val="24"/>
        </w:rPr>
        <w:t xml:space="preserve"> If the current effort was supported by other </w:t>
      </w:r>
      <w:r w:rsidR="00F54427" w:rsidRPr="00AE6D3F">
        <w:rPr>
          <w:rFonts w:ascii="Footlight MT Light" w:hAnsi="Footlight MT Light"/>
          <w:sz w:val="24"/>
          <w:szCs w:val="24"/>
        </w:rPr>
        <w:t>stakeholder’s</w:t>
      </w:r>
      <w:r w:rsidR="00913941" w:rsidRPr="00AE6D3F">
        <w:rPr>
          <w:rFonts w:ascii="Footlight MT Light" w:hAnsi="Footlight MT Light"/>
          <w:sz w:val="24"/>
          <w:szCs w:val="24"/>
        </w:rPr>
        <w:t xml:space="preserve"> involvement</w:t>
      </w:r>
      <w:r w:rsidR="00F54427" w:rsidRPr="00AE6D3F">
        <w:rPr>
          <w:rFonts w:ascii="Footlight MT Light" w:hAnsi="Footlight MT Light"/>
          <w:sz w:val="24"/>
          <w:szCs w:val="24"/>
        </w:rPr>
        <w:t>, the</w:t>
      </w:r>
      <w:r w:rsidR="00913941" w:rsidRPr="00AE6D3F">
        <w:rPr>
          <w:rFonts w:ascii="Footlight MT Light" w:hAnsi="Footlight MT Light"/>
          <w:sz w:val="24"/>
          <w:szCs w:val="24"/>
        </w:rPr>
        <w:t xml:space="preserve"> gradual implementa</w:t>
      </w:r>
      <w:r>
        <w:rPr>
          <w:rFonts w:ascii="Footlight MT Light" w:hAnsi="Footlight MT Light"/>
          <w:sz w:val="24"/>
          <w:szCs w:val="24"/>
        </w:rPr>
        <w:t>tion can successfully limit the</w:t>
      </w:r>
      <w:r w:rsidR="00913941" w:rsidRPr="00AE6D3F">
        <w:rPr>
          <w:rFonts w:ascii="Footlight MT Light" w:hAnsi="Footlight MT Light"/>
          <w:sz w:val="24"/>
          <w:szCs w:val="24"/>
        </w:rPr>
        <w:t xml:space="preserve"> dangers and brings the floriculture farms internationally competitive in fulfilling the human and environmental minimum requirement</w:t>
      </w:r>
      <w:r>
        <w:rPr>
          <w:rFonts w:ascii="Footlight MT Light" w:hAnsi="Footlight MT Light"/>
          <w:sz w:val="24"/>
          <w:szCs w:val="24"/>
        </w:rPr>
        <w:t>s.</w:t>
      </w:r>
      <w:r w:rsidR="00913941" w:rsidRPr="00AE6D3F">
        <w:rPr>
          <w:rFonts w:ascii="Footlight MT Light" w:hAnsi="Footlight MT Light"/>
          <w:sz w:val="24"/>
          <w:szCs w:val="24"/>
        </w:rPr>
        <w:t xml:space="preserve"> </w:t>
      </w:r>
      <w:r>
        <w:rPr>
          <w:rFonts w:ascii="Footlight MT Light" w:hAnsi="Footlight MT Light"/>
          <w:sz w:val="24"/>
          <w:szCs w:val="24"/>
        </w:rPr>
        <w:t xml:space="preserve"> </w:t>
      </w:r>
    </w:p>
    <w:p w:rsidR="00E4273B" w:rsidRPr="00E4273B" w:rsidRDefault="00E4273B" w:rsidP="00AE6D3F">
      <w:pPr>
        <w:autoSpaceDE w:val="0"/>
        <w:autoSpaceDN w:val="0"/>
        <w:adjustRightInd w:val="0"/>
        <w:spacing w:after="0" w:line="480" w:lineRule="auto"/>
        <w:jc w:val="both"/>
        <w:rPr>
          <w:rFonts w:ascii="Footlight MT Light" w:hAnsi="Footlight MT Light"/>
          <w:sz w:val="24"/>
          <w:szCs w:val="24"/>
        </w:rPr>
      </w:pPr>
    </w:p>
    <w:p w:rsidR="00364E08" w:rsidRPr="00AE6D3F" w:rsidRDefault="00913941"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Above all, t</w:t>
      </w:r>
      <w:r w:rsidR="00364E08" w:rsidRPr="00AE6D3F">
        <w:rPr>
          <w:rFonts w:ascii="Footlight MT Light" w:hAnsi="Footlight MT Light" w:cstheme="minorHAnsi"/>
          <w:sz w:val="24"/>
          <w:szCs w:val="24"/>
        </w:rPr>
        <w:t xml:space="preserve">he role of the local government institutions in giving </w:t>
      </w:r>
      <w:r w:rsidR="00E4273B">
        <w:rPr>
          <w:rFonts w:ascii="Footlight MT Light" w:hAnsi="Footlight MT Light" w:cstheme="minorHAnsi"/>
          <w:sz w:val="24"/>
          <w:szCs w:val="24"/>
        </w:rPr>
        <w:t xml:space="preserve"> </w:t>
      </w:r>
      <w:r w:rsidR="00364E08" w:rsidRPr="00AE6D3F">
        <w:rPr>
          <w:rFonts w:ascii="Footlight MT Light" w:hAnsi="Footlight MT Light" w:cstheme="minorHAnsi"/>
          <w:sz w:val="24"/>
          <w:szCs w:val="24"/>
        </w:rPr>
        <w:t xml:space="preserve"> support and </w:t>
      </w:r>
      <w:r w:rsidR="00E4273B">
        <w:rPr>
          <w:rFonts w:ascii="Footlight MT Light" w:hAnsi="Footlight MT Light" w:cstheme="minorHAnsi"/>
          <w:sz w:val="24"/>
          <w:szCs w:val="24"/>
        </w:rPr>
        <w:t xml:space="preserve">in </w:t>
      </w:r>
      <w:r w:rsidR="00E4273B" w:rsidRPr="00AE6D3F">
        <w:rPr>
          <w:rFonts w:ascii="Footlight MT Light" w:hAnsi="Footlight MT Light" w:cstheme="minorHAnsi"/>
          <w:sz w:val="24"/>
          <w:szCs w:val="24"/>
        </w:rPr>
        <w:t>inspecting</w:t>
      </w:r>
      <w:r w:rsidR="000E747F" w:rsidRPr="00AE6D3F">
        <w:rPr>
          <w:rFonts w:ascii="Footlight MT Light" w:hAnsi="Footlight MT Light" w:cstheme="minorHAnsi"/>
          <w:sz w:val="24"/>
          <w:szCs w:val="24"/>
        </w:rPr>
        <w:t xml:space="preserve"> the</w:t>
      </w:r>
      <w:r w:rsidR="00364E08" w:rsidRPr="00AE6D3F">
        <w:rPr>
          <w:rFonts w:ascii="Footlight MT Light" w:hAnsi="Footlight MT Light" w:cstheme="minorHAnsi"/>
          <w:sz w:val="24"/>
          <w:szCs w:val="24"/>
        </w:rPr>
        <w:t xml:space="preserve"> farms for </w:t>
      </w:r>
      <w:r w:rsidR="00E4273B">
        <w:rPr>
          <w:rFonts w:ascii="Footlight MT Light" w:hAnsi="Footlight MT Light" w:cstheme="minorHAnsi"/>
          <w:sz w:val="24"/>
          <w:szCs w:val="24"/>
        </w:rPr>
        <w:t>safety and</w:t>
      </w:r>
      <w:r w:rsidR="00364E08" w:rsidRPr="00AE6D3F">
        <w:rPr>
          <w:rFonts w:ascii="Footlight MT Light" w:hAnsi="Footlight MT Light" w:cstheme="minorHAnsi"/>
          <w:sz w:val="24"/>
          <w:szCs w:val="24"/>
        </w:rPr>
        <w:t xml:space="preserve"> env</w:t>
      </w:r>
      <w:r w:rsidR="00AD3123" w:rsidRPr="00AE6D3F">
        <w:rPr>
          <w:rFonts w:ascii="Footlight MT Light" w:hAnsi="Footlight MT Light" w:cstheme="minorHAnsi"/>
          <w:sz w:val="24"/>
          <w:szCs w:val="24"/>
        </w:rPr>
        <w:t>ironment</w:t>
      </w:r>
      <w:r w:rsidR="00E4273B">
        <w:rPr>
          <w:rFonts w:ascii="Footlight MT Light" w:hAnsi="Footlight MT Light" w:cstheme="minorHAnsi"/>
          <w:sz w:val="24"/>
          <w:szCs w:val="24"/>
        </w:rPr>
        <w:t>al factors were weak.</w:t>
      </w:r>
      <w:r w:rsidR="00AD3123" w:rsidRPr="00AE6D3F">
        <w:rPr>
          <w:rFonts w:ascii="Footlight MT Light" w:hAnsi="Footlight MT Light" w:cstheme="minorHAnsi"/>
          <w:sz w:val="24"/>
          <w:szCs w:val="24"/>
        </w:rPr>
        <w:t xml:space="preserve"> </w:t>
      </w:r>
      <w:r w:rsidR="00E4273B">
        <w:rPr>
          <w:rFonts w:ascii="Footlight MT Light" w:hAnsi="Footlight MT Light" w:cstheme="minorHAnsi"/>
          <w:sz w:val="24"/>
          <w:szCs w:val="24"/>
        </w:rPr>
        <w:t xml:space="preserve"> </w:t>
      </w:r>
    </w:p>
    <w:p w:rsidR="00364E08" w:rsidRPr="00AE6D3F" w:rsidRDefault="00364E08" w:rsidP="00AE6D3F">
      <w:pPr>
        <w:autoSpaceDE w:val="0"/>
        <w:autoSpaceDN w:val="0"/>
        <w:adjustRightInd w:val="0"/>
        <w:spacing w:after="0" w:line="480" w:lineRule="auto"/>
        <w:ind w:left="720" w:hanging="720"/>
        <w:jc w:val="both"/>
        <w:rPr>
          <w:rFonts w:ascii="Footlight MT Light" w:hAnsi="Footlight MT Light" w:cstheme="minorHAnsi"/>
          <w:sz w:val="24"/>
          <w:szCs w:val="24"/>
        </w:rPr>
      </w:pPr>
    </w:p>
    <w:p w:rsidR="00364E08" w:rsidRPr="00AE6D3F" w:rsidRDefault="00364E08" w:rsidP="00E4273B">
      <w:pPr>
        <w:pStyle w:val="Heading3"/>
        <w:numPr>
          <w:ilvl w:val="1"/>
          <w:numId w:val="31"/>
        </w:numPr>
        <w:spacing w:line="480" w:lineRule="auto"/>
        <w:rPr>
          <w:rFonts w:ascii="Footlight MT Light" w:hAnsi="Footlight MT Light"/>
          <w:color w:val="auto"/>
        </w:rPr>
      </w:pPr>
      <w:bookmarkStart w:id="45" w:name="_Toc303870008"/>
      <w:r w:rsidRPr="00AE6D3F">
        <w:rPr>
          <w:rFonts w:ascii="Footlight MT Light" w:hAnsi="Footlight MT Light"/>
          <w:color w:val="auto"/>
        </w:rPr>
        <w:lastRenderedPageBreak/>
        <w:t>RECOMMENDATION</w:t>
      </w:r>
      <w:r w:rsidR="000E747F" w:rsidRPr="00AE6D3F">
        <w:rPr>
          <w:rFonts w:ascii="Footlight MT Light" w:hAnsi="Footlight MT Light"/>
          <w:color w:val="auto"/>
        </w:rPr>
        <w:t>S</w:t>
      </w:r>
      <w:bookmarkEnd w:id="45"/>
    </w:p>
    <w:p w:rsidR="00364E08" w:rsidRPr="00AE6D3F" w:rsidRDefault="00364E08"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Based on the study made on the three floriculture farm</w:t>
      </w:r>
      <w:r w:rsidR="00E4273B">
        <w:rPr>
          <w:rFonts w:ascii="Footlight MT Light" w:hAnsi="Footlight MT Light" w:cstheme="minorHAnsi"/>
          <w:sz w:val="24"/>
          <w:szCs w:val="24"/>
        </w:rPr>
        <w:t>s,</w:t>
      </w:r>
      <w:r w:rsidR="00E4273B" w:rsidRPr="00AE6D3F">
        <w:rPr>
          <w:rFonts w:ascii="Footlight MT Light" w:hAnsi="Footlight MT Light" w:cstheme="minorHAnsi"/>
          <w:sz w:val="24"/>
          <w:szCs w:val="24"/>
        </w:rPr>
        <w:t xml:space="preserve"> the</w:t>
      </w:r>
      <w:r w:rsidRPr="00AE6D3F">
        <w:rPr>
          <w:rFonts w:ascii="Footlight MT Light" w:hAnsi="Footlight MT Light" w:cstheme="minorHAnsi"/>
          <w:sz w:val="24"/>
          <w:szCs w:val="24"/>
        </w:rPr>
        <w:t xml:space="preserve"> following</w:t>
      </w:r>
      <w:r w:rsidR="000E747F" w:rsidRPr="00AE6D3F">
        <w:rPr>
          <w:rFonts w:ascii="Footlight MT Light" w:hAnsi="Footlight MT Light" w:cstheme="minorHAnsi"/>
          <w:sz w:val="24"/>
          <w:szCs w:val="24"/>
        </w:rPr>
        <w:t xml:space="preserve"> </w:t>
      </w:r>
      <w:r w:rsidR="00E4273B">
        <w:rPr>
          <w:rFonts w:ascii="Footlight MT Light" w:hAnsi="Footlight MT Light" w:cstheme="minorHAnsi"/>
          <w:sz w:val="24"/>
          <w:szCs w:val="24"/>
        </w:rPr>
        <w:t xml:space="preserve"> </w:t>
      </w:r>
      <w:r w:rsidR="003B2996" w:rsidRPr="00AE6D3F">
        <w:rPr>
          <w:rFonts w:ascii="Footlight MT Light" w:hAnsi="Footlight MT Light" w:cstheme="minorHAnsi"/>
          <w:sz w:val="24"/>
          <w:szCs w:val="24"/>
        </w:rPr>
        <w:t xml:space="preserve"> </w:t>
      </w:r>
      <w:r w:rsidR="00E4273B">
        <w:rPr>
          <w:rFonts w:ascii="Footlight MT Light" w:hAnsi="Footlight MT Light" w:cstheme="minorHAnsi"/>
          <w:sz w:val="24"/>
          <w:szCs w:val="24"/>
        </w:rPr>
        <w:t>recommendations are forwarded to improve the safety of pesticide application to human being and the environment.</w:t>
      </w:r>
      <w:r w:rsidR="000E747F" w:rsidRPr="00AE6D3F">
        <w:rPr>
          <w:rFonts w:ascii="Footlight MT Light" w:hAnsi="Footlight MT Light" w:cstheme="minorHAnsi"/>
          <w:sz w:val="24"/>
          <w:szCs w:val="24"/>
        </w:rPr>
        <w:t xml:space="preserve"> </w:t>
      </w:r>
      <w:r w:rsidR="00E4273B">
        <w:rPr>
          <w:rFonts w:ascii="Footlight MT Light" w:hAnsi="Footlight MT Light" w:cstheme="minorHAnsi"/>
          <w:sz w:val="24"/>
          <w:szCs w:val="24"/>
        </w:rPr>
        <w:t xml:space="preserve"> </w:t>
      </w:r>
    </w:p>
    <w:p w:rsidR="00364E08" w:rsidRPr="00AE6D3F" w:rsidRDefault="00364E08"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 xml:space="preserve">Most floricultural workers engaged in the handling, mixing and spraying of pesticides in the three </w:t>
      </w:r>
      <w:r w:rsidR="009120EB" w:rsidRPr="00AE6D3F">
        <w:rPr>
          <w:rFonts w:ascii="Footlight MT Light" w:hAnsi="Footlight MT Light" w:cs="TimesNewRomanPSMT"/>
          <w:sz w:val="24"/>
          <w:szCs w:val="24"/>
        </w:rPr>
        <w:t xml:space="preserve">farms </w:t>
      </w:r>
      <w:r w:rsidR="009120EB">
        <w:rPr>
          <w:rFonts w:ascii="Footlight MT Light" w:hAnsi="Footlight MT Light" w:cs="TimesNewRomanPSMT"/>
          <w:sz w:val="24"/>
          <w:szCs w:val="24"/>
        </w:rPr>
        <w:t>had</w:t>
      </w:r>
      <w:r w:rsidRPr="00AE6D3F">
        <w:rPr>
          <w:rFonts w:ascii="Footlight MT Light" w:hAnsi="Footlight MT Light" w:cs="TimesNewRomanPSMT"/>
          <w:sz w:val="24"/>
          <w:szCs w:val="24"/>
        </w:rPr>
        <w:t xml:space="preserve"> </w:t>
      </w:r>
      <w:r w:rsidR="009120EB">
        <w:rPr>
          <w:rFonts w:ascii="Footlight MT Light" w:hAnsi="Footlight MT Light" w:cs="TimesNewRomanPSMT"/>
          <w:sz w:val="24"/>
          <w:szCs w:val="24"/>
        </w:rPr>
        <w:t xml:space="preserve"> </w:t>
      </w:r>
      <w:r w:rsidRPr="00AE6D3F">
        <w:rPr>
          <w:rFonts w:ascii="Footlight MT Light" w:hAnsi="Footlight MT Light" w:cs="TimesNewRomanPSMT"/>
          <w:sz w:val="24"/>
          <w:szCs w:val="24"/>
        </w:rPr>
        <w:t xml:space="preserve"> </w:t>
      </w:r>
      <w:r w:rsidRPr="00AE6D3F">
        <w:rPr>
          <w:rFonts w:ascii="Footlight MT Light" w:hAnsi="Footlight MT Light" w:cs="TimesNewRomanPSMT"/>
          <w:b/>
          <w:sz w:val="24"/>
          <w:szCs w:val="24"/>
        </w:rPr>
        <w:t>low level of knowledge</w:t>
      </w:r>
      <w:r w:rsidRPr="00AE6D3F">
        <w:rPr>
          <w:rFonts w:ascii="Footlight MT Light" w:hAnsi="Footlight MT Light" w:cs="TimesNewRomanPSMT"/>
          <w:sz w:val="24"/>
          <w:szCs w:val="24"/>
        </w:rPr>
        <w:t xml:space="preserve"> regarding pesticide use in particular, even seemed to be unaware of real pesticide risks on health and environment</w:t>
      </w:r>
      <w:r w:rsidR="009120EB">
        <w:rPr>
          <w:rFonts w:ascii="Footlight MT Light" w:hAnsi="Footlight MT Light" w:cs="TimesNewRomanPSMT"/>
          <w:sz w:val="24"/>
          <w:szCs w:val="24"/>
        </w:rPr>
        <w:t>.</w:t>
      </w:r>
      <w:r w:rsidRPr="00AE6D3F">
        <w:rPr>
          <w:rFonts w:ascii="Footlight MT Light" w:hAnsi="Footlight MT Light" w:cs="TimesNewRomanPSMT"/>
          <w:sz w:val="24"/>
          <w:szCs w:val="24"/>
        </w:rPr>
        <w:t xml:space="preserve"> </w:t>
      </w:r>
      <w:r w:rsidR="009120EB">
        <w:rPr>
          <w:rFonts w:ascii="Footlight MT Light" w:hAnsi="Footlight MT Light" w:cs="TimesNewRomanPSMT"/>
          <w:sz w:val="24"/>
          <w:szCs w:val="24"/>
        </w:rPr>
        <w:t xml:space="preserve"> </w:t>
      </w:r>
      <w:r w:rsidRPr="00AE6D3F">
        <w:rPr>
          <w:rFonts w:ascii="Footlight MT Light" w:hAnsi="Footlight MT Light" w:cs="TimesNewRomanPSMT"/>
          <w:sz w:val="24"/>
          <w:szCs w:val="24"/>
        </w:rPr>
        <w:t xml:space="preserve"> Hence, different concerned government institutions at the grass root level in collaboration with the farms can significantly </w:t>
      </w:r>
      <w:r w:rsidR="009120EB">
        <w:rPr>
          <w:rFonts w:ascii="Footlight MT Light" w:hAnsi="Footlight MT Light" w:cs="TimesNewRomanPSMT"/>
          <w:sz w:val="24"/>
          <w:szCs w:val="24"/>
        </w:rPr>
        <w:t>arrange a training program to workers.</w:t>
      </w:r>
    </w:p>
    <w:p w:rsidR="00364E08" w:rsidRPr="00AE6D3F" w:rsidRDefault="00364E08" w:rsidP="00AE6D3F">
      <w:pPr>
        <w:pStyle w:val="ListParagraph"/>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364E08"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imesNewRomanPSMT"/>
          <w:sz w:val="24"/>
          <w:szCs w:val="24"/>
        </w:rPr>
        <w:t xml:space="preserve">Though it seems </w:t>
      </w:r>
      <w:r w:rsidR="009120EB">
        <w:rPr>
          <w:rFonts w:ascii="Footlight MT Light" w:hAnsi="Footlight MT Light" w:cs="TimesNewRomanPSMT"/>
          <w:sz w:val="24"/>
          <w:szCs w:val="24"/>
        </w:rPr>
        <w:t xml:space="preserve">that </w:t>
      </w:r>
      <w:r w:rsidRPr="00AE6D3F">
        <w:rPr>
          <w:rFonts w:ascii="Footlight MT Light" w:hAnsi="Footlight MT Light" w:cs="TimesNewRomanPSMT"/>
          <w:sz w:val="24"/>
          <w:szCs w:val="24"/>
        </w:rPr>
        <w:t xml:space="preserve">farm workers were provided relatively with basic safety personal protection measures of rubber boots, masks, goggles and </w:t>
      </w:r>
      <w:r w:rsidR="009120EB" w:rsidRPr="00AE6D3F">
        <w:rPr>
          <w:rFonts w:ascii="Footlight MT Light" w:hAnsi="Footlight MT Light" w:cs="TimesNewRomanPSMT"/>
          <w:sz w:val="24"/>
          <w:szCs w:val="24"/>
        </w:rPr>
        <w:t>respirators the</w:t>
      </w:r>
      <w:r w:rsidRPr="00AE6D3F">
        <w:rPr>
          <w:rFonts w:ascii="Footlight MT Light" w:hAnsi="Footlight MT Light" w:cs="TimesNewRomanPSMT"/>
          <w:sz w:val="24"/>
          <w:szCs w:val="24"/>
        </w:rPr>
        <w:t xml:space="preserve"> </w:t>
      </w:r>
      <w:r w:rsidRPr="00AE6D3F">
        <w:rPr>
          <w:rFonts w:ascii="Footlight MT Light" w:hAnsi="Footlight MT Light" w:cs="TimesNewRomanPSMT"/>
          <w:b/>
          <w:sz w:val="24"/>
          <w:szCs w:val="24"/>
        </w:rPr>
        <w:t xml:space="preserve">quality of the </w:t>
      </w:r>
      <w:r w:rsidR="009120EB" w:rsidRPr="00AE6D3F">
        <w:rPr>
          <w:rFonts w:ascii="Footlight MT Light" w:hAnsi="Footlight MT Light" w:cs="TimesNewRomanPSMT"/>
          <w:b/>
          <w:sz w:val="24"/>
          <w:szCs w:val="24"/>
        </w:rPr>
        <w:t>materials was</w:t>
      </w:r>
      <w:r w:rsidRPr="00AE6D3F">
        <w:rPr>
          <w:rFonts w:ascii="Footlight MT Light" w:hAnsi="Footlight MT Light" w:cs="TimesNewRomanPSMT"/>
          <w:b/>
          <w:sz w:val="24"/>
          <w:szCs w:val="24"/>
        </w:rPr>
        <w:t xml:space="preserve"> very poor</w:t>
      </w:r>
      <w:r w:rsidR="009120EB">
        <w:rPr>
          <w:rFonts w:ascii="Footlight MT Light" w:hAnsi="Footlight MT Light" w:cs="TimesNewRomanPSMT"/>
          <w:b/>
          <w:sz w:val="24"/>
          <w:szCs w:val="24"/>
        </w:rPr>
        <w:t>.</w:t>
      </w:r>
      <w:r w:rsidRPr="00AE6D3F">
        <w:rPr>
          <w:rFonts w:ascii="Footlight MT Light" w:hAnsi="Footlight MT Light" w:cs="TimesNewRomanPSMT"/>
          <w:sz w:val="24"/>
          <w:szCs w:val="24"/>
        </w:rPr>
        <w:t xml:space="preserve"> Therefore, it is st</w:t>
      </w:r>
      <w:r w:rsidR="009120EB">
        <w:rPr>
          <w:rFonts w:ascii="Footlight MT Light" w:hAnsi="Footlight MT Light" w:cs="TimesNewRomanPSMT"/>
          <w:sz w:val="24"/>
          <w:szCs w:val="24"/>
        </w:rPr>
        <w:t xml:space="preserve">rongly recommended to initiate </w:t>
      </w:r>
      <w:r w:rsidRPr="00AE6D3F">
        <w:rPr>
          <w:rFonts w:ascii="Footlight MT Light" w:hAnsi="Footlight MT Light" w:cs="TimesNewRomanPSMT"/>
          <w:sz w:val="24"/>
          <w:szCs w:val="24"/>
        </w:rPr>
        <w:t>the implementation of quality and standardi</w:t>
      </w:r>
      <w:r w:rsidR="009120EB">
        <w:rPr>
          <w:rFonts w:ascii="Footlight MT Light" w:hAnsi="Footlight MT Light" w:cs="TimesNewRomanPSMT"/>
          <w:sz w:val="24"/>
          <w:szCs w:val="24"/>
        </w:rPr>
        <w:t>zed personal protective measure; which</w:t>
      </w:r>
      <w:r w:rsidRPr="00AE6D3F">
        <w:rPr>
          <w:rFonts w:ascii="Footlight MT Light" w:hAnsi="Footlight MT Light" w:cs="TimesNewRomanPSMT"/>
          <w:sz w:val="24"/>
          <w:szCs w:val="24"/>
        </w:rPr>
        <w:t xml:space="preserve"> to decrease </w:t>
      </w:r>
      <w:r w:rsidR="009120EB">
        <w:rPr>
          <w:rFonts w:ascii="Footlight MT Light" w:hAnsi="Footlight MT Light" w:cs="TimesNewRomanPSMT"/>
          <w:sz w:val="24"/>
          <w:szCs w:val="24"/>
        </w:rPr>
        <w:t>direct</w:t>
      </w:r>
      <w:r w:rsidRPr="00AE6D3F">
        <w:rPr>
          <w:rFonts w:ascii="Footlight MT Light" w:hAnsi="Footlight MT Light" w:cs="TimesNewRomanPSMT"/>
          <w:sz w:val="24"/>
          <w:szCs w:val="24"/>
        </w:rPr>
        <w:t xml:space="preserve"> exposure of farm workers </w:t>
      </w:r>
      <w:r w:rsidR="009120EB">
        <w:rPr>
          <w:rFonts w:ascii="Footlight MT Light" w:hAnsi="Footlight MT Light" w:cs="TimesNewRomanPSMT"/>
          <w:sz w:val="24"/>
          <w:szCs w:val="24"/>
        </w:rPr>
        <w:t>to pesticide spraying</w:t>
      </w:r>
      <w:r w:rsidRPr="00AE6D3F">
        <w:rPr>
          <w:rFonts w:ascii="Footlight MT Light" w:hAnsi="Footlight MT Light" w:cs="TimesNewRomanPSMT"/>
          <w:sz w:val="24"/>
          <w:szCs w:val="24"/>
        </w:rPr>
        <w:t>.</w:t>
      </w:r>
    </w:p>
    <w:p w:rsidR="009A42D0" w:rsidRPr="00AE6D3F" w:rsidRDefault="009A42D0" w:rsidP="00AE6D3F">
      <w:pPr>
        <w:pStyle w:val="ListParagraph"/>
        <w:spacing w:line="480" w:lineRule="auto"/>
        <w:rPr>
          <w:rFonts w:ascii="Footlight MT Light" w:hAnsi="Footlight MT Light" w:cs="TimesNewRomanPSMT"/>
          <w:sz w:val="24"/>
          <w:szCs w:val="24"/>
        </w:rPr>
      </w:pPr>
    </w:p>
    <w:p w:rsidR="009A42D0" w:rsidRPr="00AE6D3F" w:rsidRDefault="009A42D0" w:rsidP="00AE6D3F">
      <w:pPr>
        <w:pStyle w:val="ListParagraph"/>
        <w:numPr>
          <w:ilvl w:val="0"/>
          <w:numId w:val="28"/>
        </w:num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AGaramondPro-Regular"/>
          <w:sz w:val="24"/>
          <w:szCs w:val="24"/>
        </w:rPr>
        <w:t>In u</w:t>
      </w:r>
      <w:r w:rsidR="009120EB">
        <w:rPr>
          <w:rFonts w:ascii="Footlight MT Light" w:hAnsi="Footlight MT Light" w:cs="AGaramondPro-Regular"/>
          <w:sz w:val="24"/>
          <w:szCs w:val="24"/>
        </w:rPr>
        <w:t>sing PPE, it should not be seen</w:t>
      </w:r>
      <w:r w:rsidRPr="00AE6D3F">
        <w:rPr>
          <w:rFonts w:ascii="Footlight MT Light" w:hAnsi="Footlight MT Light" w:cs="AGaramondPro-Regular"/>
          <w:sz w:val="24"/>
          <w:szCs w:val="24"/>
        </w:rPr>
        <w:t xml:space="preserve"> from the side of the employers alone, rather t</w:t>
      </w:r>
      <w:r w:rsidRPr="00AE6D3F">
        <w:rPr>
          <w:rFonts w:ascii="Footlight MT Light" w:hAnsi="Footlight MT Light" w:cstheme="minorHAnsi"/>
          <w:sz w:val="24"/>
          <w:szCs w:val="24"/>
        </w:rPr>
        <w:t xml:space="preserve">here has to be a </w:t>
      </w:r>
      <w:r w:rsidRPr="00AE6D3F">
        <w:rPr>
          <w:rFonts w:ascii="Footlight MT Light" w:hAnsi="Footlight MT Light" w:cstheme="minorHAnsi"/>
          <w:b/>
          <w:sz w:val="24"/>
          <w:szCs w:val="24"/>
        </w:rPr>
        <w:t xml:space="preserve">forced sanction </w:t>
      </w:r>
      <w:r w:rsidR="009120EB">
        <w:rPr>
          <w:rFonts w:ascii="Footlight MT Light" w:hAnsi="Footlight MT Light" w:cstheme="minorHAnsi"/>
          <w:b/>
          <w:sz w:val="24"/>
          <w:szCs w:val="24"/>
        </w:rPr>
        <w:t xml:space="preserve">through </w:t>
      </w:r>
      <w:r w:rsidRPr="00AE6D3F">
        <w:rPr>
          <w:rFonts w:ascii="Footlight MT Light" w:hAnsi="Footlight MT Light" w:cstheme="minorHAnsi"/>
          <w:b/>
          <w:sz w:val="24"/>
          <w:szCs w:val="24"/>
        </w:rPr>
        <w:t>regulation</w:t>
      </w:r>
      <w:r w:rsidRPr="00AE6D3F">
        <w:rPr>
          <w:rFonts w:ascii="Footlight MT Light" w:hAnsi="Footlight MT Light" w:cstheme="minorHAnsi"/>
          <w:sz w:val="24"/>
          <w:szCs w:val="24"/>
        </w:rPr>
        <w:t xml:space="preserve"> for both the employee and employers </w:t>
      </w:r>
      <w:r w:rsidR="009120EB">
        <w:rPr>
          <w:rFonts w:ascii="Footlight MT Light" w:hAnsi="Footlight MT Light" w:cstheme="minorHAnsi"/>
          <w:sz w:val="24"/>
          <w:szCs w:val="24"/>
        </w:rPr>
        <w:t>in the</w:t>
      </w:r>
      <w:r w:rsidRPr="00AE6D3F">
        <w:rPr>
          <w:rFonts w:ascii="Footlight MT Light" w:hAnsi="Footlight MT Light" w:cstheme="minorHAnsi"/>
          <w:sz w:val="24"/>
          <w:szCs w:val="24"/>
        </w:rPr>
        <w:t xml:space="preserve"> use of protection equipment’s during a spraying time.</w:t>
      </w:r>
    </w:p>
    <w:p w:rsidR="003B2996" w:rsidRPr="00AE6D3F" w:rsidRDefault="003B2996" w:rsidP="00AE6D3F">
      <w:pPr>
        <w:pStyle w:val="ListParagraph"/>
        <w:spacing w:line="480" w:lineRule="auto"/>
        <w:rPr>
          <w:rFonts w:ascii="Footlight MT Light" w:hAnsi="Footlight MT Light" w:cs="TimesNewRomanPSMT"/>
          <w:sz w:val="24"/>
          <w:szCs w:val="24"/>
        </w:rPr>
      </w:pPr>
    </w:p>
    <w:p w:rsidR="003B2996" w:rsidRPr="00AE6D3F" w:rsidRDefault="009120EB"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NewRomanPSMT"/>
          <w:sz w:val="24"/>
          <w:szCs w:val="24"/>
        </w:rPr>
        <w:t xml:space="preserve"> The </w:t>
      </w:r>
      <w:r w:rsidRPr="00AE6D3F">
        <w:rPr>
          <w:rFonts w:ascii="Footlight MT Light" w:hAnsi="Footlight MT Light" w:cs="TimesNewRomanPSMT"/>
          <w:sz w:val="24"/>
          <w:szCs w:val="24"/>
        </w:rPr>
        <w:t>provision</w:t>
      </w:r>
      <w:r w:rsidR="003B2996" w:rsidRPr="00AE6D3F">
        <w:rPr>
          <w:rFonts w:ascii="Footlight MT Light" w:hAnsi="Footlight MT Light" w:cs="TimesNewRomanPSMT"/>
          <w:sz w:val="24"/>
          <w:szCs w:val="24"/>
        </w:rPr>
        <w:t xml:space="preserve"> of </w:t>
      </w:r>
      <w:r w:rsidR="003B2996" w:rsidRPr="00AE6D3F">
        <w:rPr>
          <w:rFonts w:ascii="Footlight MT Light" w:hAnsi="Footlight MT Light" w:cs="TimesNewRomanPSMT"/>
          <w:b/>
          <w:sz w:val="24"/>
          <w:szCs w:val="24"/>
        </w:rPr>
        <w:t>washing facilities</w:t>
      </w:r>
      <w:r>
        <w:rPr>
          <w:rFonts w:ascii="Footlight MT Light" w:hAnsi="Footlight MT Light" w:cs="TimesNewRomanPSMT"/>
          <w:sz w:val="24"/>
          <w:szCs w:val="24"/>
        </w:rPr>
        <w:t xml:space="preserve"> has to be with</w:t>
      </w:r>
      <w:r w:rsidR="003B2996" w:rsidRPr="00AE6D3F">
        <w:rPr>
          <w:rFonts w:ascii="Footlight MT Light" w:hAnsi="Footlight MT Light" w:cs="TimesNewRomanPSMT"/>
          <w:sz w:val="24"/>
          <w:szCs w:val="24"/>
        </w:rPr>
        <w:t xml:space="preserve"> sufficient </w:t>
      </w:r>
      <w:r>
        <w:rPr>
          <w:rFonts w:ascii="Footlight MT Light" w:hAnsi="Footlight MT Light" w:cs="TimesNewRomanPSMT"/>
          <w:sz w:val="24"/>
          <w:szCs w:val="24"/>
        </w:rPr>
        <w:t>supplies</w:t>
      </w:r>
      <w:r w:rsidR="003B2996" w:rsidRPr="00AE6D3F">
        <w:rPr>
          <w:rFonts w:ascii="Footlight MT Light" w:hAnsi="Footlight MT Light" w:cs="TimesNewRomanPSMT"/>
          <w:sz w:val="24"/>
          <w:szCs w:val="24"/>
        </w:rPr>
        <w:t xml:space="preserve"> of soaps to wash contaminated clothes</w:t>
      </w:r>
      <w:r>
        <w:rPr>
          <w:rFonts w:ascii="Footlight MT Light" w:hAnsi="Footlight MT Light" w:cs="TimesNewRomanPSMT"/>
          <w:sz w:val="24"/>
          <w:szCs w:val="24"/>
        </w:rPr>
        <w:t>.</w:t>
      </w:r>
      <w:r w:rsidR="003B2996" w:rsidRPr="00AE6D3F">
        <w:rPr>
          <w:rFonts w:ascii="Footlight MT Light" w:hAnsi="Footlight MT Light" w:cs="TimesNewRomanPSMT"/>
          <w:sz w:val="24"/>
          <w:szCs w:val="24"/>
        </w:rPr>
        <w:t xml:space="preserve"> </w:t>
      </w:r>
      <w:r>
        <w:rPr>
          <w:rFonts w:ascii="Footlight MT Light" w:hAnsi="Footlight MT Light" w:cs="TimesNewRomanPSMT"/>
          <w:sz w:val="24"/>
          <w:szCs w:val="24"/>
        </w:rPr>
        <w:t xml:space="preserve"> </w:t>
      </w:r>
      <w:r w:rsidR="003B2996" w:rsidRPr="00AE6D3F">
        <w:rPr>
          <w:rFonts w:ascii="Footlight MT Light" w:hAnsi="Footlight MT Light" w:cs="TimesNewRomanPSMT"/>
          <w:sz w:val="24"/>
          <w:szCs w:val="24"/>
        </w:rPr>
        <w:t xml:space="preserve"> Besides, spare clothes for spraying and mi</w:t>
      </w:r>
      <w:r>
        <w:rPr>
          <w:rFonts w:ascii="Footlight MT Light" w:hAnsi="Footlight MT Light" w:cs="TimesNewRomanPSMT"/>
          <w:sz w:val="24"/>
          <w:szCs w:val="24"/>
        </w:rPr>
        <w:t>xing has to be available to all</w:t>
      </w:r>
      <w:r w:rsidR="003B2996" w:rsidRPr="00AE6D3F">
        <w:rPr>
          <w:rFonts w:ascii="Footlight MT Light" w:hAnsi="Footlight MT Light" w:cs="TimesNewRomanPSMT"/>
          <w:sz w:val="24"/>
          <w:szCs w:val="24"/>
        </w:rPr>
        <w:t xml:space="preserve"> workers</w:t>
      </w:r>
      <w:r>
        <w:rPr>
          <w:rFonts w:ascii="Footlight MT Light" w:hAnsi="Footlight MT Light" w:cs="TimesNewRomanPSMT"/>
          <w:sz w:val="24"/>
          <w:szCs w:val="24"/>
        </w:rPr>
        <w:t xml:space="preserve"> at all times </w:t>
      </w:r>
    </w:p>
    <w:p w:rsidR="007C1E13" w:rsidRPr="00AE6D3F" w:rsidRDefault="007C1E13" w:rsidP="00AE6D3F">
      <w:pPr>
        <w:pStyle w:val="ListParagraph"/>
        <w:spacing w:line="480" w:lineRule="auto"/>
        <w:rPr>
          <w:rFonts w:ascii="Footlight MT Light" w:hAnsi="Footlight MT Light" w:cs="TimesNewRomanPSMT"/>
          <w:sz w:val="24"/>
          <w:szCs w:val="24"/>
        </w:rPr>
      </w:pPr>
    </w:p>
    <w:p w:rsidR="007C1E13" w:rsidRPr="00AE6D3F" w:rsidRDefault="009120EB"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NewRomanPSMT"/>
          <w:sz w:val="24"/>
          <w:szCs w:val="24"/>
        </w:rPr>
        <w:lastRenderedPageBreak/>
        <w:t>After application of pesticides, the time required for entry into the green house varies with the type and condition of the pesticides. A strict regulation must be imposed to safeguard</w:t>
      </w:r>
      <w:r w:rsidR="00324BA3">
        <w:rPr>
          <w:rFonts w:ascii="Footlight MT Light" w:hAnsi="Footlight MT Light" w:cs="TimesNewRomanPSMT"/>
          <w:sz w:val="24"/>
          <w:szCs w:val="24"/>
        </w:rPr>
        <w:t xml:space="preserve"> the health of all working in the farm. </w:t>
      </w:r>
    </w:p>
    <w:p w:rsidR="00364E08" w:rsidRPr="00AE6D3F" w:rsidRDefault="00364E08" w:rsidP="00AE6D3F">
      <w:pPr>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324BA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heme="minorHAnsi"/>
          <w:sz w:val="24"/>
          <w:szCs w:val="24"/>
        </w:rPr>
        <w:t>E</w:t>
      </w:r>
      <w:r w:rsidR="00364E08" w:rsidRPr="00AE6D3F">
        <w:rPr>
          <w:rFonts w:ascii="Footlight MT Light" w:hAnsi="Footlight MT Light" w:cstheme="minorHAnsi"/>
          <w:sz w:val="24"/>
          <w:szCs w:val="24"/>
        </w:rPr>
        <w:t>fforts</w:t>
      </w:r>
      <w:r>
        <w:rPr>
          <w:rFonts w:ascii="Footlight MT Light" w:hAnsi="Footlight MT Light" w:cstheme="minorHAnsi"/>
          <w:sz w:val="24"/>
          <w:szCs w:val="24"/>
        </w:rPr>
        <w:t xml:space="preserve"> must be exerted </w:t>
      </w:r>
      <w:r w:rsidR="00364E08" w:rsidRPr="00AE6D3F">
        <w:rPr>
          <w:rFonts w:ascii="Footlight MT Light" w:hAnsi="Footlight MT Light" w:cstheme="minorHAnsi"/>
          <w:sz w:val="24"/>
          <w:szCs w:val="24"/>
        </w:rPr>
        <w:t xml:space="preserve">  by the floriculture farms to </w:t>
      </w:r>
      <w:r>
        <w:rPr>
          <w:rFonts w:ascii="Footlight MT Light" w:hAnsi="Footlight MT Light" w:cstheme="minorHAnsi"/>
          <w:sz w:val="24"/>
          <w:szCs w:val="24"/>
        </w:rPr>
        <w:t>arrang</w:t>
      </w:r>
      <w:r w:rsidR="00364E08" w:rsidRPr="00AE6D3F">
        <w:rPr>
          <w:rFonts w:ascii="Footlight MT Light" w:hAnsi="Footlight MT Light" w:cstheme="minorHAnsi"/>
          <w:sz w:val="24"/>
          <w:szCs w:val="24"/>
        </w:rPr>
        <w:t>e</w:t>
      </w:r>
      <w:r w:rsidR="00364E08" w:rsidRPr="00AE6D3F">
        <w:rPr>
          <w:rFonts w:ascii="Footlight MT Light" w:hAnsi="Footlight MT Light" w:cstheme="minorHAnsi"/>
          <w:b/>
          <w:sz w:val="24"/>
          <w:szCs w:val="24"/>
        </w:rPr>
        <w:t xml:space="preserve"> laboratory based </w:t>
      </w:r>
      <w:r w:rsidR="009A42D0" w:rsidRPr="00AE6D3F">
        <w:rPr>
          <w:rFonts w:ascii="Footlight MT Light" w:hAnsi="Footlight MT Light" w:cstheme="minorHAnsi"/>
          <w:b/>
          <w:sz w:val="24"/>
          <w:szCs w:val="24"/>
        </w:rPr>
        <w:t>test</w:t>
      </w:r>
      <w:r w:rsidR="00561E54" w:rsidRPr="00AE6D3F">
        <w:rPr>
          <w:rFonts w:ascii="Footlight MT Light" w:hAnsi="Footlight MT Light" w:cstheme="minorHAnsi"/>
          <w:b/>
          <w:sz w:val="24"/>
          <w:szCs w:val="24"/>
        </w:rPr>
        <w:t xml:space="preserve">s </w:t>
      </w:r>
      <w:r w:rsidRPr="00324BA3">
        <w:rPr>
          <w:rFonts w:ascii="Footlight MT Light" w:hAnsi="Footlight MT Light" w:cstheme="minorHAnsi"/>
          <w:sz w:val="24"/>
          <w:szCs w:val="24"/>
        </w:rPr>
        <w:t>to all working with pesticides</w:t>
      </w:r>
      <w:r>
        <w:rPr>
          <w:rFonts w:ascii="Footlight MT Light" w:hAnsi="Footlight MT Light" w:cstheme="minorHAnsi"/>
          <w:sz w:val="24"/>
          <w:szCs w:val="24"/>
        </w:rPr>
        <w:t xml:space="preserve"> </w:t>
      </w:r>
      <w:r w:rsidR="009A42D0" w:rsidRPr="00324BA3">
        <w:rPr>
          <w:rFonts w:ascii="Footlight MT Light" w:hAnsi="Footlight MT Light" w:cs="TimesNewRomanPSMT"/>
          <w:sz w:val="24"/>
          <w:szCs w:val="24"/>
        </w:rPr>
        <w:t>for</w:t>
      </w:r>
      <w:r w:rsidR="009A42D0" w:rsidRPr="00AE6D3F">
        <w:rPr>
          <w:rFonts w:ascii="Footlight MT Light" w:hAnsi="Footlight MT Light" w:cs="TimesNewRomanPSMT"/>
          <w:sz w:val="24"/>
          <w:szCs w:val="24"/>
        </w:rPr>
        <w:t xml:space="preserve"> </w:t>
      </w:r>
      <w:r>
        <w:rPr>
          <w:rFonts w:ascii="Footlight MT Light" w:hAnsi="Footlight MT Light" w:cs="TimesNewRomanPSMT"/>
          <w:sz w:val="24"/>
          <w:szCs w:val="24"/>
        </w:rPr>
        <w:t xml:space="preserve">regular </w:t>
      </w:r>
      <w:r w:rsidR="00364E08" w:rsidRPr="00AE6D3F">
        <w:rPr>
          <w:rFonts w:ascii="Footlight MT Light" w:hAnsi="Footlight MT Light" w:cstheme="minorHAnsi"/>
          <w:sz w:val="24"/>
          <w:szCs w:val="24"/>
        </w:rPr>
        <w:t>medical</w:t>
      </w:r>
      <w:r>
        <w:rPr>
          <w:rFonts w:ascii="Footlight MT Light" w:hAnsi="Footlight MT Light" w:cstheme="minorHAnsi"/>
          <w:sz w:val="24"/>
          <w:szCs w:val="24"/>
        </w:rPr>
        <w:t xml:space="preserve"> checkup </w:t>
      </w:r>
      <w:r w:rsidRPr="00AE6D3F">
        <w:rPr>
          <w:rFonts w:ascii="Footlight MT Light" w:hAnsi="Footlight MT Light" w:cstheme="minorHAnsi"/>
          <w:sz w:val="24"/>
          <w:szCs w:val="24"/>
        </w:rPr>
        <w:t>and</w:t>
      </w:r>
      <w:r w:rsidR="00364E08" w:rsidRPr="00AE6D3F">
        <w:rPr>
          <w:rFonts w:ascii="Footlight MT Light" w:hAnsi="Footlight MT Light" w:cstheme="minorHAnsi"/>
          <w:sz w:val="24"/>
          <w:szCs w:val="24"/>
        </w:rPr>
        <w:t xml:space="preserve"> cholinesterase level </w:t>
      </w:r>
      <w:r>
        <w:rPr>
          <w:rFonts w:ascii="Footlight MT Light" w:hAnsi="Footlight MT Light" w:cstheme="minorHAnsi"/>
          <w:sz w:val="24"/>
          <w:szCs w:val="24"/>
        </w:rPr>
        <w:t xml:space="preserve">determination. </w:t>
      </w:r>
    </w:p>
    <w:p w:rsidR="00364E08" w:rsidRPr="00AE6D3F" w:rsidRDefault="00364E08" w:rsidP="00AE6D3F">
      <w:pPr>
        <w:pStyle w:val="ListParagraph"/>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324BA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heme="minorHAnsi"/>
          <w:sz w:val="24"/>
          <w:szCs w:val="24"/>
        </w:rPr>
        <w:t>Regular</w:t>
      </w:r>
      <w:r w:rsidR="009A42D0" w:rsidRPr="00AE6D3F">
        <w:rPr>
          <w:rFonts w:ascii="Footlight MT Light" w:hAnsi="Footlight MT Light" w:cstheme="minorHAnsi"/>
          <w:b/>
          <w:sz w:val="24"/>
          <w:szCs w:val="24"/>
        </w:rPr>
        <w:t xml:space="preserve"> </w:t>
      </w:r>
      <w:r w:rsidR="00364E08" w:rsidRPr="00AE6D3F">
        <w:rPr>
          <w:rFonts w:ascii="Footlight MT Light" w:hAnsi="Footlight MT Light" w:cstheme="minorHAnsi"/>
          <w:b/>
          <w:sz w:val="24"/>
          <w:szCs w:val="24"/>
        </w:rPr>
        <w:t>soil and water</w:t>
      </w:r>
      <w:r w:rsidR="00364E08" w:rsidRPr="00AE6D3F">
        <w:rPr>
          <w:rFonts w:ascii="Footlight MT Light" w:hAnsi="Footlight MT Light" w:cstheme="minorHAnsi"/>
          <w:sz w:val="24"/>
          <w:szCs w:val="24"/>
        </w:rPr>
        <w:t xml:space="preserve"> </w:t>
      </w:r>
      <w:r w:rsidRPr="00AE6D3F">
        <w:rPr>
          <w:rFonts w:ascii="Footlight MT Light" w:hAnsi="Footlight MT Light" w:cstheme="minorHAnsi"/>
          <w:b/>
          <w:sz w:val="24"/>
          <w:szCs w:val="24"/>
        </w:rPr>
        <w:t>analysis</w:t>
      </w:r>
      <w:r w:rsidRPr="00AE6D3F">
        <w:rPr>
          <w:rFonts w:ascii="Footlight MT Light" w:hAnsi="Footlight MT Light" w:cstheme="minorHAnsi"/>
          <w:sz w:val="24"/>
          <w:szCs w:val="24"/>
        </w:rPr>
        <w:t xml:space="preserve"> </w:t>
      </w:r>
      <w:r>
        <w:rPr>
          <w:rFonts w:ascii="Footlight MT Light" w:hAnsi="Footlight MT Light" w:cstheme="minorHAnsi"/>
          <w:sz w:val="24"/>
          <w:szCs w:val="24"/>
        </w:rPr>
        <w:t xml:space="preserve">should be made </w:t>
      </w:r>
      <w:r w:rsidR="00364E08" w:rsidRPr="00AE6D3F">
        <w:rPr>
          <w:rFonts w:ascii="Footlight MT Light" w:hAnsi="Footlight MT Light" w:cstheme="minorHAnsi"/>
          <w:sz w:val="24"/>
          <w:szCs w:val="24"/>
        </w:rPr>
        <w:t xml:space="preserve">for </w:t>
      </w:r>
      <w:r>
        <w:rPr>
          <w:rFonts w:ascii="Footlight MT Light" w:hAnsi="Footlight MT Light" w:cstheme="minorHAnsi"/>
          <w:sz w:val="24"/>
          <w:szCs w:val="24"/>
        </w:rPr>
        <w:t xml:space="preserve">chemical analysis to determine the content of harmful chemical residue accumulation. </w:t>
      </w:r>
    </w:p>
    <w:p w:rsidR="00364E08" w:rsidRPr="00324BA3" w:rsidRDefault="00364E08" w:rsidP="00324BA3">
      <w:pPr>
        <w:autoSpaceDE w:val="0"/>
        <w:autoSpaceDN w:val="0"/>
        <w:adjustRightInd w:val="0"/>
        <w:spacing w:after="0" w:line="480" w:lineRule="auto"/>
        <w:jc w:val="both"/>
        <w:rPr>
          <w:rFonts w:ascii="Footlight MT Light" w:hAnsi="Footlight MT Light" w:cs="TimesNewRomanPSMT"/>
          <w:sz w:val="24"/>
          <w:szCs w:val="24"/>
        </w:rPr>
      </w:pPr>
    </w:p>
    <w:p w:rsidR="00364E08" w:rsidRPr="00AE6D3F" w:rsidRDefault="00324BA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 New Roman"/>
          <w:sz w:val="24"/>
          <w:szCs w:val="24"/>
        </w:rPr>
        <w:t xml:space="preserve">As the state of accumulated </w:t>
      </w:r>
      <w:r w:rsidR="00364E08" w:rsidRPr="00AE6D3F">
        <w:rPr>
          <w:rFonts w:ascii="Footlight MT Light" w:hAnsi="Footlight MT Light" w:cs="Times New Roman"/>
          <w:sz w:val="24"/>
          <w:szCs w:val="24"/>
        </w:rPr>
        <w:t xml:space="preserve"> obsolete pesticides in the country </w:t>
      </w:r>
      <w:r w:rsidR="00561E54" w:rsidRPr="00AE6D3F">
        <w:rPr>
          <w:rFonts w:ascii="Footlight MT Light" w:hAnsi="Footlight MT Light" w:cs="Times New Roman"/>
          <w:sz w:val="24"/>
          <w:szCs w:val="24"/>
        </w:rPr>
        <w:t>gets</w:t>
      </w:r>
      <w:r w:rsidR="00364E08" w:rsidRPr="00AE6D3F">
        <w:rPr>
          <w:rFonts w:ascii="Footlight MT Light" w:hAnsi="Footlight MT Light" w:cs="Times New Roman"/>
          <w:sz w:val="24"/>
          <w:szCs w:val="24"/>
        </w:rPr>
        <w:t xml:space="preserve"> </w:t>
      </w:r>
      <w:r>
        <w:rPr>
          <w:rFonts w:ascii="Footlight MT Light" w:hAnsi="Footlight MT Light" w:cs="Times New Roman"/>
          <w:sz w:val="24"/>
          <w:szCs w:val="24"/>
        </w:rPr>
        <w:t>high and the   cost incurred for dump off is increasing</w:t>
      </w:r>
      <w:r w:rsidR="00364E08" w:rsidRPr="00AE6D3F">
        <w:rPr>
          <w:rFonts w:ascii="Footlight MT Light" w:hAnsi="Footlight MT Light" w:cs="Times New Roman"/>
          <w:sz w:val="24"/>
          <w:szCs w:val="24"/>
        </w:rPr>
        <w:t xml:space="preserve"> better agricultural practice based on reduced use of pesticides like the promising </w:t>
      </w:r>
      <w:r>
        <w:rPr>
          <w:rFonts w:ascii="Footlight MT Light" w:hAnsi="Footlight MT Light" w:cs="Times New Roman"/>
          <w:b/>
          <w:sz w:val="24"/>
          <w:szCs w:val="24"/>
        </w:rPr>
        <w:t>integrated pest management</w:t>
      </w:r>
      <w:r w:rsidR="00364E08" w:rsidRPr="00AE6D3F">
        <w:rPr>
          <w:rFonts w:ascii="Footlight MT Light" w:hAnsi="Footlight MT Light" w:cs="Times New Roman"/>
          <w:b/>
          <w:sz w:val="24"/>
          <w:szCs w:val="24"/>
        </w:rPr>
        <w:t xml:space="preserve"> </w:t>
      </w:r>
      <w:r w:rsidR="00561E54" w:rsidRPr="00AE6D3F">
        <w:rPr>
          <w:rFonts w:ascii="Footlight MT Light" w:hAnsi="Footlight MT Light" w:cs="Times New Roman"/>
          <w:sz w:val="24"/>
          <w:szCs w:val="24"/>
        </w:rPr>
        <w:t xml:space="preserve">initiative </w:t>
      </w:r>
      <w:r>
        <w:rPr>
          <w:rFonts w:ascii="Footlight MT Light" w:hAnsi="Footlight MT Light" w:cs="Times New Roman"/>
          <w:sz w:val="24"/>
          <w:szCs w:val="24"/>
        </w:rPr>
        <w:t xml:space="preserve">be </w:t>
      </w:r>
      <w:r w:rsidR="00364E08" w:rsidRPr="00AE6D3F">
        <w:rPr>
          <w:rFonts w:ascii="Footlight MT Light" w:hAnsi="Footlight MT Light" w:cs="Times New Roman"/>
          <w:sz w:val="24"/>
          <w:szCs w:val="24"/>
        </w:rPr>
        <w:t>exercised in certain c</w:t>
      </w:r>
      <w:r w:rsidR="00561E54" w:rsidRPr="00AE6D3F">
        <w:rPr>
          <w:rFonts w:ascii="Footlight MT Light" w:hAnsi="Footlight MT Light" w:cs="Times New Roman"/>
          <w:sz w:val="24"/>
          <w:szCs w:val="24"/>
        </w:rPr>
        <w:t xml:space="preserve">ompetitive floriculture farms to </w:t>
      </w:r>
      <w:r>
        <w:rPr>
          <w:rFonts w:ascii="Footlight MT Light" w:hAnsi="Footlight MT Light" w:cs="Times New Roman"/>
          <w:sz w:val="24"/>
          <w:szCs w:val="24"/>
        </w:rPr>
        <w:t xml:space="preserve"> scale up operation</w:t>
      </w:r>
      <w:r w:rsidR="00561E54" w:rsidRPr="00AE6D3F">
        <w:rPr>
          <w:rFonts w:ascii="Footlight MT Light" w:hAnsi="Footlight MT Light" w:cs="Times New Roman"/>
          <w:sz w:val="24"/>
          <w:szCs w:val="24"/>
        </w:rPr>
        <w:t>.</w:t>
      </w:r>
    </w:p>
    <w:p w:rsidR="00364E08" w:rsidRPr="00AE6D3F" w:rsidRDefault="00364E08" w:rsidP="00AE6D3F">
      <w:pPr>
        <w:pStyle w:val="ListParagraph"/>
        <w:autoSpaceDE w:val="0"/>
        <w:autoSpaceDN w:val="0"/>
        <w:adjustRightInd w:val="0"/>
        <w:spacing w:after="0" w:line="480" w:lineRule="auto"/>
        <w:jc w:val="both"/>
        <w:rPr>
          <w:rFonts w:ascii="Footlight MT Light" w:hAnsi="Footlight MT Light" w:cs="TimesNewRomanPSMT"/>
          <w:sz w:val="24"/>
          <w:szCs w:val="24"/>
        </w:rPr>
      </w:pPr>
    </w:p>
    <w:p w:rsidR="007C1E13" w:rsidRPr="00AE6D3F" w:rsidRDefault="00324BA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eastAsia="AdobePiStd" w:hAnsi="Footlight MT Light" w:cs="AdobePiStd"/>
          <w:sz w:val="24"/>
          <w:szCs w:val="24"/>
        </w:rPr>
        <w:t xml:space="preserve">  E</w:t>
      </w:r>
      <w:r w:rsidR="00364E08" w:rsidRPr="00AE6D3F">
        <w:rPr>
          <w:rFonts w:ascii="Footlight MT Light" w:eastAsia="AdobePiStd" w:hAnsi="Footlight MT Light" w:cs="AdobePiStd"/>
          <w:sz w:val="24"/>
          <w:szCs w:val="24"/>
        </w:rPr>
        <w:t xml:space="preserve">fforts </w:t>
      </w:r>
      <w:r>
        <w:rPr>
          <w:rFonts w:ascii="Footlight MT Light" w:eastAsia="AdobePiStd" w:hAnsi="Footlight MT Light" w:cs="AdobePiStd"/>
          <w:sz w:val="24"/>
          <w:szCs w:val="24"/>
        </w:rPr>
        <w:t>exerted</w:t>
      </w:r>
      <w:r w:rsidR="00364E08" w:rsidRPr="00AE6D3F">
        <w:rPr>
          <w:rFonts w:ascii="Footlight MT Light" w:eastAsia="AdobePiStd" w:hAnsi="Footlight MT Light" w:cs="AdobePiStd"/>
          <w:sz w:val="24"/>
          <w:szCs w:val="24"/>
        </w:rPr>
        <w:t xml:space="preserve"> by </w:t>
      </w:r>
      <w:r w:rsidR="00364E08" w:rsidRPr="00AE6D3F">
        <w:rPr>
          <w:rFonts w:ascii="Footlight MT Light" w:eastAsia="AdobePiStd" w:hAnsi="Footlight MT Light" w:cs="AdobePiStd"/>
          <w:b/>
          <w:sz w:val="24"/>
          <w:szCs w:val="24"/>
        </w:rPr>
        <w:t>EHPEA</w:t>
      </w:r>
      <w:r>
        <w:rPr>
          <w:rFonts w:ascii="Footlight MT Light" w:hAnsi="Footlight MT Light" w:cs="Times New Roman"/>
          <w:sz w:val="24"/>
          <w:szCs w:val="24"/>
        </w:rPr>
        <w:t xml:space="preserve"> for minimum bronze level code</w:t>
      </w:r>
      <w:r w:rsidR="00364E08" w:rsidRPr="00AE6D3F">
        <w:rPr>
          <w:rFonts w:ascii="Footlight MT Light" w:hAnsi="Footlight MT Light" w:cs="Times New Roman"/>
          <w:sz w:val="24"/>
          <w:szCs w:val="24"/>
        </w:rPr>
        <w:t xml:space="preserve"> of conduct should strongly be upgraded to </w:t>
      </w:r>
      <w:r>
        <w:rPr>
          <w:rFonts w:ascii="Footlight MT Light" w:hAnsi="Footlight MT Light" w:cs="Times New Roman"/>
          <w:sz w:val="24"/>
          <w:szCs w:val="24"/>
        </w:rPr>
        <w:t>silver and gold level through national award system</w:t>
      </w:r>
      <w:r w:rsidR="009A42D0" w:rsidRPr="00AE6D3F">
        <w:rPr>
          <w:rFonts w:ascii="Footlight MT Light" w:hAnsi="Footlight MT Light" w:cs="Times New Roman"/>
          <w:sz w:val="24"/>
          <w:szCs w:val="24"/>
        </w:rPr>
        <w:t xml:space="preserve"> by the government in line with motivational incentives to the farms.</w:t>
      </w:r>
    </w:p>
    <w:p w:rsidR="009A42D0" w:rsidRPr="00AE6D3F" w:rsidRDefault="009A42D0" w:rsidP="00AE6D3F">
      <w:pPr>
        <w:autoSpaceDE w:val="0"/>
        <w:autoSpaceDN w:val="0"/>
        <w:adjustRightInd w:val="0"/>
        <w:spacing w:after="0" w:line="480" w:lineRule="auto"/>
        <w:jc w:val="both"/>
        <w:rPr>
          <w:rFonts w:ascii="Footlight MT Light" w:hAnsi="Footlight MT Light" w:cs="TimesNewRomanPSMT"/>
          <w:sz w:val="24"/>
          <w:szCs w:val="24"/>
        </w:rPr>
      </w:pPr>
    </w:p>
    <w:p w:rsidR="00E935D9" w:rsidRPr="00E935D9" w:rsidRDefault="00324BA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Pr>
          <w:rFonts w:ascii="Footlight MT Light" w:hAnsi="Footlight MT Light" w:cs="Times New Roman"/>
          <w:sz w:val="24"/>
          <w:szCs w:val="24"/>
        </w:rPr>
        <w:t>R</w:t>
      </w:r>
      <w:r w:rsidR="00364E08" w:rsidRPr="00AE6D3F">
        <w:rPr>
          <w:rFonts w:ascii="Footlight MT Light" w:hAnsi="Footlight MT Light" w:cs="Times New Roman"/>
          <w:b/>
          <w:sz w:val="24"/>
          <w:szCs w:val="24"/>
        </w:rPr>
        <w:t>ese</w:t>
      </w:r>
      <w:r w:rsidR="00957C59">
        <w:rPr>
          <w:rFonts w:ascii="Footlight MT Light" w:hAnsi="Footlight MT Light" w:cs="Times New Roman"/>
          <w:b/>
          <w:sz w:val="24"/>
          <w:szCs w:val="24"/>
        </w:rPr>
        <w:t>arch institutions and</w:t>
      </w:r>
      <w:r>
        <w:rPr>
          <w:rFonts w:ascii="Footlight MT Light" w:hAnsi="Footlight MT Light" w:cs="Times New Roman"/>
          <w:b/>
          <w:sz w:val="24"/>
          <w:szCs w:val="24"/>
        </w:rPr>
        <w:t xml:space="preserve"> universities</w:t>
      </w:r>
      <w:r w:rsidR="00364E08" w:rsidRPr="00AE6D3F">
        <w:rPr>
          <w:rFonts w:ascii="Footlight MT Light" w:hAnsi="Footlight MT Light" w:cs="Times New Roman"/>
          <w:b/>
          <w:sz w:val="24"/>
          <w:szCs w:val="24"/>
        </w:rPr>
        <w:t xml:space="preserve"> </w:t>
      </w:r>
      <w:r w:rsidRPr="00324BA3">
        <w:rPr>
          <w:rFonts w:ascii="Footlight MT Light" w:hAnsi="Footlight MT Light" w:cs="Times New Roman"/>
          <w:sz w:val="24"/>
          <w:szCs w:val="24"/>
        </w:rPr>
        <w:t>have</w:t>
      </w:r>
      <w:r w:rsidR="00364E08" w:rsidRPr="00AE6D3F">
        <w:rPr>
          <w:rFonts w:ascii="Footlight MT Light" w:hAnsi="Footlight MT Light" w:cs="Times New Roman"/>
          <w:sz w:val="24"/>
          <w:szCs w:val="24"/>
        </w:rPr>
        <w:t xml:space="preserve"> to be </w:t>
      </w:r>
      <w:r w:rsidR="00E935D9">
        <w:rPr>
          <w:rFonts w:ascii="Footlight MT Light" w:hAnsi="Footlight MT Light" w:cs="Times New Roman"/>
          <w:sz w:val="24"/>
          <w:szCs w:val="24"/>
        </w:rPr>
        <w:t>encouraged</w:t>
      </w:r>
      <w:r w:rsidR="00364E08" w:rsidRPr="00AE6D3F">
        <w:rPr>
          <w:rFonts w:ascii="Footlight MT Light" w:hAnsi="Footlight MT Light" w:cs="Times New Roman"/>
          <w:sz w:val="24"/>
          <w:szCs w:val="24"/>
        </w:rPr>
        <w:t xml:space="preserve"> to </w:t>
      </w:r>
      <w:r w:rsidR="00E935D9" w:rsidRPr="00AE6D3F">
        <w:rPr>
          <w:rFonts w:ascii="Footlight MT Light" w:hAnsi="Footlight MT Light" w:cs="Times New Roman"/>
          <w:sz w:val="24"/>
          <w:szCs w:val="24"/>
        </w:rPr>
        <w:t>conduct</w:t>
      </w:r>
      <w:r w:rsidR="00364E08" w:rsidRPr="00AE6D3F">
        <w:rPr>
          <w:rFonts w:ascii="Footlight MT Light" w:hAnsi="Footlight MT Light" w:cs="Times New Roman"/>
          <w:sz w:val="24"/>
          <w:szCs w:val="24"/>
        </w:rPr>
        <w:t xml:space="preserve"> research </w:t>
      </w:r>
      <w:r w:rsidR="00E935D9">
        <w:rPr>
          <w:rFonts w:ascii="Footlight MT Light" w:hAnsi="Footlight MT Light" w:cs="Times New Roman"/>
          <w:sz w:val="24"/>
          <w:szCs w:val="24"/>
        </w:rPr>
        <w:t>on</w:t>
      </w:r>
      <w:r w:rsidR="00364E08" w:rsidRPr="00AE6D3F">
        <w:rPr>
          <w:rFonts w:ascii="Footlight MT Light" w:hAnsi="Footlight MT Light" w:cs="Times New Roman"/>
          <w:sz w:val="24"/>
          <w:szCs w:val="24"/>
        </w:rPr>
        <w:t xml:space="preserve"> pesticide-related health and environmental problems</w:t>
      </w:r>
      <w:r w:rsidR="00E935D9">
        <w:rPr>
          <w:rFonts w:ascii="Footlight MT Light" w:hAnsi="Footlight MT Light" w:cs="Times New Roman"/>
          <w:sz w:val="24"/>
          <w:szCs w:val="24"/>
        </w:rPr>
        <w:t>.</w:t>
      </w:r>
      <w:r w:rsidR="00364E08" w:rsidRPr="00AE6D3F">
        <w:rPr>
          <w:rFonts w:ascii="Footlight MT Light" w:hAnsi="Footlight MT Light" w:cs="Times New Roman"/>
          <w:sz w:val="24"/>
          <w:szCs w:val="24"/>
        </w:rPr>
        <w:t xml:space="preserve"> </w:t>
      </w:r>
      <w:r w:rsidR="00E935D9">
        <w:rPr>
          <w:rFonts w:ascii="Footlight MT Light" w:hAnsi="Footlight MT Light" w:cs="Times New Roman"/>
          <w:sz w:val="24"/>
          <w:szCs w:val="24"/>
        </w:rPr>
        <w:t xml:space="preserve"> </w:t>
      </w:r>
    </w:p>
    <w:p w:rsidR="00561E54" w:rsidRPr="00E935D9" w:rsidRDefault="00364E08" w:rsidP="00E935D9">
      <w:pPr>
        <w:autoSpaceDE w:val="0"/>
        <w:autoSpaceDN w:val="0"/>
        <w:adjustRightInd w:val="0"/>
        <w:spacing w:after="0" w:line="480" w:lineRule="auto"/>
        <w:jc w:val="both"/>
        <w:rPr>
          <w:rFonts w:ascii="Footlight MT Light" w:hAnsi="Footlight MT Light" w:cs="TimesNewRomanPSMT"/>
          <w:sz w:val="24"/>
          <w:szCs w:val="24"/>
        </w:rPr>
      </w:pPr>
      <w:r w:rsidRPr="00E935D9">
        <w:rPr>
          <w:rFonts w:ascii="Footlight MT Light" w:hAnsi="Footlight MT Light" w:cs="Times New Roman"/>
          <w:sz w:val="24"/>
          <w:szCs w:val="24"/>
        </w:rPr>
        <w:t xml:space="preserve">  </w:t>
      </w:r>
    </w:p>
    <w:p w:rsidR="007C1E13" w:rsidRPr="00AE6D3F" w:rsidRDefault="007C1E13" w:rsidP="00AE6D3F">
      <w:pPr>
        <w:pStyle w:val="ListParagraph"/>
        <w:numPr>
          <w:ilvl w:val="0"/>
          <w:numId w:val="28"/>
        </w:numPr>
        <w:autoSpaceDE w:val="0"/>
        <w:autoSpaceDN w:val="0"/>
        <w:adjustRightInd w:val="0"/>
        <w:spacing w:after="0" w:line="480" w:lineRule="auto"/>
        <w:jc w:val="both"/>
        <w:rPr>
          <w:rFonts w:ascii="Footlight MT Light" w:hAnsi="Footlight MT Light" w:cs="TimesNewRomanPSMT"/>
          <w:sz w:val="24"/>
          <w:szCs w:val="24"/>
        </w:rPr>
      </w:pPr>
      <w:r w:rsidRPr="00AE6D3F">
        <w:rPr>
          <w:rFonts w:ascii="Footlight MT Light" w:hAnsi="Footlight MT Light" w:cstheme="minorHAnsi"/>
          <w:sz w:val="24"/>
          <w:szCs w:val="24"/>
        </w:rPr>
        <w:t xml:space="preserve">The involvement </w:t>
      </w:r>
      <w:r w:rsidR="00957C59" w:rsidRPr="00AE6D3F">
        <w:rPr>
          <w:rFonts w:ascii="Footlight MT Light" w:hAnsi="Footlight MT Light" w:cstheme="minorHAnsi"/>
          <w:sz w:val="24"/>
          <w:szCs w:val="24"/>
        </w:rPr>
        <w:t>of government</w:t>
      </w:r>
      <w:r w:rsidR="00E935D9">
        <w:rPr>
          <w:rFonts w:ascii="Footlight MT Light" w:hAnsi="Footlight MT Light" w:cstheme="minorHAnsi"/>
          <w:sz w:val="24"/>
          <w:szCs w:val="24"/>
        </w:rPr>
        <w:t xml:space="preserve"> bodies on grass root level for those floriculture farms were low</w:t>
      </w:r>
      <w:r w:rsidR="00561E54" w:rsidRPr="00AE6D3F">
        <w:rPr>
          <w:rFonts w:ascii="Footlight MT Light" w:hAnsi="Footlight MT Light" w:cstheme="minorHAnsi"/>
          <w:b/>
          <w:sz w:val="24"/>
          <w:szCs w:val="24"/>
        </w:rPr>
        <w:t xml:space="preserve"> </w:t>
      </w:r>
      <w:r w:rsidR="00561E54" w:rsidRPr="00AE6D3F">
        <w:rPr>
          <w:rFonts w:ascii="Footlight MT Light" w:hAnsi="Footlight MT Light" w:cstheme="minorHAnsi"/>
          <w:sz w:val="24"/>
          <w:szCs w:val="24"/>
        </w:rPr>
        <w:t>except</w:t>
      </w:r>
      <w:r w:rsidRPr="00AE6D3F">
        <w:rPr>
          <w:rFonts w:ascii="Footlight MT Light" w:hAnsi="Footlight MT Light" w:cstheme="minorHAnsi"/>
          <w:sz w:val="24"/>
          <w:szCs w:val="24"/>
        </w:rPr>
        <w:t xml:space="preserve"> the role played by the social affair offices </w:t>
      </w:r>
      <w:r w:rsidR="00E935D9">
        <w:rPr>
          <w:rFonts w:ascii="Footlight MT Light" w:hAnsi="Footlight MT Light" w:cstheme="minorHAnsi"/>
          <w:sz w:val="24"/>
          <w:szCs w:val="24"/>
        </w:rPr>
        <w:t>in regulating</w:t>
      </w:r>
      <w:r w:rsidRPr="00AE6D3F">
        <w:rPr>
          <w:rFonts w:ascii="Footlight MT Light" w:hAnsi="Footlight MT Light" w:cstheme="minorHAnsi"/>
          <w:sz w:val="24"/>
          <w:szCs w:val="24"/>
        </w:rPr>
        <w:t xml:space="preserve"> the working conditions </w:t>
      </w:r>
      <w:r w:rsidR="00E935D9">
        <w:rPr>
          <w:rFonts w:ascii="Footlight MT Light" w:hAnsi="Footlight MT Light" w:cstheme="minorHAnsi"/>
          <w:sz w:val="24"/>
          <w:szCs w:val="24"/>
        </w:rPr>
        <w:t xml:space="preserve">for employees </w:t>
      </w:r>
      <w:r w:rsidRPr="00AE6D3F">
        <w:rPr>
          <w:rFonts w:ascii="Footlight MT Light" w:hAnsi="Footlight MT Light" w:cstheme="minorHAnsi"/>
          <w:sz w:val="24"/>
          <w:szCs w:val="24"/>
        </w:rPr>
        <w:t>as per the safety directives of the country</w:t>
      </w:r>
      <w:r w:rsidR="00E935D9">
        <w:rPr>
          <w:rFonts w:ascii="Footlight MT Light" w:hAnsi="Footlight MT Light" w:cstheme="minorHAnsi"/>
          <w:sz w:val="24"/>
          <w:szCs w:val="24"/>
        </w:rPr>
        <w:t>.</w:t>
      </w:r>
      <w:r w:rsidRPr="00AE6D3F">
        <w:rPr>
          <w:rFonts w:ascii="Footlight MT Light" w:hAnsi="Footlight MT Light" w:cstheme="minorHAnsi"/>
          <w:sz w:val="24"/>
          <w:szCs w:val="24"/>
        </w:rPr>
        <w:t xml:space="preserve"> </w:t>
      </w:r>
      <w:r w:rsidR="00E935D9">
        <w:rPr>
          <w:rFonts w:ascii="Footlight MT Light" w:hAnsi="Footlight MT Light" w:cstheme="minorHAnsi"/>
          <w:sz w:val="24"/>
          <w:szCs w:val="24"/>
        </w:rPr>
        <w:t xml:space="preserve"> </w:t>
      </w:r>
      <w:r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rPr>
        <w:lastRenderedPageBreak/>
        <w:t xml:space="preserve">Hence, the collaborative and integrated effort of all </w:t>
      </w:r>
      <w:r w:rsidR="00E935D9">
        <w:rPr>
          <w:rFonts w:ascii="Footlight MT Light" w:hAnsi="Footlight MT Light" w:cstheme="minorHAnsi"/>
          <w:sz w:val="24"/>
          <w:szCs w:val="24"/>
        </w:rPr>
        <w:t>stakeholders</w:t>
      </w:r>
      <w:r w:rsidRPr="00AE6D3F">
        <w:rPr>
          <w:rFonts w:ascii="Footlight MT Light" w:hAnsi="Footlight MT Light" w:cstheme="minorHAnsi"/>
          <w:sz w:val="24"/>
          <w:szCs w:val="24"/>
        </w:rPr>
        <w:t xml:space="preserve"> in the overall </w:t>
      </w:r>
      <w:r w:rsidR="00E935D9" w:rsidRPr="00AE6D3F">
        <w:rPr>
          <w:rFonts w:ascii="Footlight MT Light" w:hAnsi="Footlight MT Light" w:cstheme="minorHAnsi"/>
          <w:sz w:val="24"/>
          <w:szCs w:val="24"/>
        </w:rPr>
        <w:t>management can</w:t>
      </w:r>
      <w:r w:rsidRPr="00AE6D3F">
        <w:rPr>
          <w:rFonts w:ascii="Footlight MT Light" w:hAnsi="Footlight MT Light" w:cstheme="minorHAnsi"/>
          <w:sz w:val="24"/>
          <w:szCs w:val="24"/>
        </w:rPr>
        <w:t xml:space="preserve"> have a significant contribution. </w:t>
      </w:r>
    </w:p>
    <w:p w:rsidR="00561E54" w:rsidRPr="00AE6D3F" w:rsidRDefault="00561E54" w:rsidP="00AE6D3F">
      <w:pPr>
        <w:autoSpaceDE w:val="0"/>
        <w:autoSpaceDN w:val="0"/>
        <w:adjustRightInd w:val="0"/>
        <w:spacing w:after="0" w:line="480" w:lineRule="auto"/>
        <w:jc w:val="both"/>
        <w:rPr>
          <w:rFonts w:ascii="Footlight MT Light" w:hAnsi="Footlight MT Light" w:cs="TimesNewRomanPSMT"/>
          <w:sz w:val="24"/>
          <w:szCs w:val="24"/>
        </w:rPr>
      </w:pPr>
    </w:p>
    <w:p w:rsidR="00832036" w:rsidRPr="00AE6D3F" w:rsidRDefault="00832036"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Pr="00AE6D3F"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D0CBD" w:rsidRPr="00AE6D3F" w:rsidRDefault="005D0CBD"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D0CBD" w:rsidRDefault="005D0CBD"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25C28" w:rsidRPr="00AE6D3F" w:rsidRDefault="00825C28"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861E04" w:rsidRPr="00AE6D3F" w:rsidRDefault="00861E04" w:rsidP="00AE6D3F">
      <w:pPr>
        <w:pStyle w:val="Heading1"/>
        <w:spacing w:line="480" w:lineRule="auto"/>
        <w:rPr>
          <w:rFonts w:ascii="Footlight MT Light" w:hAnsi="Footlight MT Light"/>
          <w:color w:val="auto"/>
        </w:rPr>
      </w:pPr>
      <w:bookmarkStart w:id="46" w:name="_Toc303870009"/>
      <w:r w:rsidRPr="00AE6D3F">
        <w:rPr>
          <w:rFonts w:ascii="Footlight MT Light" w:hAnsi="Footlight MT Light"/>
          <w:color w:val="auto"/>
        </w:rPr>
        <w:lastRenderedPageBreak/>
        <w:t>REFERENCES</w:t>
      </w:r>
      <w:bookmarkEnd w:id="46"/>
    </w:p>
    <w:p w:rsidR="00861E04" w:rsidRDefault="00861E04" w:rsidP="00AE6D3F">
      <w:pPr>
        <w:autoSpaceDE w:val="0"/>
        <w:autoSpaceDN w:val="0"/>
        <w:adjustRightInd w:val="0"/>
        <w:spacing w:before="240" w:after="0" w:line="480" w:lineRule="auto"/>
        <w:jc w:val="both"/>
      </w:pPr>
      <w:r w:rsidRPr="00AE6D3F">
        <w:rPr>
          <w:rFonts w:ascii="Footlight MT Light" w:hAnsi="Footlight MT Light" w:cstheme="minorHAnsi"/>
          <w:sz w:val="24"/>
          <w:szCs w:val="24"/>
        </w:rPr>
        <w:t xml:space="preserve">Abu Kargbo, Jing Mao and Cai-yun Wang (2010). The progress and issues </w:t>
      </w:r>
      <w:r w:rsidRPr="00AE6D3F">
        <w:rPr>
          <w:rFonts w:ascii="Footlight MT Light" w:hAnsi="Footlight MT Light" w:cstheme="minorHAnsi"/>
          <w:bCs/>
          <w:sz w:val="24"/>
          <w:szCs w:val="24"/>
        </w:rPr>
        <w:t xml:space="preserve">in the Dutch, Chinese and Kenyan floriculture industries </w:t>
      </w:r>
      <w:r w:rsidRPr="00AE6D3F">
        <w:rPr>
          <w:rFonts w:ascii="Footlight MT Light" w:hAnsi="Footlight MT Light" w:cstheme="minorHAnsi"/>
          <w:sz w:val="24"/>
          <w:szCs w:val="24"/>
        </w:rPr>
        <w:t>College of Horticulture and Forestry, Huazhong, Agricultural University, China. African Journa</w:t>
      </w:r>
      <w:r w:rsidR="00574F9A" w:rsidRPr="00AE6D3F">
        <w:rPr>
          <w:rFonts w:ascii="Footlight MT Light" w:hAnsi="Footlight MT Light" w:cstheme="minorHAnsi"/>
          <w:sz w:val="24"/>
          <w:szCs w:val="24"/>
        </w:rPr>
        <w:t>l of Biotechnology</w:t>
      </w:r>
      <w:r w:rsidR="00825C28">
        <w:rPr>
          <w:rFonts w:ascii="Footlight MT Light" w:hAnsi="Footlight MT Light" w:cstheme="minorHAnsi"/>
          <w:sz w:val="24"/>
          <w:szCs w:val="24"/>
        </w:rPr>
        <w:t xml:space="preserve"> </w:t>
      </w:r>
      <w:r w:rsidR="00574F9A" w:rsidRPr="00AE6D3F">
        <w:rPr>
          <w:rFonts w:ascii="Footlight MT Light" w:hAnsi="Footlight MT Light" w:cstheme="minorHAnsi"/>
          <w:sz w:val="24"/>
          <w:szCs w:val="24"/>
        </w:rPr>
        <w:t>Vol.9(44),</w:t>
      </w:r>
      <w:r w:rsidRPr="00AE6D3F">
        <w:rPr>
          <w:rFonts w:ascii="Footlight MT Light" w:hAnsi="Footlight MT Light" w:cstheme="minorHAnsi"/>
          <w:sz w:val="24"/>
          <w:szCs w:val="24"/>
        </w:rPr>
        <w:t xml:space="preserve">Available online at </w:t>
      </w:r>
      <w:hyperlink r:id="rId11" w:history="1">
        <w:r w:rsidRPr="00AE6D3F">
          <w:rPr>
            <w:rStyle w:val="Hyperlink"/>
            <w:rFonts w:ascii="Footlight MT Light" w:hAnsi="Footlight MT Light" w:cstheme="minorHAnsi"/>
            <w:sz w:val="24"/>
            <w:szCs w:val="24"/>
          </w:rPr>
          <w:t>http://www.academicjournals.org/AJB</w:t>
        </w:r>
      </w:hyperlink>
    </w:p>
    <w:p w:rsidR="00825C28" w:rsidRPr="00825C28" w:rsidRDefault="00825C28" w:rsidP="00AE6D3F">
      <w:pPr>
        <w:autoSpaceDE w:val="0"/>
        <w:autoSpaceDN w:val="0"/>
        <w:adjustRightInd w:val="0"/>
        <w:spacing w:before="240" w:after="0" w:line="480" w:lineRule="auto"/>
        <w:jc w:val="both"/>
        <w:rPr>
          <w:rStyle w:val="Hyperlink"/>
          <w:rFonts w:ascii="Footlight MT Light" w:hAnsi="Footlight MT Light" w:cstheme="minorHAnsi"/>
          <w:color w:val="auto"/>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Bedada, Samson Mechale a</w:t>
      </w:r>
      <w:r w:rsidR="00825C28">
        <w:rPr>
          <w:rFonts w:ascii="Footlight MT Light" w:hAnsi="Footlight MT Light" w:cstheme="minorHAnsi"/>
          <w:bCs/>
          <w:sz w:val="24"/>
          <w:szCs w:val="24"/>
        </w:rPr>
        <w:t>nd Eshetu, MessayShiibre (2011).</w:t>
      </w:r>
      <w:r w:rsidRPr="00AE6D3F">
        <w:rPr>
          <w:rFonts w:ascii="Footlight MT Light" w:hAnsi="Footlight MT Light" w:cstheme="minorHAnsi"/>
          <w:bCs/>
          <w:sz w:val="24"/>
          <w:szCs w:val="24"/>
        </w:rPr>
        <w:t xml:space="preserve"> Ethiopian Floriculture Industry from Social Responsibility (CSR).</w:t>
      </w:r>
      <w:r w:rsidRPr="00AE6D3F">
        <w:rPr>
          <w:rFonts w:ascii="Footlight MT Light" w:hAnsi="Footlight MT Light" w:cstheme="minorHAnsi"/>
          <w:bCs/>
          <w:iCs/>
          <w:sz w:val="24"/>
          <w:szCs w:val="24"/>
        </w:rPr>
        <w:t>“How is CSR practiced in the Ethiopian Floriculture Industry, and does it has a linkage with the governance system?”</w:t>
      </w:r>
      <w:r w:rsidRPr="00AE6D3F">
        <w:rPr>
          <w:rFonts w:ascii="Footlight MT Light" w:hAnsi="Footlight MT Light" w:cstheme="minorHAnsi"/>
          <w:sz w:val="24"/>
          <w:szCs w:val="24"/>
        </w:rPr>
        <w:t xml:space="preserve">Business Administration, Master’s Thesis, 15 </w:t>
      </w:r>
      <w:r w:rsidR="00825C28" w:rsidRPr="00AE6D3F">
        <w:rPr>
          <w:rFonts w:ascii="Footlight MT Light" w:hAnsi="Footlight MT Light" w:cstheme="minorHAnsi"/>
          <w:sz w:val="24"/>
          <w:szCs w:val="24"/>
        </w:rPr>
        <w:t>ECTS Sweden</w:t>
      </w:r>
      <w:r w:rsidRPr="00AE6D3F">
        <w:rPr>
          <w:rFonts w:ascii="Footlight MT Light" w:hAnsi="Footlight MT Light" w:cstheme="minorHAnsi"/>
          <w:sz w:val="24"/>
          <w:szCs w:val="24"/>
        </w:rPr>
        <w:t>.</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BoladaleOluyomiAbiola (2006)</w:t>
      </w:r>
      <w:r w:rsidR="00825C28">
        <w:rPr>
          <w:rFonts w:ascii="Footlight MT Light" w:hAnsi="Footlight MT Light" w:cstheme="minorHAnsi"/>
          <w:bCs/>
          <w:sz w:val="24"/>
          <w:szCs w:val="24"/>
        </w:rPr>
        <w:t>.</w:t>
      </w:r>
      <w:r w:rsidRPr="00AE6D3F">
        <w:rPr>
          <w:rFonts w:ascii="Footlight MT Light" w:hAnsi="Footlight MT Light" w:cstheme="minorHAnsi"/>
          <w:bCs/>
          <w:sz w:val="24"/>
          <w:szCs w:val="24"/>
        </w:rPr>
        <w:t xml:space="preserve"> Innovation in Developing Countries: Case Studies from Africa Report Prepared for the International Development Research Centre (IDRC).  </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Dereje G/Michael and Asferachew Abate (2007). Disposal Technology Options- Review and Compilation of Stakeholder Engagement and Concerns.Final Report.</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iCs/>
          <w:sz w:val="24"/>
          <w:szCs w:val="24"/>
        </w:rPr>
      </w:pPr>
      <w:r w:rsidRPr="00AE6D3F">
        <w:rPr>
          <w:rFonts w:ascii="Footlight MT Light" w:hAnsi="Footlight MT Light" w:cstheme="minorHAnsi"/>
          <w:sz w:val="24"/>
          <w:szCs w:val="24"/>
        </w:rPr>
        <w:t>Douglas Cox, Natalia Clifton, John W. Bartok, and TarynLaScola (2010).</w:t>
      </w:r>
      <w:r w:rsidR="00825C28">
        <w:rPr>
          <w:rFonts w:ascii="Footlight MT Light" w:hAnsi="Footlight MT Light" w:cstheme="minorHAnsi"/>
          <w:sz w:val="24"/>
          <w:szCs w:val="24"/>
        </w:rPr>
        <w:t xml:space="preserve"> </w:t>
      </w:r>
      <w:r w:rsidRPr="00AE6D3F">
        <w:rPr>
          <w:rFonts w:ascii="Footlight MT Light" w:hAnsi="Footlight MT Light" w:cstheme="minorHAnsi"/>
          <w:bCs/>
          <w:sz w:val="24"/>
          <w:szCs w:val="24"/>
        </w:rPr>
        <w:t>Massachusetts Green House Industry best management practices guide,</w:t>
      </w:r>
      <w:r w:rsidRPr="00AE6D3F">
        <w:rPr>
          <w:rFonts w:ascii="Footlight MT Light" w:hAnsi="Footlight MT Light" w:cstheme="minorHAnsi"/>
          <w:sz w:val="24"/>
          <w:szCs w:val="24"/>
        </w:rPr>
        <w:t xml:space="preserve"> University of Massachusetts Extension.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Embassy of Japan in Ethiopia (2008).</w:t>
      </w:r>
      <w:r w:rsidR="00825C28">
        <w:rPr>
          <w:rFonts w:ascii="Footlight MT Light" w:hAnsi="Footlight MT Light" w:cstheme="minorHAnsi"/>
          <w:bCs/>
          <w:sz w:val="24"/>
          <w:szCs w:val="24"/>
        </w:rPr>
        <w:t xml:space="preserve"> </w:t>
      </w:r>
      <w:r w:rsidRPr="00AE6D3F">
        <w:rPr>
          <w:rFonts w:ascii="Footlight MT Light" w:hAnsi="Footlight MT Light" w:cstheme="minorHAnsi"/>
          <w:bCs/>
          <w:sz w:val="24"/>
          <w:szCs w:val="24"/>
        </w:rPr>
        <w:t>A Series of Studies on Industries in Ethiopia. An English version translated by the Embassy of Japan in Ethiopia based on an original report written in Japanese.</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lastRenderedPageBreak/>
        <w:t>Erik Jørs (2004). Acute pesticide poisonings among small-scale farmers in La Paz County, Master’s Thesis, Bolivia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Ernesto Vélez (2007). Colombian Floriculture: A case of competitive entrepreneurship, with social and environmental responsibility, in a country under difficult and changing conditions. Article prepared for The Ellison Chair for International Floriculture, No. 2 of the distinguished lecture series, Colombia, Bogotá</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Ethiopian Horticulture producers and exporters association (EHPEA) (2007)</w:t>
      </w:r>
      <w:r w:rsidR="00825C28">
        <w:rPr>
          <w:rFonts w:ascii="Footlight MT Light" w:hAnsi="Footlight MT Light" w:cstheme="minorHAnsi"/>
          <w:sz w:val="24"/>
          <w:szCs w:val="24"/>
        </w:rPr>
        <w:t>.</w:t>
      </w:r>
      <w:r w:rsidRPr="00AE6D3F">
        <w:rPr>
          <w:rFonts w:ascii="Footlight MT Light" w:hAnsi="Footlight MT Light" w:cstheme="minorHAnsi"/>
          <w:sz w:val="24"/>
          <w:szCs w:val="24"/>
        </w:rPr>
        <w:t xml:space="preserve"> Code of practice for sustainable flower production, Ethiopia, Addis Ababa.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Ethiopian Science and Technology Commission, Health Department (2005).</w:t>
      </w:r>
      <w:r w:rsidRPr="00AE6D3F">
        <w:rPr>
          <w:rFonts w:ascii="Footlight MT Light" w:hAnsi="Footlight MT Light" w:cstheme="minorHAnsi"/>
          <w:bCs/>
          <w:sz w:val="24"/>
          <w:szCs w:val="24"/>
        </w:rPr>
        <w:t xml:space="preserve"> Proposal writing for health and health related research: </w:t>
      </w:r>
      <w:r w:rsidRPr="00AE6D3F">
        <w:rPr>
          <w:rFonts w:ascii="Footlight MT Light" w:hAnsi="Footlight MT Light" w:cstheme="minorHAnsi"/>
          <w:sz w:val="24"/>
          <w:szCs w:val="24"/>
        </w:rPr>
        <w:t xml:space="preserve">The Health Department of the Ethiopian Science and Technology Commission in collaboration with The Ethiopian Public Health Association and Regional State Health </w:t>
      </w:r>
      <w:r w:rsidR="00825C28" w:rsidRPr="00AE6D3F">
        <w:rPr>
          <w:rFonts w:ascii="Footlight MT Light" w:hAnsi="Footlight MT Light" w:cstheme="minorHAnsi"/>
          <w:sz w:val="24"/>
          <w:szCs w:val="24"/>
        </w:rPr>
        <w:t>Bureaus. Ethiopia</w:t>
      </w:r>
      <w:r w:rsidRPr="00AE6D3F">
        <w:rPr>
          <w:rFonts w:ascii="Footlight MT Light" w:hAnsi="Footlight MT Light" w:cstheme="minorHAnsi"/>
          <w:sz w:val="24"/>
          <w:szCs w:val="24"/>
        </w:rPr>
        <w:t>, Addis Ababa.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Federal Democratic Republic of Ethiopia (2006). National Implementation Plan for the Stockholm Convention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Food and Agricultural Organization (2008). International Code of Conduct on the Distribution and Use of Pesticides.  Guidelines on Management Options for Empty Pesticide Containers.</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Food and Agricultural Organization (2002). Terms and definitions:  International Code of Conduct on the Distribution and Use of Pesticides, Rome.</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lastRenderedPageBreak/>
        <w:t>GirmaGebresenbet (2007). Effect of flower farming on Environment and health with special emphasis on Oromia:</w:t>
      </w:r>
      <w:r w:rsidRPr="00AE6D3F">
        <w:rPr>
          <w:rFonts w:ascii="Footlight MT Light" w:hAnsi="Footlight MT Light" w:cstheme="minorHAnsi"/>
          <w:iCs/>
          <w:sz w:val="24"/>
          <w:szCs w:val="24"/>
        </w:rPr>
        <w:t xml:space="preserve"> Department of Energy and Technology, Swedish University of Agricultural Sciences, </w:t>
      </w:r>
      <w:r w:rsidRPr="00AE6D3F">
        <w:rPr>
          <w:rFonts w:ascii="Footlight MT Light" w:hAnsi="Footlight MT Light" w:cstheme="minorHAnsi"/>
          <w:bCs/>
          <w:sz w:val="24"/>
          <w:szCs w:val="24"/>
        </w:rPr>
        <w:t>for presentation at Oromo Culture and History Workshop. London.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Glenn Humphries(2011).Working to achieve sustainability in the export floriculture sector in Ethiopia Third Biennial Conference Ethiopian Horticultural Science Society (EHSS) 04 - 05 February 2011. Jimma University College of Agriculture &amp; Veterinary Medicine,</w:t>
      </w:r>
      <w:r w:rsidRPr="00AE6D3F">
        <w:rPr>
          <w:rFonts w:ascii="Footlight MT Light" w:hAnsi="Footlight MT Light" w:cstheme="minorHAnsi"/>
          <w:sz w:val="24"/>
          <w:szCs w:val="24"/>
        </w:rPr>
        <w:t xml:space="preserve"> Ethiopia.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 xml:space="preserve">International Association for Impact Assessment (2007).Growth, Conservation and Responsibility Promoting Good Governance and Corporate Stewardship through Impact Assessment,  </w:t>
      </w:r>
      <w:r w:rsidRPr="00AE6D3F">
        <w:rPr>
          <w:rFonts w:ascii="Footlight MT Light" w:hAnsi="Footlight MT Light" w:cstheme="minorHAnsi"/>
          <w:sz w:val="24"/>
          <w:szCs w:val="24"/>
        </w:rPr>
        <w:t xml:space="preserve">27th Annual Conference. International Association for Impact assessment. </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sz w:val="24"/>
          <w:szCs w:val="24"/>
        </w:rPr>
        <w:t xml:space="preserve">3-9 June </w:t>
      </w:r>
      <w:r w:rsidRPr="00AE6D3F">
        <w:rPr>
          <w:rFonts w:ascii="Footlight MT Light" w:hAnsi="Footlight MT Light" w:cstheme="minorHAnsi"/>
          <w:bCs/>
          <w:sz w:val="24"/>
          <w:szCs w:val="24"/>
        </w:rPr>
        <w:t>COEX Convention Center Seoul, Korea.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 xml:space="preserve">International Labour organization (2010). Sectorial Activities Programme: </w:t>
      </w:r>
      <w:r w:rsidRPr="00AE6D3F">
        <w:rPr>
          <w:rFonts w:ascii="Footlight MT Light" w:hAnsi="Footlight MT Light" w:cstheme="minorHAnsi"/>
          <w:bCs/>
          <w:sz w:val="24"/>
          <w:szCs w:val="24"/>
        </w:rPr>
        <w:t xml:space="preserve">Draft code of practice on safety and health in agriculture Meeting of Experts to Adopt a Code of Practice on Safety and Health in Agriculture, </w:t>
      </w:r>
      <w:r w:rsidRPr="00AE6D3F">
        <w:rPr>
          <w:rFonts w:ascii="Footlight MT Light" w:hAnsi="Footlight MT Light" w:cstheme="minorHAnsi"/>
          <w:sz w:val="24"/>
          <w:szCs w:val="24"/>
        </w:rPr>
        <w:t xml:space="preserve">Geneva </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imes New Roman"/>
          <w:bCs/>
          <w:sz w:val="24"/>
          <w:szCs w:val="24"/>
        </w:rPr>
      </w:pPr>
      <w:r w:rsidRPr="00AE6D3F">
        <w:rPr>
          <w:rFonts w:ascii="Footlight MT Light" w:hAnsi="Footlight MT Light" w:cs="Times New Roman"/>
          <w:bCs/>
          <w:sz w:val="24"/>
          <w:szCs w:val="24"/>
        </w:rPr>
        <w:t>International Labour Office (2009)</w:t>
      </w:r>
      <w:r w:rsidR="00825C28">
        <w:rPr>
          <w:rFonts w:ascii="Footlight MT Light" w:hAnsi="Footlight MT Light" w:cs="Times New Roman"/>
          <w:bCs/>
          <w:sz w:val="24"/>
          <w:szCs w:val="24"/>
        </w:rPr>
        <w:t>.</w:t>
      </w:r>
      <w:r w:rsidRPr="00AE6D3F">
        <w:rPr>
          <w:rFonts w:ascii="Footlight MT Light" w:hAnsi="Footlight MT Light" w:cs="Times New Roman"/>
          <w:bCs/>
          <w:sz w:val="24"/>
          <w:szCs w:val="24"/>
        </w:rPr>
        <w:t xml:space="preserve"> Social Dialogue Sector </w:t>
      </w:r>
      <w:r w:rsidRPr="00AE6D3F">
        <w:rPr>
          <w:rFonts w:ascii="Footlight MT Light" w:hAnsi="Footlight MT Light" w:cs="Arial"/>
          <w:bCs/>
          <w:sz w:val="24"/>
          <w:szCs w:val="24"/>
        </w:rPr>
        <w:t>Technical Memorandum Ethiopia Labour Inspection Audit</w:t>
      </w:r>
      <w:r w:rsidRPr="00AE6D3F">
        <w:rPr>
          <w:rFonts w:ascii="Footlight MT Light" w:hAnsi="Footlight MT Light" w:cs="Times New Roman"/>
          <w:bCs/>
          <w:sz w:val="24"/>
          <w:szCs w:val="24"/>
        </w:rPr>
        <w:t>Labour Administration and Inspection Programme, Geneva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iCs/>
          <w:sz w:val="24"/>
          <w:szCs w:val="24"/>
        </w:rPr>
        <w:t>John Sutton and NebilKellow (2010).</w:t>
      </w:r>
      <w:r w:rsidR="00825C28">
        <w:rPr>
          <w:rFonts w:ascii="Footlight MT Light" w:hAnsi="Footlight MT Light" w:cstheme="minorHAnsi"/>
          <w:iCs/>
          <w:sz w:val="24"/>
          <w:szCs w:val="24"/>
        </w:rPr>
        <w:t xml:space="preserve"> </w:t>
      </w:r>
      <w:r w:rsidRPr="00AE6D3F">
        <w:rPr>
          <w:rFonts w:ascii="Footlight MT Light" w:hAnsi="Footlight MT Light" w:cstheme="minorHAnsi"/>
          <w:sz w:val="24"/>
          <w:szCs w:val="24"/>
        </w:rPr>
        <w:t xml:space="preserve">An Enterprise Map of Ethiopia. International Growth Centre, Published by the International Growth Centre in association with the London Publishing Partnership </w:t>
      </w:r>
      <w:hyperlink r:id="rId12" w:history="1">
        <w:r w:rsidRPr="00AE6D3F">
          <w:rPr>
            <w:rStyle w:val="Hyperlink"/>
            <w:rFonts w:ascii="Footlight MT Light" w:hAnsi="Footlight MT Light" w:cstheme="minorHAnsi"/>
            <w:sz w:val="24"/>
            <w:szCs w:val="24"/>
          </w:rPr>
          <w:t>www.londonpublishingpartnership.co.uk</w:t>
        </w:r>
      </w:hyperlink>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lastRenderedPageBreak/>
        <w:t>Jonathan McKee (2007). Ethiopia Country Environmental profile:  EC delegation. Ethiopia. Addis Ababa.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Layal White (2007).BRENT HURST DISCUSSION PAPER 8/2007, Colombia’s Floriculture Industry.A Story of Self-Discovery and Export Success.</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MalefiaTadele(2009).Environmental  Impacts of Floriculture Industries on Lake Ziway: with particular reference to water quality. Addis Ababa University School of Graduate Studies Environmental Science Program.</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Malin Ahrne (2004).</w:t>
      </w:r>
      <w:r w:rsidRPr="00AE6D3F">
        <w:rPr>
          <w:rFonts w:ascii="Footlight MT Light" w:hAnsi="Footlight MT Light" w:cstheme="minorHAnsi"/>
          <w:sz w:val="24"/>
          <w:szCs w:val="24"/>
        </w:rPr>
        <w:t xml:space="preserve"> The conditions of pesticide management and possible health hazards in Butajira , Ethiopia. KAROLINSKAINSTITUTET, Department of Public Health Sciences </w:t>
      </w:r>
      <w:r w:rsidRPr="00AE6D3F">
        <w:rPr>
          <w:rFonts w:ascii="Footlight MT Light" w:hAnsi="Footlight MT Light" w:cstheme="minorHAnsi"/>
          <w:iCs/>
          <w:sz w:val="24"/>
          <w:szCs w:val="24"/>
        </w:rPr>
        <w:t xml:space="preserve">Division of International Health </w:t>
      </w:r>
      <w:r w:rsidRPr="00AE6D3F">
        <w:rPr>
          <w:rFonts w:ascii="Footlight MT Light" w:hAnsi="Footlight MT Light" w:cstheme="minorHAnsi"/>
          <w:sz w:val="24"/>
          <w:szCs w:val="24"/>
        </w:rPr>
        <w:t xml:space="preserve">(IHCAR), </w:t>
      </w:r>
      <w:r w:rsidRPr="00AE6D3F">
        <w:rPr>
          <w:rFonts w:ascii="Footlight MT Light" w:hAnsi="Footlight MT Light" w:cstheme="minorHAnsi"/>
          <w:bCs/>
          <w:sz w:val="24"/>
          <w:szCs w:val="24"/>
        </w:rPr>
        <w:t>MFS-Report</w:t>
      </w:r>
      <w:r w:rsidRPr="00AE6D3F">
        <w:rPr>
          <w:rFonts w:ascii="Footlight MT Light" w:hAnsi="Footlight MT Light" w:cstheme="minorHAnsi"/>
          <w:sz w:val="24"/>
          <w:szCs w:val="24"/>
        </w:rPr>
        <w:t>, STOCKHOLM, Sweden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lang w:val="en-GB"/>
        </w:rPr>
      </w:pPr>
      <w:r w:rsidRPr="00AE6D3F">
        <w:rPr>
          <w:rFonts w:ascii="Footlight MT Light" w:hAnsi="Footlight MT Light" w:cstheme="minorHAnsi"/>
          <w:sz w:val="24"/>
          <w:szCs w:val="24"/>
          <w:lang w:val="en-GB"/>
        </w:rPr>
        <w:t>Mary Omosa, Mary kimani and Roseanne Njiru (2006).The social impact of codes of practice in the cut flower industry in Kenya</w:t>
      </w:r>
      <w:r w:rsidRPr="00AE6D3F">
        <w:rPr>
          <w:rFonts w:ascii="Footlight MT Light" w:hAnsi="Footlight MT Light" w:cstheme="minorHAnsi"/>
          <w:sz w:val="24"/>
          <w:szCs w:val="24"/>
        </w:rPr>
        <w:t xml:space="preserve">. </w:t>
      </w:r>
      <w:r w:rsidRPr="00AE6D3F">
        <w:rPr>
          <w:rFonts w:ascii="Footlight MT Light" w:hAnsi="Footlight MT Light" w:cstheme="minorHAnsi"/>
          <w:sz w:val="24"/>
          <w:szCs w:val="24"/>
          <w:lang w:val="en-GB"/>
        </w:rPr>
        <w:t xml:space="preserve">UNESCO, University of Nairobi (Final Report). </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iCs/>
          <w:sz w:val="24"/>
          <w:szCs w:val="24"/>
        </w:rPr>
      </w:pPr>
      <w:r w:rsidRPr="00AE6D3F">
        <w:rPr>
          <w:rFonts w:ascii="Footlight MT Light" w:hAnsi="Footlight MT Light" w:cstheme="minorHAnsi"/>
          <w:sz w:val="24"/>
          <w:szCs w:val="24"/>
        </w:rPr>
        <w:t xml:space="preserve">MelleseDamtie and Mesfin Bayou (2008). Overview of Environmental Impact Assessment in Ethiopia: </w:t>
      </w:r>
      <w:r w:rsidRPr="00AE6D3F">
        <w:rPr>
          <w:rFonts w:ascii="Footlight MT Light" w:hAnsi="Footlight MT Light" w:cstheme="minorHAnsi"/>
          <w:iCs/>
          <w:sz w:val="24"/>
          <w:szCs w:val="24"/>
        </w:rPr>
        <w:t>Gaps and Challenges. A.A. MelcaMahiber.</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i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Ministry of Agri</w:t>
      </w:r>
      <w:r w:rsidR="00825C28">
        <w:rPr>
          <w:rFonts w:ascii="Footlight MT Light" w:hAnsi="Footlight MT Light" w:cstheme="minorHAnsi"/>
          <w:sz w:val="24"/>
          <w:szCs w:val="24"/>
        </w:rPr>
        <w:t>culture (2010</w:t>
      </w:r>
      <w:r w:rsidRPr="00AE6D3F">
        <w:rPr>
          <w:rFonts w:ascii="Footlight MT Light" w:hAnsi="Footlight MT Light" w:cstheme="minorHAnsi"/>
          <w:sz w:val="24"/>
          <w:szCs w:val="24"/>
        </w:rPr>
        <w:t>). Inspiring practices in corporate social responsibility. Guideline for commercial Agriculture in Ethiopia.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iCs/>
          <w:sz w:val="24"/>
          <w:szCs w:val="24"/>
        </w:rPr>
      </w:pPr>
    </w:p>
    <w:p w:rsidR="00861E04" w:rsidRPr="00AE6D3F" w:rsidRDefault="00861E04" w:rsidP="00AE6D3F">
      <w:pPr>
        <w:pStyle w:val="Default"/>
        <w:spacing w:line="480" w:lineRule="auto"/>
        <w:jc w:val="both"/>
        <w:rPr>
          <w:rFonts w:ascii="Footlight MT Light" w:hAnsi="Footlight MT Light" w:cstheme="minorHAnsi"/>
          <w:color w:val="auto"/>
        </w:rPr>
      </w:pPr>
      <w:r w:rsidRPr="00AE6D3F">
        <w:rPr>
          <w:rFonts w:ascii="Footlight MT Light" w:hAnsi="Footlight MT Light" w:cstheme="minorHAnsi"/>
          <w:color w:val="auto"/>
        </w:rPr>
        <w:t>Mulu Gebreeyesus and Tetsushi Sonobe (2009).</w:t>
      </w:r>
      <w:r w:rsidRPr="00AE6D3F">
        <w:rPr>
          <w:rFonts w:ascii="Footlight MT Light" w:hAnsi="Footlight MT Light" w:cstheme="minorHAnsi"/>
          <w:bCs/>
          <w:color w:val="auto"/>
        </w:rPr>
        <w:t>Governance of global value chain and firms’ capability in African floriculture</w:t>
      </w:r>
      <w:r w:rsidRPr="00AE6D3F">
        <w:rPr>
          <w:rFonts w:ascii="Footlight MT Light" w:hAnsi="Footlight MT Light" w:cstheme="minorHAnsi"/>
          <w:color w:val="auto"/>
        </w:rPr>
        <w:t xml:space="preserve">. United Nations University Maastricht Economic and Social Research and Training centre on Innovation and Technology (UNU-MERIT) and </w:t>
      </w:r>
      <w:r w:rsidRPr="00AE6D3F">
        <w:rPr>
          <w:rFonts w:ascii="Footlight MT Light" w:hAnsi="Footlight MT Light" w:cstheme="minorHAnsi"/>
          <w:color w:val="auto"/>
        </w:rPr>
        <w:lastRenderedPageBreak/>
        <w:t>Foundation for Advanced Studies on International Development (FASID) and National Graduate Institute for policy Studies (GRIPS), Tokyo. (First draft)</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Mulugeta Getu (2009). Ethiopian Floriculture and its impact on the Environment:  Regulation, Supervision, and Compliance.</w:t>
      </w:r>
      <w:r w:rsidRPr="00AE6D3F">
        <w:rPr>
          <w:rFonts w:ascii="Footlight MT Light" w:hAnsi="Footlight MT Light" w:cstheme="minorHAnsi"/>
          <w:sz w:val="24"/>
          <w:szCs w:val="24"/>
        </w:rPr>
        <w:t>Haramaya University.</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iCs/>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Nathalie van Haren, SaskiaBerends, and WiertWiertsema</w:t>
      </w:r>
      <w:r w:rsidRPr="00AE6D3F">
        <w:rPr>
          <w:rFonts w:ascii="Footlight MT Light" w:hAnsi="Footlight MT Light" w:cstheme="minorHAnsi"/>
          <w:sz w:val="24"/>
          <w:szCs w:val="24"/>
        </w:rPr>
        <w:t xml:space="preserve"> (2007).</w:t>
      </w:r>
      <w:r w:rsidRPr="00AE6D3F">
        <w:rPr>
          <w:rFonts w:ascii="Footlight MT Light" w:hAnsi="Footlight MT Light" w:cstheme="minorHAnsi"/>
          <w:bCs/>
          <w:sz w:val="24"/>
          <w:szCs w:val="24"/>
        </w:rPr>
        <w:t xml:space="preserve"> TRADE MATTERS! </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The flower industry in Kenya and Ethiopia.</w:t>
      </w:r>
    </w:p>
    <w:p w:rsidR="00861E04" w:rsidRPr="00AE6D3F" w:rsidRDefault="00861E04" w:rsidP="00AE6D3F">
      <w:pPr>
        <w:spacing w:before="100" w:beforeAutospacing="1" w:after="100" w:afterAutospacing="1" w:line="480" w:lineRule="auto"/>
        <w:jc w:val="both"/>
        <w:outlineLvl w:val="1"/>
        <w:rPr>
          <w:rFonts w:ascii="Footlight MT Light" w:hAnsi="Footlight MT Light" w:cstheme="minorHAnsi"/>
          <w:bCs/>
          <w:sz w:val="24"/>
          <w:szCs w:val="24"/>
        </w:rPr>
      </w:pPr>
      <w:bookmarkStart w:id="47" w:name="_Toc303870010"/>
      <w:r w:rsidRPr="00AE6D3F">
        <w:rPr>
          <w:rFonts w:ascii="Footlight MT Light" w:hAnsi="Footlight MT Light" w:cstheme="minorHAnsi"/>
          <w:bCs/>
          <w:sz w:val="24"/>
          <w:szCs w:val="24"/>
        </w:rPr>
        <w:t>Patrick K. Asea and DarlisonKaija (2000).Sectoral activities programme:Impact of the flower industry in Uganda, Working Paper - WP. 148,International Labour Office: Geneva.</w:t>
      </w:r>
      <w:bookmarkEnd w:id="47"/>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Pesticides Actio</w:t>
      </w:r>
      <w:r w:rsidR="00825C28">
        <w:rPr>
          <w:rFonts w:ascii="Footlight MT Light" w:hAnsi="Footlight MT Light" w:cstheme="minorHAnsi"/>
          <w:bCs/>
          <w:sz w:val="24"/>
          <w:szCs w:val="24"/>
        </w:rPr>
        <w:t>n Net-Work (PAN) Nigeria (2007).</w:t>
      </w:r>
      <w:r w:rsidRPr="00AE6D3F">
        <w:rPr>
          <w:rFonts w:ascii="Footlight MT Light" w:hAnsi="Footlight MT Light" w:cstheme="minorHAnsi"/>
          <w:bCs/>
          <w:sz w:val="24"/>
          <w:szCs w:val="24"/>
        </w:rPr>
        <w:t xml:space="preserve"> Strategic Assessment of the Status of POPs Pesticides Trading in South Western Nigeria</w:t>
      </w:r>
      <w:r w:rsidRPr="00AE6D3F">
        <w:rPr>
          <w:rFonts w:ascii="Footlight MT Light" w:hAnsi="Footlight MT Light" w:cstheme="minorHAnsi"/>
          <w:b/>
          <w:bCs/>
          <w:sz w:val="24"/>
          <w:szCs w:val="24"/>
        </w:rPr>
        <w:t>,</w:t>
      </w:r>
      <w:r w:rsidRPr="00AE6D3F">
        <w:rPr>
          <w:rFonts w:ascii="Footlight MT Light" w:hAnsi="Footlight MT Light" w:cstheme="minorHAnsi"/>
          <w:sz w:val="24"/>
          <w:szCs w:val="24"/>
        </w:rPr>
        <w:t>Bodija, Ibadan, Nigeria.</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bCs/>
          <w:sz w:val="24"/>
          <w:szCs w:val="24"/>
        </w:rPr>
        <w:t xml:space="preserve">P Thippaiah (2005). Floriculture in Karnataka: Performance, problems and prospects.   Agricultural development and rural transformation unit: Institute for social and Economic Change: Research Report: IX/ADRT/105, </w:t>
      </w:r>
      <w:r w:rsidRPr="00AE6D3F">
        <w:rPr>
          <w:rFonts w:ascii="Footlight MT Light" w:hAnsi="Footlight MT Light" w:cstheme="minorHAnsi"/>
          <w:sz w:val="24"/>
          <w:szCs w:val="24"/>
        </w:rPr>
        <w:t>Nagarbhavi, Bangalore.</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spacing w:after="0" w:line="480" w:lineRule="auto"/>
        <w:jc w:val="both"/>
        <w:outlineLvl w:val="1"/>
        <w:rPr>
          <w:rFonts w:ascii="Footlight MT Light" w:eastAsia="Times New Roman" w:hAnsi="Footlight MT Light" w:cs="Arial"/>
          <w:bCs/>
          <w:sz w:val="24"/>
          <w:szCs w:val="24"/>
        </w:rPr>
      </w:pPr>
      <w:bookmarkStart w:id="48" w:name="_Toc303870011"/>
      <w:r w:rsidRPr="00AE6D3F">
        <w:rPr>
          <w:rFonts w:ascii="Footlight MT Light" w:eastAsia="Times New Roman" w:hAnsi="Footlight MT Light" w:cs="Arial"/>
          <w:sz w:val="24"/>
          <w:szCs w:val="24"/>
        </w:rPr>
        <w:t>Rakesh Belwal and Meseret Chala (2008).</w:t>
      </w:r>
      <w:r w:rsidRPr="00AE6D3F">
        <w:rPr>
          <w:rFonts w:ascii="Footlight MT Light" w:eastAsia="Times New Roman" w:hAnsi="Footlight MT Light" w:cs="Arial"/>
          <w:bCs/>
          <w:sz w:val="24"/>
          <w:szCs w:val="24"/>
        </w:rPr>
        <w:t>Catalysts and barriers to cut flower export: A case study of Ethiopian floriculture industry</w:t>
      </w:r>
      <w:r w:rsidRPr="00AE6D3F">
        <w:rPr>
          <w:rFonts w:ascii="Footlight MT Light" w:eastAsia="Times New Roman" w:hAnsi="Footlight MT Light" w:cs="Arial"/>
          <w:sz w:val="24"/>
          <w:szCs w:val="24"/>
        </w:rPr>
        <w:t xml:space="preserve"> International Journal of Emerging Markets, Vol. 3 Iss: 2</w:t>
      </w:r>
      <w:bookmarkEnd w:id="48"/>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Ranjit Kumar (2005). Research Methodology: A step-by-step Guide for Biginners.SAGE publications Ltd, London.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iCs/>
          <w:sz w:val="24"/>
          <w:szCs w:val="24"/>
        </w:rPr>
      </w:pPr>
    </w:p>
    <w:p w:rsidR="00861E04" w:rsidRPr="00AE6D3F" w:rsidRDefault="00861E04" w:rsidP="00AE6D3F">
      <w:pPr>
        <w:spacing w:line="480" w:lineRule="auto"/>
        <w:jc w:val="both"/>
        <w:rPr>
          <w:rFonts w:ascii="Footlight MT Light" w:hAnsi="Footlight MT Light" w:cstheme="minorHAnsi"/>
          <w:sz w:val="24"/>
          <w:szCs w:val="24"/>
          <w:lang w:val="en-GB"/>
        </w:rPr>
      </w:pPr>
      <w:r w:rsidRPr="00AE6D3F">
        <w:rPr>
          <w:rFonts w:ascii="Footlight MT Light" w:hAnsi="Footlight MT Light" w:cstheme="minorHAnsi"/>
          <w:sz w:val="24"/>
          <w:szCs w:val="24"/>
          <w:lang w:val="en-GB"/>
        </w:rPr>
        <w:t>Robert Davies (2000). The Impact of Globalization on Local Communities: A Case Study of the Cut-Flower Industry in Zimbabwe.</w:t>
      </w:r>
    </w:p>
    <w:p w:rsidR="00861E04" w:rsidRPr="00AE6D3F" w:rsidRDefault="00825C28" w:rsidP="00AE6D3F">
      <w:pPr>
        <w:autoSpaceDE w:val="0"/>
        <w:autoSpaceDN w:val="0"/>
        <w:adjustRightInd w:val="0"/>
        <w:spacing w:after="0" w:line="480" w:lineRule="auto"/>
        <w:jc w:val="both"/>
        <w:rPr>
          <w:rFonts w:ascii="Footlight MT Light" w:hAnsi="Footlight MT Light" w:cstheme="minorHAnsi"/>
          <w:bCs/>
          <w:sz w:val="24"/>
          <w:szCs w:val="24"/>
        </w:rPr>
      </w:pPr>
      <w:r>
        <w:rPr>
          <w:rFonts w:ascii="Footlight MT Light" w:hAnsi="Footlight MT Light" w:cstheme="minorHAnsi"/>
          <w:bCs/>
          <w:sz w:val="24"/>
          <w:szCs w:val="24"/>
        </w:rPr>
        <w:lastRenderedPageBreak/>
        <w:t xml:space="preserve">SisayMisganawTamiru </w:t>
      </w:r>
      <w:r w:rsidR="00861E04" w:rsidRPr="00AE6D3F">
        <w:rPr>
          <w:rFonts w:ascii="Footlight MT Light" w:hAnsi="Footlight MT Light" w:cstheme="minorHAnsi"/>
          <w:bCs/>
          <w:sz w:val="24"/>
          <w:szCs w:val="24"/>
        </w:rPr>
        <w:t>(2007).</w:t>
      </w:r>
      <w:r>
        <w:rPr>
          <w:rFonts w:ascii="Footlight MT Light" w:hAnsi="Footlight MT Light" w:cstheme="minorHAnsi"/>
          <w:bCs/>
          <w:sz w:val="24"/>
          <w:szCs w:val="24"/>
        </w:rPr>
        <w:t xml:space="preserve"> </w:t>
      </w:r>
      <w:r w:rsidR="00861E04" w:rsidRPr="00AE6D3F">
        <w:rPr>
          <w:rFonts w:ascii="Footlight MT Light" w:hAnsi="Footlight MT Light" w:cstheme="minorHAnsi"/>
          <w:bCs/>
          <w:iCs/>
          <w:sz w:val="24"/>
          <w:szCs w:val="24"/>
        </w:rPr>
        <w:t xml:space="preserve">Assessment of the Ecological Impacts of Floriculture Industries Using Physico-Chemical Parameters and Benthic Macro invertebrates Metric Index along Wedecha River.MA Thesis, </w:t>
      </w:r>
      <w:r w:rsidR="00861E04" w:rsidRPr="00AE6D3F">
        <w:rPr>
          <w:rFonts w:ascii="Footlight MT Light" w:hAnsi="Footlight MT Light" w:cstheme="minorHAnsi"/>
          <w:bCs/>
          <w:sz w:val="24"/>
          <w:szCs w:val="24"/>
        </w:rPr>
        <w:t>School of Graduate Studies, A.A.U. Environmental Science Programme.</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r w:rsidRPr="00AE6D3F">
        <w:rPr>
          <w:rFonts w:ascii="Footlight MT Light" w:hAnsi="Footlight MT Light" w:cstheme="minorHAnsi"/>
          <w:bCs/>
          <w:sz w:val="24"/>
          <w:szCs w:val="24"/>
        </w:rPr>
        <w:t>TadesseAmera and Asferachew Abate (2008). An assessment of the Pesticide use, Practice and Hazards in the Ethiopian Rift Valley. Africa Stock piles Programe.</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WHO-UNEP Health and Environment Linkages Initiative (HELI) (2005).Health &amp; Environment Tools for Effective Decision Making.Review of Initial Findings ADAGP, Paris.</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highlight w:val="cyan"/>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Willem de Vries (2010). Qualitative comparison of Dutch and Ethiopian rose production systems.</w:t>
      </w:r>
      <w:r w:rsidRPr="00AE6D3F">
        <w:rPr>
          <w:rFonts w:ascii="Footlight MT Light" w:hAnsi="Footlight MT Light" w:cstheme="minorHAnsi"/>
          <w:iCs/>
          <w:sz w:val="24"/>
          <w:szCs w:val="24"/>
        </w:rPr>
        <w:t>Why Dutch rose growers move to African nations and what consequences does this migration have?</w:t>
      </w:r>
      <w:r w:rsidRPr="00AE6D3F">
        <w:rPr>
          <w:rFonts w:ascii="Footlight MT Light" w:hAnsi="Footlight MT Light" w:cstheme="minorHAnsi"/>
          <w:sz w:val="24"/>
          <w:szCs w:val="24"/>
        </w:rPr>
        <w:t>Training thesis of Msc student 'Energy &amp; Environmental Studies'.University of Groningen.</w:t>
      </w:r>
    </w:p>
    <w:p w:rsidR="00861E04" w:rsidRPr="00AE6D3F" w:rsidRDefault="00861E04" w:rsidP="00AE6D3F">
      <w:pPr>
        <w:autoSpaceDE w:val="0"/>
        <w:autoSpaceDN w:val="0"/>
        <w:adjustRightInd w:val="0"/>
        <w:spacing w:after="0" w:line="480" w:lineRule="auto"/>
        <w:jc w:val="both"/>
        <w:rPr>
          <w:rFonts w:ascii="Footlight MT Light" w:hAnsi="Footlight MT Light" w:cstheme="minorHAnsi"/>
          <w:bCs/>
          <w:sz w:val="24"/>
          <w:szCs w:val="24"/>
        </w:rPr>
      </w:pPr>
    </w:p>
    <w:p w:rsidR="00861E04" w:rsidRPr="00AE6D3F" w:rsidRDefault="00861E04" w:rsidP="00AE6D3F">
      <w:pPr>
        <w:autoSpaceDE w:val="0"/>
        <w:autoSpaceDN w:val="0"/>
        <w:adjustRightInd w:val="0"/>
        <w:spacing w:after="0" w:line="480" w:lineRule="auto"/>
        <w:jc w:val="both"/>
        <w:rPr>
          <w:rFonts w:ascii="Footlight MT Light" w:hAnsi="Footlight MT Light" w:cstheme="minorHAnsi"/>
          <w:sz w:val="24"/>
          <w:szCs w:val="24"/>
        </w:rPr>
      </w:pPr>
      <w:r w:rsidRPr="00AE6D3F">
        <w:rPr>
          <w:rFonts w:ascii="Footlight MT Light" w:hAnsi="Footlight MT Light" w:cstheme="minorHAnsi"/>
          <w:sz w:val="24"/>
          <w:szCs w:val="24"/>
        </w:rPr>
        <w:t>Yuk</w:t>
      </w:r>
      <w:r w:rsidR="00825C28">
        <w:rPr>
          <w:rFonts w:ascii="Footlight MT Light" w:hAnsi="Footlight MT Light" w:cstheme="minorHAnsi"/>
          <w:sz w:val="24"/>
          <w:szCs w:val="24"/>
        </w:rPr>
        <w:t>ichi Mano and Aya Suzuki (2011).</w:t>
      </w:r>
      <w:r w:rsidRPr="00AE6D3F">
        <w:rPr>
          <w:rFonts w:ascii="Footlight MT Light" w:hAnsi="Footlight MT Light" w:cstheme="minorHAnsi"/>
          <w:sz w:val="24"/>
          <w:szCs w:val="24"/>
        </w:rPr>
        <w:t xml:space="preserve"> Agglomeration Economies for Industrial Development: The Case of the Ethiopian Cut flower Industry. Foundation for Advanced Studies on International Development National Graduate Research Institute for Policy Studies.</w:t>
      </w:r>
    </w:p>
    <w:p w:rsidR="00CD384E" w:rsidRPr="00AE6D3F" w:rsidRDefault="00CD384E"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561E54" w:rsidRPr="00AE6D3F" w:rsidRDefault="00561E54" w:rsidP="00AE6D3F">
      <w:pPr>
        <w:autoSpaceDE w:val="0"/>
        <w:autoSpaceDN w:val="0"/>
        <w:adjustRightInd w:val="0"/>
        <w:spacing w:after="0" w:line="480" w:lineRule="auto"/>
        <w:jc w:val="both"/>
        <w:rPr>
          <w:rFonts w:ascii="Footlight MT Light" w:hAnsi="Footlight MT Light" w:cs="Times New Roman"/>
          <w:sz w:val="24"/>
          <w:szCs w:val="24"/>
          <w:highlight w:val="cyan"/>
        </w:rPr>
      </w:pPr>
    </w:p>
    <w:p w:rsidR="00D97109" w:rsidRPr="00AE6D3F" w:rsidRDefault="00D97109" w:rsidP="00AE6D3F">
      <w:pPr>
        <w:autoSpaceDE w:val="0"/>
        <w:autoSpaceDN w:val="0"/>
        <w:adjustRightInd w:val="0"/>
        <w:spacing w:after="0" w:line="480" w:lineRule="auto"/>
        <w:jc w:val="both"/>
        <w:rPr>
          <w:rFonts w:ascii="Footlight MT Light" w:hAnsi="Footlight MT Light" w:cstheme="minorHAnsi"/>
          <w:sz w:val="24"/>
          <w:szCs w:val="24"/>
          <w:highlight w:val="cyan"/>
        </w:rPr>
      </w:pPr>
    </w:p>
    <w:tbl>
      <w:tblPr>
        <w:tblpPr w:leftFromText="180" w:rightFromText="180" w:vertAnchor="text" w:horzAnchor="margin" w:tblpXSpec="right" w:tblpY="9081"/>
        <w:tblOverlap w:val="never"/>
        <w:tblW w:w="3000" w:type="dxa"/>
        <w:tblCellSpacing w:w="0" w:type="dxa"/>
        <w:tblCellMar>
          <w:top w:w="15" w:type="dxa"/>
          <w:left w:w="15" w:type="dxa"/>
          <w:bottom w:w="15" w:type="dxa"/>
          <w:right w:w="15" w:type="dxa"/>
        </w:tblCellMar>
        <w:tblLook w:val="04A0"/>
      </w:tblPr>
      <w:tblGrid>
        <w:gridCol w:w="3000"/>
      </w:tblGrid>
      <w:tr w:rsidR="00CC31D8" w:rsidRPr="00AE6D3F" w:rsidTr="002404E4">
        <w:trPr>
          <w:tblCellSpacing w:w="0" w:type="dxa"/>
        </w:trPr>
        <w:tc>
          <w:tcPr>
            <w:tcW w:w="0" w:type="auto"/>
            <w:vAlign w:val="center"/>
          </w:tcPr>
          <w:p w:rsidR="00D97109" w:rsidRPr="00AE6D3F" w:rsidRDefault="00D97109" w:rsidP="00AE6D3F">
            <w:pPr>
              <w:spacing w:after="0" w:line="480" w:lineRule="auto"/>
              <w:jc w:val="both"/>
              <w:rPr>
                <w:rFonts w:ascii="Footlight MT Light" w:eastAsia="Times New Roman" w:hAnsi="Footlight MT Light" w:cstheme="minorHAnsi"/>
                <w:sz w:val="24"/>
                <w:szCs w:val="24"/>
                <w:highlight w:val="cyan"/>
              </w:rPr>
            </w:pPr>
          </w:p>
        </w:tc>
      </w:tr>
      <w:tr w:rsidR="00CC31D8" w:rsidRPr="00AE6D3F" w:rsidTr="002404E4">
        <w:trPr>
          <w:tblCellSpacing w:w="0" w:type="dxa"/>
        </w:trPr>
        <w:tc>
          <w:tcPr>
            <w:tcW w:w="0" w:type="auto"/>
            <w:vAlign w:val="center"/>
          </w:tcPr>
          <w:p w:rsidR="00D97109" w:rsidRPr="00AE6D3F" w:rsidRDefault="00D97109" w:rsidP="00AE6D3F">
            <w:pPr>
              <w:spacing w:after="0" w:line="480" w:lineRule="auto"/>
              <w:jc w:val="both"/>
              <w:rPr>
                <w:rFonts w:ascii="Footlight MT Light" w:eastAsia="Times New Roman" w:hAnsi="Footlight MT Light" w:cstheme="minorHAnsi"/>
                <w:sz w:val="24"/>
                <w:szCs w:val="24"/>
                <w:highlight w:val="cyan"/>
              </w:rPr>
            </w:pPr>
          </w:p>
        </w:tc>
      </w:tr>
      <w:tr w:rsidR="00CC31D8" w:rsidRPr="00AE6D3F" w:rsidTr="002404E4">
        <w:trPr>
          <w:tblCellSpacing w:w="0" w:type="dxa"/>
        </w:trPr>
        <w:tc>
          <w:tcPr>
            <w:tcW w:w="0" w:type="auto"/>
            <w:vAlign w:val="center"/>
          </w:tcPr>
          <w:p w:rsidR="00D97109" w:rsidRPr="00AE6D3F" w:rsidRDefault="00D97109" w:rsidP="00AE6D3F">
            <w:pPr>
              <w:spacing w:after="0" w:line="480" w:lineRule="auto"/>
              <w:jc w:val="both"/>
              <w:rPr>
                <w:rFonts w:ascii="Footlight MT Light" w:eastAsia="Times New Roman" w:hAnsi="Footlight MT Light" w:cstheme="minorHAnsi"/>
                <w:sz w:val="24"/>
                <w:szCs w:val="24"/>
              </w:rPr>
            </w:pPr>
          </w:p>
        </w:tc>
      </w:tr>
    </w:tbl>
    <w:p w:rsidR="00F21C77" w:rsidRPr="00AE6D3F" w:rsidRDefault="00F21C77" w:rsidP="00AE6D3F">
      <w:pPr>
        <w:autoSpaceDE w:val="0"/>
        <w:autoSpaceDN w:val="0"/>
        <w:adjustRightInd w:val="0"/>
        <w:spacing w:after="0" w:line="480" w:lineRule="auto"/>
        <w:jc w:val="both"/>
        <w:rPr>
          <w:rFonts w:ascii="Footlight MT Light" w:hAnsi="Footlight MT Light" w:cs="Times New Roman"/>
          <w:sz w:val="24"/>
          <w:szCs w:val="24"/>
        </w:rPr>
      </w:pPr>
    </w:p>
    <w:p w:rsidR="00F21C77" w:rsidRPr="00AE6D3F" w:rsidRDefault="00B027BB" w:rsidP="00AE6D3F">
      <w:pPr>
        <w:pStyle w:val="Heading1"/>
        <w:spacing w:line="480" w:lineRule="auto"/>
        <w:rPr>
          <w:rFonts w:ascii="Footlight MT Light" w:hAnsi="Footlight MT Light"/>
          <w:color w:val="auto"/>
        </w:rPr>
      </w:pPr>
      <w:bookmarkStart w:id="49" w:name="_Toc303870012"/>
      <w:r w:rsidRPr="00AE6D3F">
        <w:rPr>
          <w:rFonts w:ascii="Footlight MT Light" w:hAnsi="Footlight MT Light"/>
          <w:color w:val="auto"/>
        </w:rPr>
        <w:t>ANNEXES</w:t>
      </w:r>
      <w:bookmarkEnd w:id="49"/>
    </w:p>
    <w:p w:rsidR="00F21C77" w:rsidRPr="00AE6D3F" w:rsidRDefault="00F21C77" w:rsidP="00AE6D3F">
      <w:pPr>
        <w:autoSpaceDE w:val="0"/>
        <w:autoSpaceDN w:val="0"/>
        <w:adjustRightInd w:val="0"/>
        <w:spacing w:after="0" w:line="480" w:lineRule="auto"/>
        <w:jc w:val="both"/>
        <w:rPr>
          <w:rFonts w:ascii="Footlight MT Light" w:hAnsi="Footlight MT Light" w:cs="TTE1B20670t00"/>
          <w:b/>
          <w:sz w:val="28"/>
          <w:szCs w:val="24"/>
        </w:rPr>
      </w:pPr>
      <w:r w:rsidRPr="00AE6D3F">
        <w:rPr>
          <w:rFonts w:ascii="Footlight MT Light" w:hAnsi="Footlight MT Light" w:cs="TimesNewRoman,Bold"/>
          <w:b/>
          <w:bCs/>
          <w:sz w:val="28"/>
          <w:szCs w:val="24"/>
        </w:rPr>
        <w:t>ANNEXE-1</w:t>
      </w:r>
    </w:p>
    <w:p w:rsidR="00F21C77" w:rsidRPr="00AE6D3F" w:rsidRDefault="00F21C77" w:rsidP="00AE6D3F">
      <w:pPr>
        <w:spacing w:line="480" w:lineRule="auto"/>
        <w:jc w:val="both"/>
        <w:rPr>
          <w:rFonts w:ascii="Footlight MT Light" w:hAnsi="Footlight MT Light" w:cs="TimesNewRoman,Bold"/>
          <w:b/>
          <w:bCs/>
          <w:sz w:val="24"/>
          <w:szCs w:val="24"/>
        </w:rPr>
      </w:pPr>
      <w:r w:rsidRPr="00AE6D3F">
        <w:rPr>
          <w:rFonts w:ascii="Footlight MT Light" w:hAnsi="Footlight MT Light" w:cs="TimesNewRoman,Bold"/>
          <w:b/>
          <w:bCs/>
          <w:sz w:val="24"/>
          <w:szCs w:val="24"/>
        </w:rPr>
        <w:t>INTERVIEW SCHEDULE FOR FLORICULTURE WORKERS</w:t>
      </w:r>
    </w:p>
    <w:p w:rsidR="00F21C77" w:rsidRPr="00AE6D3F" w:rsidRDefault="00F21C77" w:rsidP="00AE6D3F">
      <w:pPr>
        <w:pStyle w:val="ListParagraph"/>
        <w:spacing w:before="100" w:beforeAutospacing="1" w:after="100" w:afterAutospacing="1" w:line="480" w:lineRule="auto"/>
        <w:ind w:left="1440"/>
        <w:jc w:val="both"/>
        <w:rPr>
          <w:rFonts w:ascii="Footlight MT Light" w:hAnsi="Footlight MT Light"/>
          <w:sz w:val="24"/>
          <w:szCs w:val="24"/>
        </w:rPr>
      </w:pPr>
      <w:r w:rsidRPr="00AE6D3F">
        <w:rPr>
          <w:rFonts w:ascii="Footlight MT Light" w:hAnsi="Footlight MT Light"/>
          <w:sz w:val="24"/>
          <w:szCs w:val="24"/>
        </w:rPr>
        <w:t xml:space="preserve">                                                     Date: .............................................</w:t>
      </w:r>
    </w:p>
    <w:p w:rsidR="00F21C77" w:rsidRPr="00AE6D3F" w:rsidRDefault="00F21C77" w:rsidP="00AE6D3F">
      <w:pPr>
        <w:spacing w:before="100" w:beforeAutospacing="1" w:after="100" w:afterAutospacing="1" w:line="480" w:lineRule="auto"/>
        <w:jc w:val="both"/>
        <w:rPr>
          <w:rFonts w:ascii="Footlight MT Light" w:hAnsi="Footlight MT Light"/>
          <w:b/>
          <w:sz w:val="24"/>
          <w:szCs w:val="24"/>
        </w:rPr>
      </w:pPr>
      <w:r w:rsidRPr="00AE6D3F">
        <w:rPr>
          <w:rFonts w:ascii="Footlight MT Light" w:hAnsi="Footlight MT Light"/>
          <w:b/>
          <w:sz w:val="24"/>
          <w:szCs w:val="24"/>
        </w:rPr>
        <w:t>SECTION-1- PERSONAL INFORMATION</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Name</w:t>
      </w:r>
      <w:r w:rsidRPr="00AE6D3F">
        <w:rPr>
          <w:rFonts w:ascii="Footlight MT Light" w:hAnsi="Footlight MT Light"/>
          <w:sz w:val="24"/>
          <w:szCs w:val="24"/>
        </w:rPr>
        <w:t xml:space="preserve"> of respondent....................................... </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Age</w:t>
      </w:r>
    </w:p>
    <w:p w:rsidR="00F21C77" w:rsidRPr="00AE6D3F" w:rsidRDefault="00F21C77" w:rsidP="00AE6D3F">
      <w:pPr>
        <w:pStyle w:val="ListParagraph"/>
        <w:numPr>
          <w:ilvl w:val="0"/>
          <w:numId w:val="16"/>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15-19,     2. 20-29,     3. 30-39,     4. 40-49,     5. 50-59,     6. Above 60</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Sex</w:t>
      </w:r>
    </w:p>
    <w:p w:rsidR="00F21C77" w:rsidRPr="00AE6D3F" w:rsidRDefault="00F21C77" w:rsidP="00AE6D3F">
      <w:pPr>
        <w:pStyle w:val="ListParagraph"/>
        <w:numPr>
          <w:ilvl w:val="0"/>
          <w:numId w:val="17"/>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Male,        2. Female</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Educational category: </w:t>
      </w:r>
    </w:p>
    <w:p w:rsidR="00F21C77" w:rsidRPr="00AE6D3F" w:rsidRDefault="00F21C77" w:rsidP="00AE6D3F">
      <w:pPr>
        <w:pStyle w:val="ListParagraph"/>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1.  Unable to read and write.                    2. 1-4 class                 3.  5-8 class         </w:t>
      </w:r>
    </w:p>
    <w:p w:rsidR="00F21C77" w:rsidRPr="00AE6D3F" w:rsidRDefault="00F21C77" w:rsidP="00AE6D3F">
      <w:pPr>
        <w:pStyle w:val="ListParagraph"/>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4.  9-12 class                                             5. Above 12  </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How long have you been working in this farm?  </w:t>
      </w:r>
    </w:p>
    <w:p w:rsidR="00F21C77" w:rsidRPr="00AE6D3F" w:rsidRDefault="00F21C77" w:rsidP="00AE6D3F">
      <w:pPr>
        <w:pStyle w:val="ListParagraph"/>
        <w:tabs>
          <w:tab w:val="left" w:pos="567"/>
          <w:tab w:val="right" w:pos="8222"/>
          <w:tab w:val="left" w:pos="9072"/>
        </w:tabs>
        <w:spacing w:before="120" w:after="0" w:line="480" w:lineRule="auto"/>
        <w:ind w:left="360" w:right="851"/>
        <w:jc w:val="both"/>
        <w:rPr>
          <w:rFonts w:ascii="Footlight MT Light" w:hAnsi="Footlight MT Light"/>
          <w:sz w:val="24"/>
          <w:szCs w:val="24"/>
          <w:lang w:val="en-GB"/>
        </w:rPr>
      </w:pPr>
      <w:r w:rsidRPr="00AE6D3F">
        <w:rPr>
          <w:rFonts w:ascii="Footlight MT Light" w:hAnsi="Footlight MT Light"/>
          <w:sz w:val="24"/>
          <w:szCs w:val="24"/>
          <w:lang w:val="en-GB"/>
        </w:rPr>
        <w:t>1. 1yr               2.2 yrs                3.3 yrs             4.4yrs     5.  5 yrs and above</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Are you a permanent or seasonal worker? </w:t>
      </w:r>
    </w:p>
    <w:p w:rsidR="00F21C77" w:rsidRPr="00AE6D3F" w:rsidRDefault="00F21C77" w:rsidP="00AE6D3F">
      <w:pPr>
        <w:pStyle w:val="ListParagraph"/>
        <w:tabs>
          <w:tab w:val="left" w:pos="567"/>
          <w:tab w:val="right" w:pos="8222"/>
          <w:tab w:val="left" w:pos="9072"/>
        </w:tabs>
        <w:spacing w:before="120" w:after="0" w:line="480" w:lineRule="auto"/>
        <w:ind w:left="360" w:right="851"/>
        <w:jc w:val="both"/>
        <w:rPr>
          <w:rFonts w:ascii="Footlight MT Light" w:hAnsi="Footlight MT Light"/>
          <w:sz w:val="24"/>
          <w:szCs w:val="24"/>
          <w:lang w:val="en-GB"/>
        </w:rPr>
      </w:pPr>
      <w:r w:rsidRPr="00AE6D3F">
        <w:rPr>
          <w:rFonts w:ascii="Footlight MT Light" w:hAnsi="Footlight MT Light"/>
          <w:sz w:val="24"/>
          <w:szCs w:val="24"/>
          <w:lang w:val="en-GB"/>
        </w:rPr>
        <w:t>1. Permanent                                          2. Seasonal</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  What are your major current duties?</w:t>
      </w:r>
      <w:r w:rsidR="00B027BB" w:rsidRPr="00AE6D3F">
        <w:rPr>
          <w:rFonts w:ascii="Footlight MT Light" w:hAnsi="Footlight MT Light"/>
          <w:sz w:val="24"/>
          <w:szCs w:val="24"/>
          <w:lang w:val="en-GB"/>
        </w:rPr>
        <w:t>.........................</w:t>
      </w:r>
    </w:p>
    <w:p w:rsidR="00F21C77" w:rsidRPr="00AE6D3F" w:rsidRDefault="00F21C77" w:rsidP="00AE6D3F">
      <w:pPr>
        <w:tabs>
          <w:tab w:val="left" w:pos="567"/>
          <w:tab w:val="right" w:pos="8222"/>
          <w:tab w:val="left" w:pos="9072"/>
        </w:tabs>
        <w:spacing w:before="120" w:after="0" w:line="480" w:lineRule="auto"/>
        <w:ind w:right="851"/>
        <w:jc w:val="both"/>
        <w:rPr>
          <w:rFonts w:ascii="Footlight MT Light" w:hAnsi="Footlight MT Light"/>
          <w:b/>
          <w:sz w:val="24"/>
          <w:szCs w:val="24"/>
          <w:lang w:val="en-GB"/>
        </w:rPr>
      </w:pPr>
      <w:r w:rsidRPr="00AE6D3F">
        <w:rPr>
          <w:rFonts w:ascii="Footlight MT Light" w:hAnsi="Footlight MT Light"/>
          <w:b/>
          <w:sz w:val="24"/>
          <w:szCs w:val="24"/>
          <w:lang w:val="en-GB"/>
        </w:rPr>
        <w:t>SECTION-2- PESTICIDE STORAGE, HANDLING &amp; WORK PRACTICES</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rPr>
        <w:t>List the major top five chemicals frequently sprayed.</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w:t>
      </w:r>
      <w:r w:rsidR="00B027BB" w:rsidRPr="00AE6D3F">
        <w:rPr>
          <w:rFonts w:ascii="Footlight MT Light" w:hAnsi="Footlight MT Light"/>
          <w:sz w:val="24"/>
          <w:szCs w:val="24"/>
        </w:rPr>
        <w:t>…………………………………………………………</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lastRenderedPageBreak/>
        <w:t>What do you know about pesticides you spray?</w:t>
      </w:r>
    </w:p>
    <w:p w:rsidR="00F21C77" w:rsidRPr="00AE6D3F" w:rsidRDefault="00F21C77" w:rsidP="00AE6D3F">
      <w:pPr>
        <w:pStyle w:val="ListParagraph"/>
        <w:numPr>
          <w:ilvl w:val="0"/>
          <w:numId w:val="15"/>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Its name only,                2. Function of pesticides,                       3. Health effects,      </w:t>
      </w:r>
    </w:p>
    <w:p w:rsidR="00F21C77" w:rsidRPr="00AE6D3F" w:rsidRDefault="00F21C77" w:rsidP="00AE6D3F">
      <w:pPr>
        <w:spacing w:line="480" w:lineRule="auto"/>
        <w:ind w:left="360"/>
        <w:jc w:val="both"/>
        <w:rPr>
          <w:rFonts w:ascii="Footlight MT Light" w:hAnsi="Footlight MT Light"/>
          <w:sz w:val="24"/>
          <w:szCs w:val="24"/>
        </w:rPr>
      </w:pPr>
      <w:r w:rsidRPr="00AE6D3F">
        <w:rPr>
          <w:rFonts w:ascii="Footlight MT Light" w:hAnsi="Footlight MT Light"/>
          <w:sz w:val="24"/>
          <w:szCs w:val="24"/>
        </w:rPr>
        <w:t xml:space="preserve"> 4. Environmental effects,                           5. Others  </w:t>
      </w:r>
    </w:p>
    <w:p w:rsidR="00F21C77" w:rsidRPr="00AE6D3F" w:rsidRDefault="00F21C77" w:rsidP="00AE6D3F">
      <w:pPr>
        <w:pStyle w:val="ListParagraph"/>
        <w:numPr>
          <w:ilvl w:val="0"/>
          <w:numId w:val="3"/>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 Do you know any procedure/practice being made to:</w:t>
      </w:r>
    </w:p>
    <w:p w:rsidR="00F21C77" w:rsidRPr="00AE6D3F" w:rsidRDefault="00F21C77" w:rsidP="00AE6D3F">
      <w:pPr>
        <w:pStyle w:val="ListParagraph"/>
        <w:numPr>
          <w:ilvl w:val="0"/>
          <w:numId w:val="13"/>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identify,</w:t>
      </w:r>
    </w:p>
    <w:p w:rsidR="00F21C77" w:rsidRPr="00AE6D3F" w:rsidRDefault="00F21C77" w:rsidP="00AE6D3F">
      <w:pPr>
        <w:pStyle w:val="ListParagraph"/>
        <w:numPr>
          <w:ilvl w:val="0"/>
          <w:numId w:val="12"/>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Catalogue, </w:t>
      </w:r>
    </w:p>
    <w:p w:rsidR="00F21C77" w:rsidRPr="00AE6D3F" w:rsidRDefault="00F21C77" w:rsidP="00AE6D3F">
      <w:pPr>
        <w:pStyle w:val="ListParagraph"/>
        <w:numPr>
          <w:ilvl w:val="0"/>
          <w:numId w:val="12"/>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make safe, </w:t>
      </w:r>
    </w:p>
    <w:p w:rsidR="00F21C77" w:rsidRPr="00AE6D3F" w:rsidRDefault="00F21C77" w:rsidP="00AE6D3F">
      <w:pPr>
        <w:pStyle w:val="ListParagraph"/>
        <w:numPr>
          <w:ilvl w:val="0"/>
          <w:numId w:val="12"/>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Remove or destroy pesticides? </w:t>
      </w:r>
    </w:p>
    <w:p w:rsidR="00F21C77" w:rsidRPr="00AE6D3F" w:rsidRDefault="00F21C77" w:rsidP="00AE6D3F">
      <w:p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           1. Yes, I know                                    2. No, I do not know.</w:t>
      </w:r>
    </w:p>
    <w:p w:rsidR="00F21C77" w:rsidRPr="00AE6D3F" w:rsidRDefault="00F21C77" w:rsidP="00AE6D3F">
      <w:pPr>
        <w:pStyle w:val="ListParagraph"/>
        <w:numPr>
          <w:ilvl w:val="0"/>
          <w:numId w:val="18"/>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Where did you learn about it?</w:t>
      </w:r>
    </w:p>
    <w:p w:rsidR="00F21C77" w:rsidRPr="00AE6D3F" w:rsidRDefault="00F21C77" w:rsidP="00AE6D3F">
      <w:pPr>
        <w:autoSpaceDE w:val="0"/>
        <w:autoSpaceDN w:val="0"/>
        <w:adjustRightInd w:val="0"/>
        <w:spacing w:after="0" w:line="480" w:lineRule="auto"/>
        <w:ind w:left="180"/>
        <w:jc w:val="both"/>
        <w:rPr>
          <w:rFonts w:ascii="Footlight MT Light" w:hAnsi="Footlight MT Light"/>
          <w:sz w:val="24"/>
          <w:szCs w:val="24"/>
        </w:rPr>
      </w:pPr>
      <w:r w:rsidRPr="00AE6D3F">
        <w:rPr>
          <w:rFonts w:ascii="Footlight MT Light" w:hAnsi="Footlight MT Light" w:cs="TTE2109A10t00"/>
          <w:sz w:val="24"/>
          <w:szCs w:val="24"/>
        </w:rPr>
        <w:t xml:space="preserve">  1. Experience     2. Media      3. Training from the organization   4. Any other sources?</w:t>
      </w:r>
    </w:p>
    <w:p w:rsidR="00F21C77" w:rsidRPr="00AE6D3F" w:rsidRDefault="00F21C77" w:rsidP="00AE6D3F">
      <w:pPr>
        <w:pStyle w:val="ListParagraph"/>
        <w:numPr>
          <w:ilvl w:val="0"/>
          <w:numId w:val="18"/>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   Have you had any training on the effect of pesticide during the last 12 months?</w:t>
      </w:r>
    </w:p>
    <w:p w:rsidR="00F21C77" w:rsidRPr="00AE6D3F" w:rsidRDefault="00F21C77" w:rsidP="00AE6D3F">
      <w:pPr>
        <w:pStyle w:val="ListParagraph"/>
        <w:numPr>
          <w:ilvl w:val="0"/>
          <w:numId w:val="7"/>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Yes,                            2. No,  </w:t>
      </w:r>
    </w:p>
    <w:p w:rsidR="00F21C77" w:rsidRPr="00AE6D3F" w:rsidRDefault="00F21C77" w:rsidP="00AE6D3F">
      <w:pPr>
        <w:pStyle w:val="ListParagraph"/>
        <w:numPr>
          <w:ilvl w:val="0"/>
          <w:numId w:val="18"/>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By whom you were given the training?  </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1. By the employer                                   2. By local health officers   </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3. by local agriculture office                  4. others  specify………………………</w:t>
      </w:r>
    </w:p>
    <w:p w:rsidR="00F21C77" w:rsidRPr="00AE6D3F" w:rsidRDefault="00F21C77" w:rsidP="00AE6D3F">
      <w:pPr>
        <w:pStyle w:val="ListParagraph"/>
        <w:numPr>
          <w:ilvl w:val="0"/>
          <w:numId w:val="18"/>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rPr>
        <w:t xml:space="preserve">What type of training did you received? </w:t>
      </w:r>
    </w:p>
    <w:p w:rsidR="00F21C77" w:rsidRPr="00AE6D3F" w:rsidRDefault="00F21C77" w:rsidP="00AE6D3F">
      <w:pPr>
        <w:pStyle w:val="ListParagraph"/>
        <w:tabs>
          <w:tab w:val="left" w:pos="567"/>
          <w:tab w:val="right" w:pos="8222"/>
          <w:tab w:val="left" w:pos="9072"/>
        </w:tabs>
        <w:spacing w:before="120" w:after="0" w:line="480" w:lineRule="auto"/>
        <w:ind w:left="540" w:right="851"/>
        <w:jc w:val="both"/>
        <w:rPr>
          <w:rFonts w:ascii="Footlight MT Light" w:hAnsi="Footlight MT Light"/>
          <w:sz w:val="24"/>
          <w:szCs w:val="24"/>
        </w:rPr>
      </w:pPr>
      <w:r w:rsidRPr="00AE6D3F">
        <w:rPr>
          <w:rFonts w:ascii="Footlight MT Light" w:hAnsi="Footlight MT Light"/>
          <w:sz w:val="24"/>
          <w:szCs w:val="24"/>
        </w:rPr>
        <w:t xml:space="preserve"> 1. First Aid.                                                  2. Emergency and casualty procedures            </w:t>
      </w:r>
    </w:p>
    <w:p w:rsidR="00F21C77" w:rsidRPr="00AE6D3F" w:rsidRDefault="00F21C77" w:rsidP="00AE6D3F">
      <w:pPr>
        <w:pStyle w:val="ListParagraph"/>
        <w:tabs>
          <w:tab w:val="left" w:pos="567"/>
          <w:tab w:val="right" w:pos="8222"/>
          <w:tab w:val="left" w:pos="9072"/>
        </w:tabs>
        <w:spacing w:before="120" w:after="0" w:line="480" w:lineRule="auto"/>
        <w:ind w:left="540" w:right="851"/>
        <w:jc w:val="both"/>
        <w:rPr>
          <w:rFonts w:ascii="Footlight MT Light" w:hAnsi="Footlight MT Light"/>
          <w:sz w:val="24"/>
          <w:szCs w:val="24"/>
          <w:lang w:val="en-GB"/>
        </w:rPr>
      </w:pPr>
      <w:r w:rsidRPr="00AE6D3F">
        <w:rPr>
          <w:rFonts w:ascii="Footlight MT Light" w:hAnsi="Footlight MT Light"/>
          <w:sz w:val="24"/>
          <w:szCs w:val="24"/>
        </w:rPr>
        <w:t xml:space="preserve"> 3. Material and chemicals safety               4. Other, Specify</w:t>
      </w:r>
    </w:p>
    <w:p w:rsidR="00F21C77" w:rsidRPr="00AE6D3F" w:rsidRDefault="00F21C77" w:rsidP="00AE6D3F">
      <w:pPr>
        <w:pStyle w:val="ListParagraph"/>
        <w:tabs>
          <w:tab w:val="left" w:pos="567"/>
          <w:tab w:val="right" w:pos="8222"/>
          <w:tab w:val="left" w:pos="9072"/>
        </w:tabs>
        <w:spacing w:before="120" w:after="0" w:line="480" w:lineRule="auto"/>
        <w:ind w:right="851"/>
        <w:jc w:val="both"/>
        <w:rPr>
          <w:rFonts w:ascii="Footlight MT Light" w:hAnsi="Footlight MT Light"/>
          <w:sz w:val="24"/>
          <w:szCs w:val="24"/>
        </w:rPr>
      </w:pPr>
      <w:r w:rsidRPr="00AE6D3F">
        <w:rPr>
          <w:rFonts w:ascii="Footlight MT Light" w:hAnsi="Footlight MT Light"/>
          <w:sz w:val="24"/>
          <w:szCs w:val="24"/>
        </w:rPr>
        <w:t>………………………………………………………………………………</w:t>
      </w:r>
    </w:p>
    <w:p w:rsidR="00F21C77" w:rsidRPr="00AE6D3F" w:rsidRDefault="00F21C77" w:rsidP="00AE6D3F">
      <w:pPr>
        <w:pStyle w:val="ListParagraph"/>
        <w:numPr>
          <w:ilvl w:val="0"/>
          <w:numId w:val="18"/>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 xml:space="preserve">What is the duration of the training given to you? ………….hrs,…….days. </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What type of pesticide formulation does the farm uses? </w:t>
      </w:r>
    </w:p>
    <w:p w:rsidR="00F21C77" w:rsidRPr="00AE6D3F" w:rsidRDefault="00F21C77" w:rsidP="00AE6D3F">
      <w:pPr>
        <w:pStyle w:val="ListParagraph"/>
        <w:spacing w:line="480" w:lineRule="auto"/>
        <w:ind w:left="360"/>
        <w:jc w:val="both"/>
        <w:rPr>
          <w:rFonts w:ascii="Footlight MT Light" w:hAnsi="Footlight MT Light"/>
          <w:sz w:val="24"/>
          <w:szCs w:val="24"/>
        </w:rPr>
      </w:pPr>
      <w:r w:rsidRPr="00AE6D3F">
        <w:rPr>
          <w:rFonts w:ascii="Footlight MT Light" w:hAnsi="Footlight MT Light"/>
          <w:sz w:val="24"/>
          <w:szCs w:val="24"/>
        </w:rPr>
        <w:t xml:space="preserve">1. Dust or powder                        2. Liquid spray                             3. Granules      </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How do you mix pesticides? </w:t>
      </w:r>
    </w:p>
    <w:p w:rsidR="00F21C77" w:rsidRPr="00AE6D3F" w:rsidRDefault="00F21C77" w:rsidP="00AE6D3F">
      <w:pPr>
        <w:pStyle w:val="ListParagraph"/>
        <w:spacing w:line="480" w:lineRule="auto"/>
        <w:ind w:left="360"/>
        <w:jc w:val="both"/>
        <w:rPr>
          <w:rFonts w:ascii="Footlight MT Light" w:hAnsi="Footlight MT Light"/>
          <w:sz w:val="24"/>
          <w:szCs w:val="24"/>
        </w:rPr>
      </w:pPr>
      <w:r w:rsidRPr="00AE6D3F">
        <w:rPr>
          <w:rFonts w:ascii="Footlight MT Light" w:hAnsi="Footlight MT Light"/>
          <w:sz w:val="24"/>
          <w:szCs w:val="24"/>
        </w:rPr>
        <w:lastRenderedPageBreak/>
        <w:t>1. Manual                           2. Automated                             3. Others (specify)</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Do you follow instructions to mix or prepare pesticides for application?    </w:t>
      </w:r>
    </w:p>
    <w:p w:rsidR="00F21C77" w:rsidRPr="00AE6D3F" w:rsidRDefault="00F21C77" w:rsidP="00AE6D3F">
      <w:pPr>
        <w:pStyle w:val="ListParagraph"/>
        <w:spacing w:line="480" w:lineRule="auto"/>
        <w:ind w:left="540"/>
        <w:jc w:val="both"/>
        <w:rPr>
          <w:rFonts w:ascii="Footlight MT Light" w:hAnsi="Footlight MT Light"/>
          <w:sz w:val="24"/>
          <w:szCs w:val="24"/>
        </w:rPr>
      </w:pPr>
      <w:r w:rsidRPr="00AE6D3F">
        <w:rPr>
          <w:rFonts w:ascii="Footlight MT Light" w:hAnsi="Footlight MT Light"/>
          <w:sz w:val="24"/>
          <w:szCs w:val="24"/>
        </w:rPr>
        <w:t>1. Yes,                                 2. No                              3. Some times</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If No, to question No. above, how do you decide on the dosage to be used? </w:t>
      </w:r>
    </w:p>
    <w:p w:rsidR="00F21C77" w:rsidRPr="00AE6D3F" w:rsidRDefault="00F21C77" w:rsidP="00AE6D3F">
      <w:pPr>
        <w:pStyle w:val="ListParagraph"/>
        <w:numPr>
          <w:ilvl w:val="0"/>
          <w:numId w:val="19"/>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Advice from supplier                               2. Advice from Agricultural Office. </w:t>
      </w:r>
    </w:p>
    <w:p w:rsidR="00F21C77" w:rsidRPr="00AE6D3F" w:rsidRDefault="00F21C77" w:rsidP="00AE6D3F">
      <w:pPr>
        <w:pStyle w:val="ListParagraph"/>
        <w:numPr>
          <w:ilvl w:val="0"/>
          <w:numId w:val="19"/>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 3. Past experience                                   4. Other (specify)</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On an average, how many hours do you work spraying?..........hrs/day,……..days/week.</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On an average, f</w:t>
      </w:r>
      <w:r w:rsidRPr="00AE6D3F">
        <w:rPr>
          <w:rFonts w:ascii="Footlight MT Light" w:hAnsi="Footlight MT Light"/>
          <w:sz w:val="24"/>
          <w:szCs w:val="24"/>
        </w:rPr>
        <w:t>or how many rounds do you stay spraying pesticides? ……..rounds/day,……..rounds/week.</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lang w:val="en-GB"/>
        </w:rPr>
        <w:t>How long you/your friends working stay outside the green house after spraying the chemicals?  ………………………………</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rPr>
        <w:t xml:space="preserve">Are there facilities for washing/bathing after applying pesticides? </w:t>
      </w:r>
    </w:p>
    <w:p w:rsidR="00F21C77" w:rsidRPr="00AE6D3F" w:rsidRDefault="00F21C77" w:rsidP="00AE6D3F">
      <w:pPr>
        <w:pStyle w:val="ListParagraph"/>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rPr>
        <w:t>1.  Yes,                                 2.  No</w:t>
      </w:r>
    </w:p>
    <w:p w:rsidR="00F21C77" w:rsidRPr="00AE6D3F" w:rsidRDefault="00F21C77" w:rsidP="00AE6D3F">
      <w:pPr>
        <w:pStyle w:val="ListParagraph"/>
        <w:numPr>
          <w:ilvl w:val="0"/>
          <w:numId w:val="3"/>
        </w:numPr>
        <w:spacing w:line="480" w:lineRule="auto"/>
        <w:jc w:val="both"/>
        <w:rPr>
          <w:rFonts w:ascii="Footlight MT Light" w:hAnsi="Footlight MT Light"/>
          <w:sz w:val="24"/>
          <w:szCs w:val="24"/>
        </w:rPr>
      </w:pPr>
      <w:r w:rsidRPr="00AE6D3F">
        <w:rPr>
          <w:rFonts w:ascii="Footlight MT Light" w:hAnsi="Footlight MT Light"/>
          <w:sz w:val="24"/>
          <w:szCs w:val="24"/>
        </w:rPr>
        <w:t>When do you wash after application?</w:t>
      </w:r>
    </w:p>
    <w:p w:rsidR="00F21C77" w:rsidRPr="00AE6D3F" w:rsidRDefault="00F21C77" w:rsidP="00AE6D3F">
      <w:pPr>
        <w:pStyle w:val="ListParagraph"/>
        <w:numPr>
          <w:ilvl w:val="0"/>
          <w:numId w:val="14"/>
        </w:numPr>
        <w:spacing w:line="480" w:lineRule="auto"/>
        <w:jc w:val="both"/>
        <w:rPr>
          <w:rFonts w:ascii="Footlight MT Light" w:hAnsi="Footlight MT Light"/>
          <w:sz w:val="24"/>
          <w:szCs w:val="24"/>
        </w:rPr>
      </w:pPr>
      <w:r w:rsidRPr="00AE6D3F">
        <w:rPr>
          <w:rFonts w:ascii="Footlight MT Light" w:hAnsi="Footlight MT Light"/>
          <w:sz w:val="24"/>
          <w:szCs w:val="24"/>
        </w:rPr>
        <w:t>Not washing      2. End of day,          3. After every round of spraying,    4. others</w:t>
      </w:r>
    </w:p>
    <w:p w:rsidR="00F21C77" w:rsidRPr="00AE6D3F" w:rsidRDefault="00F21C77" w:rsidP="00AE6D3F">
      <w:pPr>
        <w:pStyle w:val="ListParagraph"/>
        <w:numPr>
          <w:ilvl w:val="0"/>
          <w:numId w:val="3"/>
        </w:numPr>
        <w:tabs>
          <w:tab w:val="left" w:pos="567"/>
          <w:tab w:val="right" w:pos="8222"/>
          <w:tab w:val="left" w:pos="9072"/>
        </w:tabs>
        <w:spacing w:before="120" w:after="0" w:line="480" w:lineRule="auto"/>
        <w:ind w:right="851"/>
        <w:jc w:val="both"/>
        <w:rPr>
          <w:rFonts w:ascii="Footlight MT Light" w:hAnsi="Footlight MT Light"/>
          <w:sz w:val="24"/>
          <w:szCs w:val="24"/>
          <w:lang w:val="en-GB"/>
        </w:rPr>
      </w:pPr>
      <w:r w:rsidRPr="00AE6D3F">
        <w:rPr>
          <w:rFonts w:ascii="Footlight MT Light" w:hAnsi="Footlight MT Light"/>
          <w:sz w:val="24"/>
          <w:szCs w:val="24"/>
        </w:rPr>
        <w:t xml:space="preserve">Are there facilities for changing clothes after applying pesticides? </w:t>
      </w:r>
    </w:p>
    <w:p w:rsidR="00F21C77" w:rsidRPr="00AE6D3F" w:rsidRDefault="00F21C77" w:rsidP="00AE6D3F">
      <w:pPr>
        <w:pStyle w:val="ListParagraph"/>
        <w:tabs>
          <w:tab w:val="left" w:pos="567"/>
          <w:tab w:val="right" w:pos="8222"/>
          <w:tab w:val="left" w:pos="9072"/>
        </w:tabs>
        <w:spacing w:before="120" w:after="0" w:line="480" w:lineRule="auto"/>
        <w:ind w:right="851"/>
        <w:jc w:val="both"/>
        <w:rPr>
          <w:rFonts w:ascii="Footlight MT Light" w:hAnsi="Footlight MT Light"/>
          <w:sz w:val="24"/>
          <w:szCs w:val="24"/>
        </w:rPr>
      </w:pPr>
      <w:r w:rsidRPr="00AE6D3F">
        <w:rPr>
          <w:rFonts w:ascii="Footlight MT Light" w:hAnsi="Footlight MT Light"/>
          <w:sz w:val="24"/>
          <w:szCs w:val="24"/>
        </w:rPr>
        <w:t>1.  Yes,                                    2.  No,</w:t>
      </w:r>
    </w:p>
    <w:p w:rsidR="00F21C77" w:rsidRPr="00AE6D3F" w:rsidRDefault="00F21C77" w:rsidP="00AE6D3F">
      <w:pPr>
        <w:pStyle w:val="ListParagraph"/>
        <w:numPr>
          <w:ilvl w:val="0"/>
          <w:numId w:val="3"/>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Do you take food/smoke during application time?</w:t>
      </w:r>
    </w:p>
    <w:p w:rsidR="00F21C77" w:rsidRPr="00AE6D3F" w:rsidRDefault="00F21C77" w:rsidP="00AE6D3F">
      <w:pPr>
        <w:pStyle w:val="ListParagraph"/>
        <w:numPr>
          <w:ilvl w:val="0"/>
          <w:numId w:val="23"/>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Yes,                                         2. No,</w:t>
      </w:r>
    </w:p>
    <w:p w:rsidR="00F21C77" w:rsidRPr="00AE6D3F" w:rsidRDefault="00F21C77" w:rsidP="00AE6D3F">
      <w:pPr>
        <w:pStyle w:val="ListParagraph"/>
        <w:numPr>
          <w:ilvl w:val="0"/>
          <w:numId w:val="3"/>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 xml:space="preserve">What protective device/clothing do you use when you spray pesticides? </w:t>
      </w:r>
    </w:p>
    <w:p w:rsidR="00F21C77" w:rsidRPr="00AE6D3F" w:rsidRDefault="00F21C77" w:rsidP="00AE6D3F">
      <w:pPr>
        <w:pStyle w:val="ListParagraph"/>
        <w:numPr>
          <w:ilvl w:val="0"/>
          <w:numId w:val="8"/>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 xml:space="preserve">   Safety Goggles                     2. Rubber Boots                  3. Protective respirators</w:t>
      </w:r>
    </w:p>
    <w:p w:rsidR="00F21C77" w:rsidRPr="00AE6D3F" w:rsidRDefault="00F21C77" w:rsidP="00AE6D3F">
      <w:pPr>
        <w:tabs>
          <w:tab w:val="left" w:pos="720"/>
        </w:tabs>
        <w:spacing w:line="480" w:lineRule="auto"/>
        <w:ind w:left="360"/>
        <w:jc w:val="both"/>
        <w:rPr>
          <w:rFonts w:ascii="Footlight MT Light" w:hAnsi="Footlight MT Light"/>
          <w:sz w:val="24"/>
          <w:szCs w:val="24"/>
        </w:rPr>
      </w:pPr>
      <w:r w:rsidRPr="00AE6D3F">
        <w:rPr>
          <w:rFonts w:ascii="Footlight MT Light" w:hAnsi="Footlight MT Light"/>
          <w:sz w:val="24"/>
          <w:szCs w:val="24"/>
        </w:rPr>
        <w:t xml:space="preserve"> 4. Impermeable gloves                 5. Others (specify).</w:t>
      </w:r>
    </w:p>
    <w:p w:rsidR="00F21C77" w:rsidRPr="00AE6D3F" w:rsidRDefault="00F21C77" w:rsidP="00AE6D3F">
      <w:p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23.  What are the common Spraying instruments you use?</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1.  Backpack,                                             2. Tractor mounted,                              </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lastRenderedPageBreak/>
        <w:t xml:space="preserve">                 3. Mist blower,                 4. Hand spray guns,                              Others</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24.  What do you do with empty pesticides containers? </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1. Sell it to the market          2. Dispose of it by burying in the soil              3. Other (Specify)</w:t>
      </w:r>
    </w:p>
    <w:p w:rsidR="00F21C77" w:rsidRPr="00AE6D3F" w:rsidRDefault="00F21C77" w:rsidP="00AE6D3F">
      <w:pPr>
        <w:pStyle w:val="ListParagraph"/>
        <w:numPr>
          <w:ilvl w:val="0"/>
          <w:numId w:val="24"/>
        </w:numPr>
        <w:spacing w:line="480" w:lineRule="auto"/>
        <w:jc w:val="both"/>
        <w:rPr>
          <w:rFonts w:ascii="Footlight MT Light" w:hAnsi="Footlight MT Light"/>
          <w:sz w:val="24"/>
          <w:szCs w:val="24"/>
        </w:rPr>
      </w:pPr>
      <w:r w:rsidRPr="00AE6D3F">
        <w:rPr>
          <w:rFonts w:ascii="Footlight MT Light" w:hAnsi="Footlight MT Light"/>
          <w:sz w:val="24"/>
          <w:szCs w:val="24"/>
        </w:rPr>
        <w:t>What is the common time of spraying?</w:t>
      </w:r>
    </w:p>
    <w:p w:rsidR="00F21C77" w:rsidRPr="00AE6D3F" w:rsidRDefault="00F21C77" w:rsidP="00AE6D3F">
      <w:pPr>
        <w:spacing w:line="480" w:lineRule="auto"/>
        <w:ind w:left="450"/>
        <w:jc w:val="both"/>
        <w:rPr>
          <w:rFonts w:ascii="Footlight MT Light" w:hAnsi="Footlight MT Light"/>
          <w:sz w:val="24"/>
          <w:szCs w:val="24"/>
        </w:rPr>
      </w:pPr>
      <w:r w:rsidRPr="00AE6D3F">
        <w:rPr>
          <w:rFonts w:ascii="Footlight MT Light" w:hAnsi="Footlight MT Light"/>
          <w:sz w:val="24"/>
          <w:szCs w:val="24"/>
        </w:rPr>
        <w:t xml:space="preserve">     1.    Early morning,                                    2. Mid-day    </w:t>
      </w:r>
    </w:p>
    <w:p w:rsidR="00F21C77" w:rsidRPr="00AE6D3F" w:rsidRDefault="00F21C77"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3. Late afternoon,                                      4. Depends on other factors </w:t>
      </w:r>
    </w:p>
    <w:p w:rsidR="00F21C77" w:rsidRPr="00AE6D3F" w:rsidRDefault="00F21C77"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SECTION-3-CHALLENGES/RISK CONDITIONS</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lang w:val="en-GB"/>
        </w:rPr>
        <w:t>Do you have knowledge of health problems that may be caused due to the exposure of working on pesticide application or preparation?</w:t>
      </w:r>
      <w:r w:rsidRPr="00AE6D3F">
        <w:rPr>
          <w:rFonts w:ascii="Footlight MT Light" w:hAnsi="Footlight MT Light"/>
          <w:sz w:val="24"/>
          <w:szCs w:val="24"/>
          <w:lang w:val="en-GB"/>
        </w:rPr>
        <w:tab/>
      </w:r>
    </w:p>
    <w:p w:rsidR="00F21C77" w:rsidRPr="00AE6D3F" w:rsidRDefault="00F21C77" w:rsidP="00AE6D3F">
      <w:pPr>
        <w:pStyle w:val="ListParagraph"/>
        <w:numPr>
          <w:ilvl w:val="0"/>
          <w:numId w:val="11"/>
        </w:numPr>
        <w:tabs>
          <w:tab w:val="left" w:pos="720"/>
        </w:tabs>
        <w:spacing w:line="480" w:lineRule="auto"/>
        <w:jc w:val="both"/>
        <w:rPr>
          <w:rFonts w:ascii="Footlight MT Light" w:hAnsi="Footlight MT Light"/>
          <w:sz w:val="24"/>
          <w:szCs w:val="24"/>
          <w:lang w:val="en-GB"/>
        </w:rPr>
      </w:pPr>
      <w:r w:rsidRPr="00AE6D3F">
        <w:rPr>
          <w:rFonts w:ascii="Footlight MT Light" w:hAnsi="Footlight MT Light"/>
          <w:sz w:val="24"/>
          <w:szCs w:val="24"/>
          <w:lang w:val="en-GB"/>
        </w:rPr>
        <w:t>Yes,                                    2. No,</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 xml:space="preserve">Did you have any pesticide incident so far? </w:t>
      </w:r>
    </w:p>
    <w:p w:rsidR="00F21C77" w:rsidRPr="00AE6D3F" w:rsidRDefault="00F21C77" w:rsidP="00AE6D3F">
      <w:pPr>
        <w:pStyle w:val="ListParagraph"/>
        <w:tabs>
          <w:tab w:val="left" w:pos="720"/>
        </w:tabs>
        <w:spacing w:line="480" w:lineRule="auto"/>
        <w:ind w:left="450"/>
        <w:jc w:val="both"/>
        <w:rPr>
          <w:rFonts w:ascii="Footlight MT Light" w:hAnsi="Footlight MT Light"/>
          <w:sz w:val="24"/>
          <w:szCs w:val="24"/>
        </w:rPr>
      </w:pPr>
      <w:r w:rsidRPr="00AE6D3F">
        <w:rPr>
          <w:rFonts w:ascii="Footlight MT Light" w:hAnsi="Footlight MT Light"/>
          <w:sz w:val="24"/>
          <w:szCs w:val="24"/>
        </w:rPr>
        <w:t>1.  Yes,                                      2.  No,</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If yes, to the above question, when?</w:t>
      </w:r>
    </w:p>
    <w:p w:rsidR="00F21C77" w:rsidRPr="00AE6D3F" w:rsidRDefault="00F21C77" w:rsidP="00AE6D3F">
      <w:pPr>
        <w:pStyle w:val="ListParagraph"/>
        <w:numPr>
          <w:ilvl w:val="0"/>
          <w:numId w:val="2"/>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During store management</w:t>
      </w:r>
    </w:p>
    <w:p w:rsidR="00F21C77" w:rsidRPr="00AE6D3F" w:rsidRDefault="00F21C77" w:rsidP="00AE6D3F">
      <w:pPr>
        <w:pStyle w:val="ListParagraph"/>
        <w:numPr>
          <w:ilvl w:val="0"/>
          <w:numId w:val="2"/>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During preparation/mixing</w:t>
      </w:r>
    </w:p>
    <w:p w:rsidR="00F21C77" w:rsidRPr="00AE6D3F" w:rsidRDefault="00F21C77" w:rsidP="00AE6D3F">
      <w:pPr>
        <w:pStyle w:val="ListParagraph"/>
        <w:numPr>
          <w:ilvl w:val="0"/>
          <w:numId w:val="2"/>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During application (Spraying)</w:t>
      </w:r>
    </w:p>
    <w:p w:rsidR="00F21C77" w:rsidRPr="00AE6D3F" w:rsidRDefault="00F21C77" w:rsidP="00AE6D3F">
      <w:pPr>
        <w:pStyle w:val="ListParagraph"/>
        <w:numPr>
          <w:ilvl w:val="0"/>
          <w:numId w:val="2"/>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Others (Specify)</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 xml:space="preserve">Have you ever felt discomfort/illness after pesticide application? </w:t>
      </w:r>
    </w:p>
    <w:p w:rsidR="00F21C77" w:rsidRPr="00AE6D3F" w:rsidRDefault="00F21C77" w:rsidP="00AE6D3F">
      <w:pPr>
        <w:pStyle w:val="ListParagraph"/>
        <w:tabs>
          <w:tab w:val="left" w:pos="720"/>
        </w:tabs>
        <w:spacing w:line="480" w:lineRule="auto"/>
        <w:ind w:left="450"/>
        <w:jc w:val="both"/>
        <w:rPr>
          <w:rFonts w:ascii="Footlight MT Light" w:hAnsi="Footlight MT Light"/>
          <w:sz w:val="24"/>
          <w:szCs w:val="24"/>
        </w:rPr>
      </w:pPr>
      <w:r w:rsidRPr="00AE6D3F">
        <w:rPr>
          <w:rFonts w:ascii="Footlight MT Light" w:hAnsi="Footlight MT Light"/>
          <w:sz w:val="24"/>
          <w:szCs w:val="24"/>
        </w:rPr>
        <w:t>1. Yes,                                     2.    No,</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 xml:space="preserve"> If yes, to the above question, what was your feeling?  </w:t>
      </w:r>
    </w:p>
    <w:p w:rsidR="00F21C77" w:rsidRPr="00AE6D3F" w:rsidRDefault="00F21C77" w:rsidP="00AE6D3F">
      <w:pPr>
        <w:pStyle w:val="ListParagraph"/>
        <w:tabs>
          <w:tab w:val="left" w:pos="720"/>
        </w:tabs>
        <w:spacing w:line="480" w:lineRule="auto"/>
        <w:ind w:left="540"/>
        <w:jc w:val="both"/>
        <w:rPr>
          <w:rFonts w:ascii="Footlight MT Light" w:hAnsi="Footlight MT Light"/>
          <w:sz w:val="24"/>
          <w:szCs w:val="24"/>
          <w:lang w:val="fr-FR"/>
        </w:rPr>
      </w:pPr>
      <w:r w:rsidRPr="00AE6D3F">
        <w:rPr>
          <w:rFonts w:ascii="Footlight MT Light" w:hAnsi="Footlight MT Light"/>
          <w:sz w:val="24"/>
          <w:szCs w:val="24"/>
        </w:rPr>
        <w:t xml:space="preserve">1. Nausea/ Vomiting              2. </w:t>
      </w:r>
      <w:r w:rsidRPr="00AE6D3F">
        <w:rPr>
          <w:rFonts w:ascii="Footlight MT Light" w:hAnsi="Footlight MT Light"/>
          <w:sz w:val="24"/>
          <w:szCs w:val="24"/>
          <w:lang w:val="fr-FR"/>
        </w:rPr>
        <w:t xml:space="preserve">Head ache                        3. Skin irritation </w:t>
      </w:r>
    </w:p>
    <w:p w:rsidR="00F21C77" w:rsidRPr="00AE6D3F" w:rsidRDefault="00F21C77" w:rsidP="00AE6D3F">
      <w:pPr>
        <w:pStyle w:val="ListParagraph"/>
        <w:tabs>
          <w:tab w:val="left" w:pos="720"/>
        </w:tabs>
        <w:spacing w:line="480" w:lineRule="auto"/>
        <w:ind w:left="540"/>
        <w:jc w:val="both"/>
        <w:rPr>
          <w:rFonts w:ascii="Footlight MT Light" w:hAnsi="Footlight MT Light"/>
          <w:sz w:val="24"/>
          <w:szCs w:val="24"/>
          <w:lang w:val="fr-FR"/>
        </w:rPr>
      </w:pPr>
      <w:r w:rsidRPr="00AE6D3F">
        <w:rPr>
          <w:rFonts w:ascii="Footlight MT Light" w:hAnsi="Footlight MT Light"/>
          <w:sz w:val="24"/>
          <w:szCs w:val="24"/>
          <w:lang w:val="fr-FR"/>
        </w:rPr>
        <w:t xml:space="preserve"> 4. Eye   irritation                    5. Dizziness.                          6. Abdominal cramp</w:t>
      </w:r>
    </w:p>
    <w:p w:rsidR="00F21C77" w:rsidRPr="00AE6D3F" w:rsidRDefault="00F21C77" w:rsidP="00AE6D3F">
      <w:pPr>
        <w:pStyle w:val="ListParagraph"/>
        <w:tabs>
          <w:tab w:val="left" w:pos="720"/>
        </w:tabs>
        <w:spacing w:line="480" w:lineRule="auto"/>
        <w:ind w:left="540"/>
        <w:jc w:val="both"/>
        <w:rPr>
          <w:rFonts w:ascii="Footlight MT Light" w:hAnsi="Footlight MT Light"/>
          <w:sz w:val="24"/>
          <w:szCs w:val="24"/>
          <w:lang w:val="fr-FR"/>
        </w:rPr>
      </w:pPr>
      <w:r w:rsidRPr="00AE6D3F">
        <w:rPr>
          <w:rFonts w:ascii="Footlight MT Light" w:hAnsi="Footlight MT Light"/>
          <w:sz w:val="24"/>
          <w:szCs w:val="24"/>
          <w:lang w:val="fr-FR"/>
        </w:rPr>
        <w:t xml:space="preserve"> 7. Blurred vision                     8.  </w:t>
      </w:r>
      <w:r w:rsidRPr="00AE6D3F">
        <w:rPr>
          <w:rFonts w:ascii="Footlight MT Light" w:hAnsi="Footlight MT Light"/>
          <w:sz w:val="24"/>
          <w:szCs w:val="24"/>
        </w:rPr>
        <w:t>Others (Specify)</w:t>
      </w:r>
    </w:p>
    <w:p w:rsidR="00F21C77" w:rsidRPr="00AE6D3F" w:rsidRDefault="00F21C77" w:rsidP="00AE6D3F">
      <w:pPr>
        <w:pStyle w:val="ListParagraph"/>
        <w:numPr>
          <w:ilvl w:val="0"/>
          <w:numId w:val="24"/>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lastRenderedPageBreak/>
        <w:t xml:space="preserve">Does your employer provide medical care for you? </w:t>
      </w:r>
    </w:p>
    <w:p w:rsidR="00F21C77" w:rsidRPr="00AE6D3F" w:rsidRDefault="00F21C77" w:rsidP="00AE6D3F">
      <w:pPr>
        <w:pStyle w:val="ListParagraph"/>
        <w:autoSpaceDE w:val="0"/>
        <w:autoSpaceDN w:val="0"/>
        <w:adjustRightInd w:val="0"/>
        <w:spacing w:line="480" w:lineRule="auto"/>
        <w:ind w:left="450"/>
        <w:jc w:val="both"/>
        <w:rPr>
          <w:rFonts w:ascii="Footlight MT Light" w:hAnsi="Footlight MT Light"/>
          <w:sz w:val="24"/>
          <w:szCs w:val="24"/>
        </w:rPr>
      </w:pPr>
      <w:r w:rsidRPr="00AE6D3F">
        <w:rPr>
          <w:rFonts w:ascii="Footlight MT Light" w:hAnsi="Footlight MT Light"/>
          <w:sz w:val="24"/>
          <w:szCs w:val="24"/>
        </w:rPr>
        <w:t>1.  Yes,                                    2.  No,</w:t>
      </w:r>
    </w:p>
    <w:p w:rsidR="00F21C77" w:rsidRPr="00AE6D3F" w:rsidRDefault="00F21C77" w:rsidP="00AE6D3F">
      <w:pPr>
        <w:pStyle w:val="ListParagraph"/>
        <w:numPr>
          <w:ilvl w:val="0"/>
          <w:numId w:val="24"/>
        </w:numPr>
        <w:tabs>
          <w:tab w:val="left" w:pos="720"/>
        </w:tabs>
        <w:spacing w:line="480" w:lineRule="auto"/>
        <w:jc w:val="both"/>
        <w:rPr>
          <w:rFonts w:ascii="Footlight MT Light" w:hAnsi="Footlight MT Light"/>
          <w:sz w:val="24"/>
          <w:szCs w:val="24"/>
        </w:rPr>
      </w:pPr>
      <w:r w:rsidRPr="00AE6D3F">
        <w:rPr>
          <w:rFonts w:ascii="Footlight MT Light" w:hAnsi="Footlight MT Light"/>
          <w:sz w:val="24"/>
          <w:szCs w:val="24"/>
        </w:rPr>
        <w:t>How frequent do you undertake clinical blood test for the presence of pesticide in your body? ………………………………………………………………………………</w:t>
      </w:r>
    </w:p>
    <w:p w:rsidR="00F21C77" w:rsidRPr="00AE6D3F" w:rsidRDefault="00F21C77" w:rsidP="00AE6D3F">
      <w:pPr>
        <w:pStyle w:val="ListParagraph"/>
        <w:numPr>
          <w:ilvl w:val="0"/>
          <w:numId w:val="24"/>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 xml:space="preserve">From whose health facility do you receive this health care? </w:t>
      </w:r>
    </w:p>
    <w:p w:rsidR="00F21C77" w:rsidRPr="00AE6D3F" w:rsidRDefault="00F21C77" w:rsidP="00AE6D3F">
      <w:pPr>
        <w:pStyle w:val="ListParagraph"/>
        <w:autoSpaceDE w:val="0"/>
        <w:autoSpaceDN w:val="0"/>
        <w:adjustRightInd w:val="0"/>
        <w:spacing w:line="480" w:lineRule="auto"/>
        <w:ind w:left="450"/>
        <w:jc w:val="both"/>
        <w:rPr>
          <w:rFonts w:ascii="Footlight MT Light" w:hAnsi="Footlight MT Light"/>
          <w:sz w:val="24"/>
          <w:szCs w:val="24"/>
        </w:rPr>
      </w:pPr>
      <w:r w:rsidRPr="00AE6D3F">
        <w:rPr>
          <w:rFonts w:ascii="Footlight MT Light" w:hAnsi="Footlight MT Light"/>
          <w:sz w:val="24"/>
          <w:szCs w:val="24"/>
        </w:rPr>
        <w:t xml:space="preserve">1.  Companies health institute                                        2.  Public </w:t>
      </w:r>
    </w:p>
    <w:p w:rsidR="00F21C77" w:rsidRPr="00AE6D3F" w:rsidRDefault="00F21C77" w:rsidP="00AE6D3F">
      <w:pPr>
        <w:pStyle w:val="ListParagraph"/>
        <w:autoSpaceDE w:val="0"/>
        <w:autoSpaceDN w:val="0"/>
        <w:adjustRightInd w:val="0"/>
        <w:spacing w:line="480" w:lineRule="auto"/>
        <w:ind w:left="450"/>
        <w:jc w:val="both"/>
        <w:rPr>
          <w:rFonts w:ascii="Footlight MT Light" w:hAnsi="Footlight MT Light"/>
          <w:sz w:val="24"/>
          <w:szCs w:val="24"/>
        </w:rPr>
      </w:pPr>
      <w:r w:rsidRPr="00AE6D3F">
        <w:rPr>
          <w:rFonts w:ascii="Footlight MT Light" w:hAnsi="Footlight MT Light"/>
          <w:sz w:val="24"/>
          <w:szCs w:val="24"/>
        </w:rPr>
        <w:t>3.  Private                                                                         4.  Other, Specify</w:t>
      </w:r>
    </w:p>
    <w:p w:rsidR="00F21C77" w:rsidRPr="00AE6D3F" w:rsidRDefault="00F21C77" w:rsidP="00AE6D3F">
      <w:pPr>
        <w:spacing w:line="480" w:lineRule="auto"/>
        <w:rPr>
          <w:rFonts w:ascii="Footlight MT Light" w:hAnsi="Footlight MT Light"/>
        </w:rPr>
      </w:pPr>
    </w:p>
    <w:p w:rsidR="00B027BB" w:rsidRPr="00AE6D3F" w:rsidRDefault="00B027BB" w:rsidP="00AE6D3F">
      <w:pPr>
        <w:spacing w:line="480" w:lineRule="auto"/>
        <w:rPr>
          <w:rFonts w:ascii="Footlight MT Light" w:hAnsi="Footlight MT Light"/>
        </w:rPr>
      </w:pPr>
    </w:p>
    <w:p w:rsidR="00B027BB" w:rsidRPr="00AE6D3F" w:rsidRDefault="00B027BB" w:rsidP="00AE6D3F">
      <w:pPr>
        <w:spacing w:line="480" w:lineRule="auto"/>
        <w:rPr>
          <w:rFonts w:ascii="Footlight MT Light" w:hAnsi="Footlight MT Light"/>
        </w:rPr>
      </w:pPr>
    </w:p>
    <w:p w:rsidR="00B027BB" w:rsidRPr="00AE6D3F" w:rsidRDefault="00B027BB"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44485C" w:rsidRPr="00AE6D3F" w:rsidRDefault="0044485C" w:rsidP="00AE6D3F">
      <w:pPr>
        <w:spacing w:line="480" w:lineRule="auto"/>
        <w:rPr>
          <w:rFonts w:ascii="Footlight MT Light" w:hAnsi="Footlight MT Light"/>
        </w:rPr>
      </w:pPr>
    </w:p>
    <w:p w:rsidR="005F111D" w:rsidRPr="00AE6D3F" w:rsidRDefault="005F111D" w:rsidP="00AE6D3F">
      <w:pPr>
        <w:spacing w:line="480" w:lineRule="auto"/>
        <w:rPr>
          <w:rFonts w:ascii="Footlight MT Light" w:hAnsi="Footlight MT Light"/>
        </w:rPr>
      </w:pPr>
    </w:p>
    <w:p w:rsidR="00F21C77" w:rsidRPr="00AE6D3F" w:rsidRDefault="00F21C77" w:rsidP="00AE6D3F">
      <w:pPr>
        <w:autoSpaceDE w:val="0"/>
        <w:autoSpaceDN w:val="0"/>
        <w:adjustRightInd w:val="0"/>
        <w:spacing w:after="0" w:line="480" w:lineRule="auto"/>
        <w:jc w:val="both"/>
        <w:rPr>
          <w:rFonts w:ascii="Footlight MT Light" w:hAnsi="Footlight MT Light" w:cs="Times New Roman"/>
          <w:b/>
          <w:sz w:val="32"/>
          <w:szCs w:val="24"/>
        </w:rPr>
      </w:pPr>
    </w:p>
    <w:p w:rsidR="00B027BB" w:rsidRPr="00AE6D3F" w:rsidRDefault="00B027BB" w:rsidP="00AE6D3F">
      <w:pPr>
        <w:spacing w:line="480" w:lineRule="auto"/>
        <w:jc w:val="both"/>
        <w:rPr>
          <w:rFonts w:ascii="Footlight MT Light" w:hAnsi="Footlight MT Light" w:cs="TTE1B20670t00"/>
          <w:b/>
          <w:sz w:val="28"/>
          <w:szCs w:val="24"/>
        </w:rPr>
      </w:pPr>
      <w:r w:rsidRPr="00AE6D3F">
        <w:rPr>
          <w:rFonts w:ascii="Footlight MT Light" w:hAnsi="Footlight MT Light" w:cs="TTE1B20670t00"/>
          <w:b/>
          <w:sz w:val="28"/>
          <w:szCs w:val="24"/>
        </w:rPr>
        <w:t>ANNEXE-2</w:t>
      </w:r>
    </w:p>
    <w:p w:rsidR="00B027BB" w:rsidRPr="00AE6D3F" w:rsidRDefault="00B027BB" w:rsidP="00AE6D3F">
      <w:pPr>
        <w:spacing w:line="480" w:lineRule="auto"/>
        <w:jc w:val="both"/>
        <w:rPr>
          <w:rFonts w:ascii="Footlight MT Light" w:hAnsi="Footlight MT Light" w:cs="TTE1B20670t00"/>
          <w:b/>
          <w:sz w:val="24"/>
          <w:szCs w:val="24"/>
        </w:rPr>
      </w:pPr>
      <w:r w:rsidRPr="00AE6D3F">
        <w:rPr>
          <w:rFonts w:ascii="Footlight MT Light" w:hAnsi="Footlight MT Light" w:cs="TTE1B20670t00"/>
          <w:b/>
          <w:sz w:val="24"/>
          <w:szCs w:val="24"/>
        </w:rPr>
        <w:t xml:space="preserve">INTERVIEW GUIDES ON GENERAL CONDITION OF THE FARM  </w:t>
      </w:r>
    </w:p>
    <w:p w:rsidR="00B027BB" w:rsidRPr="00AE6D3F" w:rsidRDefault="00B027BB" w:rsidP="00AE6D3F">
      <w:p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Date: ............................................</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Name of the farm: ...................................................................................</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Location/kebele........................................................................................</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Ownership: </w:t>
      </w:r>
    </w:p>
    <w:p w:rsidR="00B027BB" w:rsidRPr="00AE6D3F" w:rsidRDefault="00B027BB" w:rsidP="00AE6D3F">
      <w:pPr>
        <w:pStyle w:val="ListParagraph"/>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1. Ethiopian                         2. Foreign                    3. Joint </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Year when the farm was established: .................</w:t>
      </w:r>
    </w:p>
    <w:p w:rsidR="00B027BB" w:rsidRPr="00AE6D3F" w:rsidRDefault="00B027BB" w:rsidP="00AE6D3F">
      <w:pPr>
        <w:pStyle w:val="ListParagraph"/>
        <w:numPr>
          <w:ilvl w:val="0"/>
          <w:numId w:val="20"/>
        </w:numPr>
        <w:spacing w:line="480" w:lineRule="auto"/>
        <w:jc w:val="both"/>
        <w:rPr>
          <w:rFonts w:ascii="Footlight MT Light" w:hAnsi="Footlight MT Light" w:cs="TTE1B20670t00"/>
          <w:sz w:val="24"/>
          <w:szCs w:val="24"/>
        </w:rPr>
      </w:pPr>
      <w:r w:rsidRPr="00AE6D3F">
        <w:rPr>
          <w:rFonts w:ascii="Footlight MT Light" w:hAnsi="Footlight MT Light" w:cs="TTE1B20670t00"/>
          <w:sz w:val="24"/>
          <w:szCs w:val="24"/>
        </w:rPr>
        <w:t>Total land holding ………ha, land under flower farm………..ha.</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lang w:val="en-GB"/>
        </w:rPr>
        <w:t xml:space="preserve">Current condition  of workers: </w:t>
      </w:r>
    </w:p>
    <w:p w:rsidR="00B027BB" w:rsidRPr="00AE6D3F" w:rsidRDefault="00B027BB" w:rsidP="00AE6D3F">
      <w:pPr>
        <w:pStyle w:val="ListParagraph"/>
        <w:numPr>
          <w:ilvl w:val="0"/>
          <w:numId w:val="6"/>
        </w:numPr>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By sex category: Total.....................  Male...................Female..................</w:t>
      </w:r>
    </w:p>
    <w:p w:rsidR="00B027BB" w:rsidRPr="00AE6D3F" w:rsidRDefault="00B027BB" w:rsidP="00AE6D3F">
      <w:pPr>
        <w:pStyle w:val="ListParagraph"/>
        <w:numPr>
          <w:ilvl w:val="0"/>
          <w:numId w:val="6"/>
        </w:numPr>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By recruitment status: 1. Permanent............... (Male.....................Female..................)</w:t>
      </w:r>
    </w:p>
    <w:p w:rsidR="00B027BB" w:rsidRPr="00AE6D3F" w:rsidRDefault="00B027BB" w:rsidP="00AE6D3F">
      <w:pPr>
        <w:pStyle w:val="ListParagraph"/>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 xml:space="preserve">                                            2. Seasonal................ (Male.....................Female...................)</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What types of flowers does your farm grow? List the major ones………………………</w:t>
      </w:r>
    </w:p>
    <w:p w:rsidR="00B027BB" w:rsidRPr="00AE6D3F" w:rsidRDefault="00B027BB" w:rsidP="00AE6D3F">
      <w:pPr>
        <w:pStyle w:val="ListParagraph"/>
        <w:spacing w:before="100" w:beforeAutospacing="1" w:after="100" w:afterAutospacing="1" w:line="480" w:lineRule="auto"/>
        <w:ind w:left="360"/>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How many rounds do you cultivate (produce)/year?............</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What has been your average productivity? </w:t>
      </w:r>
    </w:p>
    <w:p w:rsidR="00B027BB" w:rsidRPr="00AE6D3F" w:rsidRDefault="00B027BB" w:rsidP="00AE6D3F">
      <w:pPr>
        <w:pStyle w:val="ListParagraph"/>
        <w:numPr>
          <w:ilvl w:val="0"/>
          <w:numId w:val="21"/>
        </w:numPr>
        <w:spacing w:line="480" w:lineRule="auto"/>
        <w:jc w:val="both"/>
        <w:rPr>
          <w:rFonts w:ascii="Footlight MT Light" w:hAnsi="Footlight MT Light"/>
          <w:sz w:val="24"/>
          <w:szCs w:val="24"/>
        </w:rPr>
      </w:pPr>
      <w:r w:rsidRPr="00AE6D3F">
        <w:rPr>
          <w:rFonts w:ascii="Footlight MT Light" w:hAnsi="Footlight MT Light"/>
          <w:sz w:val="24"/>
          <w:szCs w:val="24"/>
        </w:rPr>
        <w:t>Yield (stems/ha)……..</w:t>
      </w:r>
    </w:p>
    <w:p w:rsidR="00B027BB" w:rsidRPr="00AE6D3F" w:rsidRDefault="00B027BB" w:rsidP="00AE6D3F">
      <w:pPr>
        <w:pStyle w:val="ListParagraph"/>
        <w:numPr>
          <w:ilvl w:val="0"/>
          <w:numId w:val="21"/>
        </w:numPr>
        <w:spacing w:line="480" w:lineRule="auto"/>
        <w:jc w:val="both"/>
        <w:rPr>
          <w:rFonts w:ascii="Footlight MT Light" w:hAnsi="Footlight MT Light"/>
          <w:sz w:val="24"/>
          <w:szCs w:val="24"/>
        </w:rPr>
      </w:pPr>
      <w:r w:rsidRPr="00AE6D3F">
        <w:rPr>
          <w:rFonts w:ascii="Footlight MT Light" w:hAnsi="Footlight MT Light"/>
          <w:sz w:val="24"/>
          <w:szCs w:val="24"/>
        </w:rPr>
        <w:t>Yield (stems/round)……..</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What have you put in place to maintain/improve the quality of your flowers?</w:t>
      </w:r>
    </w:p>
    <w:p w:rsidR="00B027BB" w:rsidRPr="00AE6D3F" w:rsidRDefault="00B027BB" w:rsidP="00AE6D3F">
      <w:pPr>
        <w:pStyle w:val="ListParagraph"/>
        <w:spacing w:line="480" w:lineRule="auto"/>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spacing w:line="480" w:lineRule="auto"/>
        <w:jc w:val="both"/>
        <w:rPr>
          <w:rFonts w:ascii="Footlight MT Light" w:hAnsi="Footlight MT Light"/>
          <w:sz w:val="24"/>
          <w:szCs w:val="24"/>
        </w:rPr>
      </w:pPr>
      <w:r w:rsidRPr="00AE6D3F">
        <w:rPr>
          <w:rFonts w:ascii="Footlight MT Light" w:hAnsi="Footlight MT Light"/>
          <w:sz w:val="24"/>
          <w:szCs w:val="24"/>
        </w:rPr>
        <w:lastRenderedPageBreak/>
        <w:t xml:space="preserve"> </w:t>
      </w:r>
    </w:p>
    <w:p w:rsidR="00B027BB" w:rsidRPr="00AE6D3F" w:rsidRDefault="00B027BB" w:rsidP="00AE6D3F">
      <w:pPr>
        <w:pStyle w:val="ListParagraph"/>
        <w:numPr>
          <w:ilvl w:val="0"/>
          <w:numId w:val="2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How many different chemicals are you using in your farm…....?   What major top five pesticides/ other chemicals do you use in the production process and for what purpose? Describe the types, quantity/ha and for what purpose?</w:t>
      </w:r>
    </w:p>
    <w:tbl>
      <w:tblPr>
        <w:tblW w:w="8190" w:type="dxa"/>
        <w:tblLayout w:type="fixed"/>
        <w:tblCellMar>
          <w:left w:w="180" w:type="dxa"/>
          <w:right w:w="180" w:type="dxa"/>
        </w:tblCellMar>
        <w:tblLook w:val="0000"/>
      </w:tblPr>
      <w:tblGrid>
        <w:gridCol w:w="2160"/>
        <w:gridCol w:w="1080"/>
        <w:gridCol w:w="4950"/>
      </w:tblGrid>
      <w:tr w:rsidR="00B027BB" w:rsidRPr="00AE6D3F" w:rsidTr="00B027BB">
        <w:trPr>
          <w:trHeight w:val="392"/>
        </w:trPr>
        <w:tc>
          <w:tcPr>
            <w:tcW w:w="2160" w:type="dxa"/>
            <w:tcBorders>
              <w:top w:val="single" w:sz="8" w:space="0" w:color="auto"/>
              <w:left w:val="single" w:sz="8" w:space="0" w:color="auto"/>
              <w:bottom w:val="single" w:sz="8" w:space="0" w:color="auto"/>
              <w:right w:val="nil"/>
            </w:tcBorders>
            <w:shd w:val="solid" w:color="E0E0E0" w:fill="E0E0E0"/>
          </w:tcPr>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Type of chemicals</w:t>
            </w:r>
          </w:p>
        </w:tc>
        <w:tc>
          <w:tcPr>
            <w:tcW w:w="1080" w:type="dxa"/>
            <w:tcBorders>
              <w:top w:val="single" w:sz="8" w:space="0" w:color="auto"/>
              <w:left w:val="single" w:sz="8" w:space="0" w:color="auto"/>
              <w:bottom w:val="single" w:sz="8" w:space="0" w:color="auto"/>
              <w:right w:val="nil"/>
            </w:tcBorders>
            <w:shd w:val="solid" w:color="E0E0E0" w:fill="E0E0E0"/>
          </w:tcPr>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Quantity/ha</w:t>
            </w:r>
          </w:p>
        </w:tc>
        <w:tc>
          <w:tcPr>
            <w:tcW w:w="4950" w:type="dxa"/>
            <w:tcBorders>
              <w:top w:val="single" w:sz="8" w:space="0" w:color="auto"/>
              <w:left w:val="single" w:sz="8" w:space="0" w:color="auto"/>
              <w:bottom w:val="single" w:sz="8" w:space="0" w:color="auto"/>
              <w:right w:val="single" w:sz="8" w:space="0" w:color="auto"/>
            </w:tcBorders>
            <w:shd w:val="solid" w:color="E0E0E0" w:fill="E0E0E0"/>
          </w:tcPr>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Purpose</w:t>
            </w:r>
          </w:p>
        </w:tc>
      </w:tr>
      <w:tr w:rsidR="00B027BB" w:rsidRPr="00AE6D3F" w:rsidTr="00B027BB">
        <w:trPr>
          <w:trHeight w:val="457"/>
        </w:trPr>
        <w:tc>
          <w:tcPr>
            <w:tcW w:w="2160" w:type="dxa"/>
            <w:tcBorders>
              <w:top w:val="single" w:sz="8" w:space="0" w:color="auto"/>
              <w:left w:val="single" w:sz="8" w:space="0" w:color="auto"/>
              <w:bottom w:val="single" w:sz="8" w:space="0" w:color="auto"/>
              <w:right w:val="nil"/>
            </w:tcBorders>
          </w:tcPr>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 </w:t>
            </w:r>
          </w:p>
        </w:tc>
        <w:tc>
          <w:tcPr>
            <w:tcW w:w="1080" w:type="dxa"/>
            <w:tcBorders>
              <w:top w:val="single" w:sz="8" w:space="0" w:color="auto"/>
              <w:left w:val="single" w:sz="8" w:space="0" w:color="auto"/>
              <w:bottom w:val="single" w:sz="8" w:space="0" w:color="auto"/>
              <w:right w:val="nil"/>
            </w:tcBorders>
          </w:tcPr>
          <w:p w:rsidR="00B027BB" w:rsidRPr="00AE6D3F" w:rsidRDefault="00B027BB" w:rsidP="00AE6D3F">
            <w:pPr>
              <w:spacing w:line="480" w:lineRule="auto"/>
              <w:jc w:val="both"/>
              <w:rPr>
                <w:rFonts w:ascii="Footlight MT Light" w:hAnsi="Footlight MT Light"/>
                <w:sz w:val="24"/>
                <w:szCs w:val="24"/>
              </w:rPr>
            </w:pPr>
          </w:p>
        </w:tc>
        <w:tc>
          <w:tcPr>
            <w:tcW w:w="4950" w:type="dxa"/>
            <w:tcBorders>
              <w:top w:val="single" w:sz="8" w:space="0" w:color="auto"/>
              <w:left w:val="single" w:sz="8" w:space="0" w:color="auto"/>
              <w:bottom w:val="single" w:sz="8" w:space="0" w:color="auto"/>
              <w:right w:val="single" w:sz="8" w:space="0" w:color="auto"/>
            </w:tcBorders>
          </w:tcPr>
          <w:p w:rsidR="00B027BB" w:rsidRPr="00AE6D3F" w:rsidRDefault="00B027BB" w:rsidP="00AE6D3F">
            <w:pPr>
              <w:spacing w:line="480" w:lineRule="auto"/>
              <w:jc w:val="both"/>
              <w:rPr>
                <w:rFonts w:ascii="Footlight MT Light" w:hAnsi="Footlight MT Light"/>
                <w:sz w:val="24"/>
                <w:szCs w:val="24"/>
              </w:rPr>
            </w:pPr>
          </w:p>
        </w:tc>
      </w:tr>
      <w:tr w:rsidR="00B027BB" w:rsidRPr="00AE6D3F" w:rsidTr="00B027BB">
        <w:trPr>
          <w:trHeight w:val="382"/>
        </w:trPr>
        <w:tc>
          <w:tcPr>
            <w:tcW w:w="2160" w:type="dxa"/>
            <w:tcBorders>
              <w:top w:val="single" w:sz="8" w:space="0" w:color="auto"/>
              <w:left w:val="single" w:sz="8" w:space="0" w:color="auto"/>
              <w:bottom w:val="single" w:sz="8" w:space="0" w:color="auto"/>
              <w:right w:val="nil"/>
            </w:tcBorders>
          </w:tcPr>
          <w:p w:rsidR="00B027BB" w:rsidRPr="00AE6D3F" w:rsidRDefault="00B027BB" w:rsidP="00AE6D3F">
            <w:pPr>
              <w:spacing w:line="480" w:lineRule="auto"/>
              <w:jc w:val="both"/>
              <w:rPr>
                <w:rFonts w:ascii="Footlight MT Light" w:hAnsi="Footlight MT Light"/>
                <w:sz w:val="24"/>
                <w:szCs w:val="24"/>
              </w:rPr>
            </w:pPr>
          </w:p>
        </w:tc>
        <w:tc>
          <w:tcPr>
            <w:tcW w:w="1080" w:type="dxa"/>
            <w:tcBorders>
              <w:top w:val="single" w:sz="8" w:space="0" w:color="auto"/>
              <w:left w:val="single" w:sz="8" w:space="0" w:color="auto"/>
              <w:bottom w:val="single" w:sz="8" w:space="0" w:color="auto"/>
              <w:right w:val="nil"/>
            </w:tcBorders>
          </w:tcPr>
          <w:p w:rsidR="00B027BB" w:rsidRPr="00AE6D3F" w:rsidRDefault="00B027BB" w:rsidP="00AE6D3F">
            <w:pPr>
              <w:spacing w:line="480" w:lineRule="auto"/>
              <w:jc w:val="both"/>
              <w:rPr>
                <w:rFonts w:ascii="Footlight MT Light" w:hAnsi="Footlight MT Light"/>
                <w:sz w:val="24"/>
                <w:szCs w:val="24"/>
              </w:rPr>
            </w:pPr>
          </w:p>
        </w:tc>
        <w:tc>
          <w:tcPr>
            <w:tcW w:w="4950" w:type="dxa"/>
            <w:tcBorders>
              <w:top w:val="single" w:sz="8" w:space="0" w:color="auto"/>
              <w:left w:val="single" w:sz="8" w:space="0" w:color="auto"/>
              <w:bottom w:val="single" w:sz="8" w:space="0" w:color="auto"/>
              <w:right w:val="single" w:sz="8" w:space="0" w:color="auto"/>
            </w:tcBorders>
          </w:tcPr>
          <w:p w:rsidR="00B027BB" w:rsidRPr="00AE6D3F" w:rsidRDefault="00B027BB" w:rsidP="00AE6D3F">
            <w:pPr>
              <w:spacing w:line="480" w:lineRule="auto"/>
              <w:jc w:val="both"/>
              <w:rPr>
                <w:rFonts w:ascii="Footlight MT Light" w:hAnsi="Footlight MT Light"/>
                <w:sz w:val="24"/>
                <w:szCs w:val="24"/>
              </w:rPr>
            </w:pPr>
          </w:p>
        </w:tc>
      </w:tr>
    </w:tbl>
    <w:p w:rsidR="00525E2D" w:rsidRPr="00AE6D3F" w:rsidRDefault="00525E2D" w:rsidP="00AE6D3F">
      <w:pPr>
        <w:spacing w:line="480" w:lineRule="auto"/>
        <w:jc w:val="both"/>
        <w:rPr>
          <w:rFonts w:ascii="Footlight MT Light" w:hAnsi="Footlight MT Light"/>
          <w:sz w:val="24"/>
          <w:szCs w:val="24"/>
        </w:rPr>
      </w:pP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cs="TTE1B20670t00"/>
          <w:sz w:val="24"/>
          <w:szCs w:val="24"/>
        </w:rPr>
        <w:t xml:space="preserve">Is there any rate recommended for the above mentioned pesticides? </w:t>
      </w:r>
    </w:p>
    <w:p w:rsidR="00B027BB" w:rsidRPr="00AE6D3F" w:rsidRDefault="00B027BB" w:rsidP="00AE6D3F">
      <w:pPr>
        <w:pStyle w:val="ListParagraph"/>
        <w:numPr>
          <w:ilvl w:val="0"/>
          <w:numId w:val="22"/>
        </w:numPr>
        <w:spacing w:line="480" w:lineRule="auto"/>
        <w:jc w:val="both"/>
        <w:rPr>
          <w:rFonts w:ascii="Footlight MT Light" w:hAnsi="Footlight MT Light"/>
          <w:sz w:val="24"/>
          <w:szCs w:val="24"/>
        </w:rPr>
      </w:pPr>
      <w:r w:rsidRPr="00AE6D3F">
        <w:rPr>
          <w:rFonts w:ascii="Footlight MT Light" w:hAnsi="Footlight MT Light"/>
          <w:sz w:val="24"/>
          <w:szCs w:val="24"/>
        </w:rPr>
        <w:t>Yes,                                            2. No,</w:t>
      </w:r>
    </w:p>
    <w:p w:rsidR="00B027BB" w:rsidRPr="00AE6D3F" w:rsidRDefault="00B027BB" w:rsidP="00AE6D3F">
      <w:pPr>
        <w:pStyle w:val="ListParagraph"/>
        <w:numPr>
          <w:ilvl w:val="0"/>
          <w:numId w:val="20"/>
        </w:numPr>
        <w:spacing w:line="480" w:lineRule="auto"/>
        <w:jc w:val="both"/>
        <w:rPr>
          <w:rFonts w:ascii="Footlight MT Light" w:hAnsi="Footlight MT Light" w:cs="TTE1B20670t00"/>
          <w:sz w:val="24"/>
          <w:szCs w:val="24"/>
        </w:rPr>
      </w:pPr>
      <w:r w:rsidRPr="00AE6D3F">
        <w:rPr>
          <w:rFonts w:ascii="Footlight MT Light" w:hAnsi="Footlight MT Light"/>
          <w:sz w:val="24"/>
          <w:szCs w:val="24"/>
        </w:rPr>
        <w:t xml:space="preserve">Do you experience any problem of chemical run-off in your farm?  </w:t>
      </w:r>
    </w:p>
    <w:p w:rsidR="00B027BB" w:rsidRPr="00AE6D3F" w:rsidRDefault="00B027BB" w:rsidP="00AE6D3F">
      <w:pPr>
        <w:pStyle w:val="ListParagraph"/>
        <w:spacing w:line="480" w:lineRule="auto"/>
        <w:jc w:val="both"/>
        <w:rPr>
          <w:rFonts w:ascii="Footlight MT Light" w:hAnsi="Footlight MT Light" w:cs="TTE1B20670t00"/>
          <w:sz w:val="24"/>
          <w:szCs w:val="24"/>
        </w:rPr>
      </w:pPr>
      <w:r w:rsidRPr="00AE6D3F">
        <w:rPr>
          <w:rFonts w:ascii="Footlight MT Light" w:hAnsi="Footlight MT Light"/>
          <w:sz w:val="24"/>
          <w:szCs w:val="24"/>
        </w:rPr>
        <w:t>1. Yes,                                              2. No,</w:t>
      </w:r>
    </w:p>
    <w:p w:rsidR="00B027BB" w:rsidRPr="00AE6D3F" w:rsidRDefault="00B027BB" w:rsidP="00AE6D3F">
      <w:pPr>
        <w:pStyle w:val="ListParagraph"/>
        <w:numPr>
          <w:ilvl w:val="0"/>
          <w:numId w:val="20"/>
        </w:numPr>
        <w:spacing w:line="480" w:lineRule="auto"/>
        <w:jc w:val="both"/>
        <w:rPr>
          <w:rFonts w:ascii="Footlight MT Light" w:hAnsi="Footlight MT Light" w:cs="TTE1B20670t00"/>
          <w:sz w:val="24"/>
          <w:szCs w:val="24"/>
        </w:rPr>
      </w:pPr>
      <w:r w:rsidRPr="00AE6D3F">
        <w:rPr>
          <w:rFonts w:ascii="Footlight MT Light" w:hAnsi="Footlight MT Light"/>
          <w:sz w:val="24"/>
          <w:szCs w:val="24"/>
        </w:rPr>
        <w:t xml:space="preserve">If yes to the above question, what steps have you taken to solve the problem? </w:t>
      </w:r>
    </w:p>
    <w:p w:rsidR="00B027BB" w:rsidRPr="00AE6D3F" w:rsidRDefault="00B027BB" w:rsidP="00AE6D3F">
      <w:pPr>
        <w:spacing w:line="480" w:lineRule="auto"/>
        <w:jc w:val="both"/>
        <w:rPr>
          <w:rFonts w:ascii="Footlight MT Light" w:hAnsi="Footlight MT Light" w:cs="TTE1B20670t00"/>
          <w:sz w:val="24"/>
          <w:szCs w:val="24"/>
        </w:rPr>
      </w:pPr>
      <w:r w:rsidRPr="00AE6D3F">
        <w:rPr>
          <w:rFonts w:ascii="Footlight MT Light" w:hAnsi="Footlight MT Light" w:cs="TTE1B20670t00"/>
          <w:sz w:val="24"/>
          <w:szCs w:val="24"/>
        </w:rPr>
        <w:t>………………………………………………………………………………………………</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cs="TTE2109A10t00"/>
          <w:sz w:val="24"/>
          <w:szCs w:val="24"/>
        </w:rPr>
        <w:t xml:space="preserve">What waste disposal technologies are available in your farm in general and </w:t>
      </w:r>
      <w:r w:rsidRPr="00AE6D3F">
        <w:rPr>
          <w:rFonts w:ascii="Footlight MT Light" w:hAnsi="Footlight MT Light"/>
          <w:sz w:val="24"/>
          <w:szCs w:val="24"/>
        </w:rPr>
        <w:t xml:space="preserve">how does the farm dispose of pesticides and other chemicals in particular?                                        </w:t>
      </w:r>
    </w:p>
    <w:p w:rsidR="00B027BB" w:rsidRPr="00AE6D3F" w:rsidRDefault="00B027BB" w:rsidP="00AE6D3F">
      <w:pPr>
        <w:pStyle w:val="ListParagraph"/>
        <w:spacing w:line="480" w:lineRule="auto"/>
        <w:jc w:val="both"/>
        <w:rPr>
          <w:rFonts w:ascii="Footlight MT Light" w:hAnsi="Footlight MT Light"/>
          <w:sz w:val="24"/>
          <w:szCs w:val="24"/>
        </w:rPr>
      </w:pPr>
      <w:r w:rsidRPr="00AE6D3F">
        <w:rPr>
          <w:rFonts w:ascii="Footlight MT Light" w:hAnsi="Footlight MT Light" w:cs="TTE2109A10t00"/>
          <w:sz w:val="24"/>
          <w:szCs w:val="24"/>
        </w:rPr>
        <w:t>………………………………………………………………………………………</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What is the disposal site of discharges from your farm? </w:t>
      </w:r>
    </w:p>
    <w:p w:rsidR="00B027BB" w:rsidRPr="00AE6D3F" w:rsidRDefault="00B027BB" w:rsidP="00AE6D3F">
      <w:pPr>
        <w:pStyle w:val="ListParagraph"/>
        <w:spacing w:line="480" w:lineRule="auto"/>
        <w:ind w:left="360"/>
        <w:jc w:val="both"/>
        <w:rPr>
          <w:rFonts w:ascii="Footlight MT Light" w:hAnsi="Footlight MT Light"/>
          <w:sz w:val="24"/>
          <w:szCs w:val="24"/>
        </w:rPr>
      </w:pPr>
      <w:r w:rsidRPr="00AE6D3F">
        <w:rPr>
          <w:rFonts w:ascii="Footlight MT Light" w:hAnsi="Footlight MT Light"/>
          <w:sz w:val="24"/>
          <w:szCs w:val="24"/>
        </w:rPr>
        <w:t>1.  Constructed Pond                         2. Water body             3. Open field 4. Others (specify)</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Are the disposal areas routinely tested to ensure their integrity?  </w:t>
      </w:r>
    </w:p>
    <w:p w:rsidR="00B027BB" w:rsidRPr="00AE6D3F" w:rsidRDefault="00B027BB" w:rsidP="00AE6D3F">
      <w:pPr>
        <w:pStyle w:val="ListParagraph"/>
        <w:spacing w:line="480" w:lineRule="auto"/>
        <w:jc w:val="both"/>
        <w:rPr>
          <w:rFonts w:ascii="Footlight MT Light" w:hAnsi="Footlight MT Light"/>
          <w:sz w:val="24"/>
          <w:szCs w:val="24"/>
        </w:rPr>
      </w:pPr>
      <w:r w:rsidRPr="00AE6D3F">
        <w:rPr>
          <w:rFonts w:ascii="Footlight MT Light" w:hAnsi="Footlight MT Light"/>
          <w:sz w:val="24"/>
          <w:szCs w:val="24"/>
        </w:rPr>
        <w:t>1. Yes,                                            2.  No,</w:t>
      </w:r>
    </w:p>
    <w:p w:rsidR="00B027BB" w:rsidRPr="00AE6D3F" w:rsidRDefault="00B027BB" w:rsidP="00AE6D3F">
      <w:pPr>
        <w:spacing w:line="480" w:lineRule="auto"/>
        <w:ind w:left="360"/>
        <w:jc w:val="both"/>
        <w:rPr>
          <w:rFonts w:ascii="Footlight MT Light" w:hAnsi="Footlight MT Light"/>
          <w:sz w:val="24"/>
          <w:szCs w:val="24"/>
        </w:rPr>
      </w:pPr>
      <w:r w:rsidRPr="00AE6D3F">
        <w:rPr>
          <w:rFonts w:ascii="Footlight MT Light" w:hAnsi="Footlight MT Light"/>
          <w:sz w:val="24"/>
          <w:szCs w:val="24"/>
        </w:rPr>
        <w:lastRenderedPageBreak/>
        <w:t>Please provide detail information. ………………………………………………………</w:t>
      </w:r>
    </w:p>
    <w:p w:rsidR="00B027BB" w:rsidRPr="00AE6D3F" w:rsidRDefault="00B027BB" w:rsidP="00AE6D3F">
      <w:pPr>
        <w:pStyle w:val="ListParagraph"/>
        <w:numPr>
          <w:ilvl w:val="0"/>
          <w:numId w:val="20"/>
        </w:numPr>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 xml:space="preserve">Is your farm member of Ethiopian Horticulture Producers and Exporters Association (EHPEA)? </w:t>
      </w:r>
    </w:p>
    <w:p w:rsidR="00B027BB" w:rsidRPr="00AE6D3F" w:rsidRDefault="00B027BB" w:rsidP="00AE6D3F">
      <w:pPr>
        <w:pStyle w:val="ListParagraph"/>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 xml:space="preserve">1. Yes,                                               2. No. </w:t>
      </w:r>
    </w:p>
    <w:p w:rsidR="00B027BB" w:rsidRPr="00AE6D3F" w:rsidRDefault="00B027BB" w:rsidP="00AE6D3F">
      <w:pPr>
        <w:pStyle w:val="ListParagraph"/>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lang w:val="en-GB"/>
        </w:rPr>
        <w:t>If yes, since when................</w:t>
      </w:r>
    </w:p>
    <w:p w:rsidR="00B027BB" w:rsidRPr="00AE6D3F" w:rsidRDefault="00B027BB" w:rsidP="00AE6D3F">
      <w:pPr>
        <w:pStyle w:val="ListParagraph"/>
        <w:numPr>
          <w:ilvl w:val="0"/>
          <w:numId w:val="20"/>
        </w:numPr>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rPr>
        <w:t xml:space="preserve">Has the farm adopted any of the Codes of Practice? </w:t>
      </w:r>
    </w:p>
    <w:p w:rsidR="00B027BB" w:rsidRPr="00AE6D3F" w:rsidRDefault="00B027BB" w:rsidP="00AE6D3F">
      <w:pPr>
        <w:pStyle w:val="ListParagraph"/>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rPr>
        <w:t xml:space="preserve">1. Yes,                                                2. No, </w:t>
      </w:r>
    </w:p>
    <w:p w:rsidR="00B027BB" w:rsidRPr="00AE6D3F" w:rsidRDefault="00B027BB" w:rsidP="00AE6D3F">
      <w:pPr>
        <w:pStyle w:val="ListParagraph"/>
        <w:numPr>
          <w:ilvl w:val="0"/>
          <w:numId w:val="20"/>
        </w:numPr>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rPr>
        <w:t xml:space="preserve">If yes to the above question, which ones? </w:t>
      </w:r>
    </w:p>
    <w:p w:rsidR="00B027BB" w:rsidRPr="00AE6D3F" w:rsidRDefault="00B027BB" w:rsidP="00AE6D3F">
      <w:pPr>
        <w:pStyle w:val="ListParagraph"/>
        <w:tabs>
          <w:tab w:val="left" w:pos="567"/>
        </w:tabs>
        <w:spacing w:after="0" w:line="480" w:lineRule="auto"/>
        <w:ind w:right="96"/>
        <w:jc w:val="both"/>
        <w:rPr>
          <w:rFonts w:ascii="Footlight MT Light" w:hAnsi="Footlight MT Light"/>
          <w:sz w:val="24"/>
          <w:szCs w:val="24"/>
          <w:lang w:val="en-GB"/>
        </w:rPr>
      </w:pPr>
      <w:r w:rsidRPr="00AE6D3F">
        <w:rPr>
          <w:rFonts w:ascii="Footlight MT Light" w:hAnsi="Footlight MT Light"/>
          <w:sz w:val="24"/>
          <w:szCs w:val="24"/>
        </w:rPr>
        <w:t>1. MPS (</w:t>
      </w:r>
      <w:r w:rsidRPr="00AE6D3F">
        <w:rPr>
          <w:rFonts w:ascii="Footlight MT Light" w:hAnsi="Footlight MT Light"/>
          <w:color w:val="555555"/>
          <w:sz w:val="24"/>
          <w:szCs w:val="24"/>
        </w:rPr>
        <w:t>Milieu ProgrammaSierteelt)</w:t>
      </w:r>
      <w:r w:rsidRPr="00AE6D3F">
        <w:rPr>
          <w:rFonts w:ascii="Footlight MT Light" w:hAnsi="Footlight MT Light"/>
          <w:sz w:val="24"/>
          <w:szCs w:val="24"/>
        </w:rPr>
        <w:t xml:space="preserve">                2. Others (specify)……………………</w:t>
      </w:r>
    </w:p>
    <w:p w:rsidR="00B027BB" w:rsidRPr="00AE6D3F" w:rsidRDefault="00B027BB" w:rsidP="00AE6D3F">
      <w:pPr>
        <w:pStyle w:val="ListParagraph"/>
        <w:numPr>
          <w:ilvl w:val="0"/>
          <w:numId w:val="20"/>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Have you informed the workers about the implementation of the codes on this farm?</w:t>
      </w:r>
    </w:p>
    <w:p w:rsidR="00B027BB" w:rsidRPr="00AE6D3F" w:rsidRDefault="00B027BB" w:rsidP="00AE6D3F">
      <w:pPr>
        <w:pStyle w:val="ListParagraph"/>
        <w:numPr>
          <w:ilvl w:val="0"/>
          <w:numId w:val="5"/>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Yes,                                                2.  No, since when………………………</w:t>
      </w:r>
    </w:p>
    <w:p w:rsidR="00B027BB" w:rsidRPr="00AE6D3F" w:rsidRDefault="00B027BB" w:rsidP="00AE6D3F">
      <w:pPr>
        <w:pStyle w:val="ListParagraph"/>
        <w:numPr>
          <w:ilvl w:val="0"/>
          <w:numId w:val="20"/>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 xml:space="preserve">Does the continued implementation of the codes provide the company with any extra advantage? </w:t>
      </w:r>
    </w:p>
    <w:p w:rsidR="00B027BB" w:rsidRPr="00AE6D3F" w:rsidRDefault="00B027BB" w:rsidP="00AE6D3F">
      <w:pPr>
        <w:pStyle w:val="ListParagraph"/>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1. Yes,                                  2.  No,</w:t>
      </w:r>
    </w:p>
    <w:p w:rsidR="00B027BB" w:rsidRPr="00AE6D3F" w:rsidRDefault="00B027BB" w:rsidP="00AE6D3F">
      <w:pPr>
        <w:pStyle w:val="ListParagraph"/>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If yes, explain how...................................................................</w:t>
      </w:r>
    </w:p>
    <w:p w:rsidR="00B027BB" w:rsidRPr="00AE6D3F" w:rsidRDefault="00B027BB" w:rsidP="00AE6D3F">
      <w:pPr>
        <w:pStyle w:val="ListParagraph"/>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numPr>
          <w:ilvl w:val="0"/>
          <w:numId w:val="20"/>
        </w:numPr>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What have been the greatest costs involved in the implementation of the codes of practice?</w:t>
      </w:r>
    </w:p>
    <w:p w:rsidR="00B027BB" w:rsidRPr="00AE6D3F" w:rsidRDefault="00B027BB" w:rsidP="00AE6D3F">
      <w:pPr>
        <w:pStyle w:val="ListParagraph"/>
        <w:autoSpaceDE w:val="0"/>
        <w:autoSpaceDN w:val="0"/>
        <w:adjustRightInd w:val="0"/>
        <w:spacing w:line="480" w:lineRule="auto"/>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Does the farm have approved Environmental Impact Assessment document? </w:t>
      </w:r>
    </w:p>
    <w:p w:rsidR="00B027BB" w:rsidRPr="00AE6D3F" w:rsidRDefault="00B027BB" w:rsidP="00AE6D3F">
      <w:pPr>
        <w:pStyle w:val="ListParagraph"/>
        <w:spacing w:line="480" w:lineRule="auto"/>
        <w:ind w:left="540"/>
        <w:jc w:val="both"/>
        <w:rPr>
          <w:rFonts w:ascii="Footlight MT Light" w:hAnsi="Footlight MT Light"/>
          <w:sz w:val="24"/>
          <w:szCs w:val="24"/>
        </w:rPr>
      </w:pPr>
      <w:r w:rsidRPr="00AE6D3F">
        <w:rPr>
          <w:rFonts w:ascii="Footlight MT Light" w:hAnsi="Footlight MT Light"/>
          <w:sz w:val="24"/>
          <w:szCs w:val="24"/>
        </w:rPr>
        <w:t xml:space="preserve"> 1. Yes,                                             2.  No,</w:t>
      </w:r>
    </w:p>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                    If yes, which competent authority approved the document?</w:t>
      </w:r>
    </w:p>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lastRenderedPageBreak/>
        <w:t xml:space="preserve">                  If no, how the farm manages the prevailing environmental problems? …………………………………………………………………………………………………</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sz w:val="24"/>
          <w:szCs w:val="24"/>
        </w:rPr>
        <w:t xml:space="preserve"> How often does the farm conduct soil and water tests to determine the levels of pesticide and chemical residues in the areas around the farm?</w:t>
      </w:r>
    </w:p>
    <w:p w:rsidR="00B027BB" w:rsidRPr="00AE6D3F" w:rsidRDefault="00B027BB" w:rsidP="00AE6D3F">
      <w:pPr>
        <w:spacing w:line="480" w:lineRule="auto"/>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numPr>
          <w:ilvl w:val="0"/>
          <w:numId w:val="20"/>
        </w:numPr>
        <w:spacing w:line="480" w:lineRule="auto"/>
        <w:jc w:val="both"/>
        <w:rPr>
          <w:rFonts w:ascii="Footlight MT Light" w:hAnsi="Footlight MT Light"/>
          <w:sz w:val="24"/>
          <w:szCs w:val="24"/>
        </w:rPr>
      </w:pPr>
      <w:r w:rsidRPr="00AE6D3F">
        <w:rPr>
          <w:rFonts w:ascii="Footlight MT Light" w:hAnsi="Footlight MT Light" w:cs="TTE2109A10t00"/>
          <w:sz w:val="24"/>
          <w:szCs w:val="24"/>
        </w:rPr>
        <w:t>What are the main current Problems &amp; Issues that impede/prevent progress in the disposal of pesticides or hazardous wastes?</w:t>
      </w:r>
    </w:p>
    <w:p w:rsidR="00B027BB" w:rsidRPr="00AE6D3F" w:rsidRDefault="00B027BB" w:rsidP="00AE6D3F">
      <w:pPr>
        <w:autoSpaceDE w:val="0"/>
        <w:autoSpaceDN w:val="0"/>
        <w:adjustRightInd w:val="0"/>
        <w:spacing w:after="0" w:line="480" w:lineRule="auto"/>
        <w:ind w:left="780"/>
        <w:jc w:val="both"/>
        <w:rPr>
          <w:rFonts w:ascii="Footlight MT Light" w:hAnsi="Footlight MT Light"/>
          <w:sz w:val="24"/>
          <w:szCs w:val="24"/>
        </w:rPr>
      </w:pPr>
      <w:r w:rsidRPr="00AE6D3F">
        <w:rPr>
          <w:rFonts w:ascii="Footlight MT Light" w:hAnsi="Footlight MT Light" w:cs="TTE2109A10t00"/>
          <w:sz w:val="24"/>
          <w:szCs w:val="24"/>
        </w:rPr>
        <w:t>……………………………………………………………………………………</w:t>
      </w:r>
    </w:p>
    <w:p w:rsidR="00B027BB" w:rsidRPr="00AE6D3F" w:rsidRDefault="00B027BB" w:rsidP="00AE6D3F">
      <w:pPr>
        <w:spacing w:line="480" w:lineRule="auto"/>
        <w:rPr>
          <w:rFonts w:ascii="Footlight MT Light" w:hAnsi="Footlight MT Light"/>
        </w:rPr>
      </w:pPr>
    </w:p>
    <w:p w:rsidR="00F21C77" w:rsidRPr="00AE6D3F" w:rsidRDefault="00F21C77" w:rsidP="00AE6D3F">
      <w:pPr>
        <w:autoSpaceDE w:val="0"/>
        <w:autoSpaceDN w:val="0"/>
        <w:adjustRightInd w:val="0"/>
        <w:spacing w:after="0" w:line="480" w:lineRule="auto"/>
        <w:jc w:val="both"/>
        <w:rPr>
          <w:rFonts w:ascii="Footlight MT Light" w:hAnsi="Footlight MT Light" w:cs="Times New Roman"/>
          <w:b/>
          <w:sz w:val="32"/>
          <w:szCs w:val="24"/>
        </w:rPr>
      </w:pPr>
    </w:p>
    <w:p w:rsidR="00B027BB" w:rsidRPr="00AE6D3F" w:rsidRDefault="00B027BB"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525E2D" w:rsidRPr="00AE6D3F" w:rsidRDefault="00525E2D" w:rsidP="00AE6D3F">
      <w:pPr>
        <w:autoSpaceDE w:val="0"/>
        <w:autoSpaceDN w:val="0"/>
        <w:adjustRightInd w:val="0"/>
        <w:spacing w:after="0" w:line="480" w:lineRule="auto"/>
        <w:jc w:val="both"/>
        <w:rPr>
          <w:rFonts w:ascii="Footlight MT Light" w:hAnsi="Footlight MT Light" w:cs="Times New Roman"/>
          <w:b/>
          <w:sz w:val="32"/>
          <w:szCs w:val="24"/>
        </w:rPr>
      </w:pPr>
    </w:p>
    <w:p w:rsidR="00A503A0" w:rsidRPr="00AE6D3F" w:rsidRDefault="00A503A0" w:rsidP="00AE6D3F">
      <w:pPr>
        <w:autoSpaceDE w:val="0"/>
        <w:autoSpaceDN w:val="0"/>
        <w:adjustRightInd w:val="0"/>
        <w:spacing w:after="0" w:line="480" w:lineRule="auto"/>
        <w:jc w:val="both"/>
        <w:rPr>
          <w:rFonts w:ascii="Footlight MT Light" w:hAnsi="Footlight MT Light" w:cs="Times New Roman"/>
          <w:b/>
          <w:sz w:val="32"/>
          <w:szCs w:val="24"/>
        </w:rPr>
      </w:pPr>
    </w:p>
    <w:p w:rsidR="00B027BB" w:rsidRPr="00AE6D3F" w:rsidRDefault="00B027BB" w:rsidP="00AE6D3F">
      <w:pPr>
        <w:autoSpaceDE w:val="0"/>
        <w:autoSpaceDN w:val="0"/>
        <w:adjustRightInd w:val="0"/>
        <w:spacing w:after="0" w:line="480" w:lineRule="auto"/>
        <w:ind w:left="780"/>
        <w:jc w:val="both"/>
        <w:rPr>
          <w:rFonts w:ascii="Footlight MT Light" w:eastAsia="Calibri" w:hAnsi="Footlight MT Light"/>
          <w:sz w:val="28"/>
          <w:szCs w:val="24"/>
        </w:rPr>
      </w:pPr>
      <w:r w:rsidRPr="00AE6D3F">
        <w:rPr>
          <w:rFonts w:ascii="Footlight MT Light" w:hAnsi="Footlight MT Light"/>
          <w:b/>
          <w:bCs/>
          <w:sz w:val="28"/>
          <w:szCs w:val="24"/>
        </w:rPr>
        <w:lastRenderedPageBreak/>
        <w:t>ANNEXE-3</w:t>
      </w:r>
    </w:p>
    <w:p w:rsidR="00B027BB" w:rsidRPr="00AE6D3F" w:rsidRDefault="00B027BB" w:rsidP="00AE6D3F">
      <w:pPr>
        <w:spacing w:before="100" w:beforeAutospacing="1" w:after="100" w:afterAutospacing="1" w:line="480" w:lineRule="auto"/>
        <w:jc w:val="both"/>
        <w:rPr>
          <w:rFonts w:ascii="Footlight MT Light" w:hAnsi="Footlight MT Light"/>
          <w:b/>
          <w:bCs/>
          <w:sz w:val="24"/>
          <w:szCs w:val="24"/>
        </w:rPr>
      </w:pPr>
      <w:r w:rsidRPr="00AE6D3F">
        <w:rPr>
          <w:rFonts w:ascii="Footlight MT Light" w:hAnsi="Footlight MT Light" w:cs="TTE1B20670t00"/>
          <w:b/>
          <w:sz w:val="24"/>
          <w:szCs w:val="24"/>
        </w:rPr>
        <w:t xml:space="preserve">INTERVIEW GUIDES TO OTHER </w:t>
      </w:r>
      <w:r w:rsidRPr="00AE6D3F">
        <w:rPr>
          <w:rFonts w:ascii="Footlight MT Light" w:hAnsi="Footlight MT Light"/>
          <w:b/>
          <w:bCs/>
          <w:sz w:val="24"/>
          <w:szCs w:val="24"/>
        </w:rPr>
        <w:t xml:space="preserve">STAKEHOLDERS </w:t>
      </w:r>
    </w:p>
    <w:p w:rsidR="00B027BB" w:rsidRPr="00AE6D3F" w:rsidRDefault="0044485C" w:rsidP="00AE6D3F">
      <w:pPr>
        <w:spacing w:before="100" w:beforeAutospacing="1" w:after="100" w:afterAutospacing="1" w:line="480" w:lineRule="auto"/>
        <w:ind w:left="360"/>
        <w:jc w:val="both"/>
        <w:rPr>
          <w:rFonts w:ascii="Footlight MT Light" w:hAnsi="Footlight MT Light"/>
          <w:sz w:val="24"/>
          <w:szCs w:val="24"/>
        </w:rPr>
      </w:pPr>
      <w:r w:rsidRPr="00AE6D3F">
        <w:rPr>
          <w:rFonts w:ascii="Footlight MT Light" w:hAnsi="Footlight MT Light"/>
          <w:sz w:val="24"/>
          <w:szCs w:val="24"/>
        </w:rPr>
        <w:t xml:space="preserve">                         </w:t>
      </w:r>
      <w:r w:rsidR="00B027BB" w:rsidRPr="00AE6D3F">
        <w:rPr>
          <w:rFonts w:ascii="Footlight MT Light" w:hAnsi="Footlight MT Light"/>
          <w:sz w:val="24"/>
          <w:szCs w:val="24"/>
        </w:rPr>
        <w:t xml:space="preserve">                                                  Date: ............................................</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Organization/Ministry: ......................................................................................</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Total number of floriculture farms in Ethiopia/Oromiya………………</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cs="TTE1B20670t00"/>
          <w:sz w:val="24"/>
          <w:szCs w:val="24"/>
        </w:rPr>
        <w:t>Total land holding ………ha, currently land under flower farm………..ha.</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Percentage share of Ownership: </w:t>
      </w:r>
    </w:p>
    <w:p w:rsidR="00B027BB" w:rsidRPr="00AE6D3F" w:rsidRDefault="00B027BB" w:rsidP="00AE6D3F">
      <w:pPr>
        <w:pStyle w:val="ListParagraph"/>
        <w:numPr>
          <w:ilvl w:val="0"/>
          <w:numId w:val="9"/>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Ethiopian………%, 2. Foreign………. %, 3. Joint …………%</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Major flower types produced…………………………………………………………</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Major countries of export with percentage share…………………………….</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What role is your organization/Ministry playing in the flo</w:t>
      </w:r>
      <w:r w:rsidR="0044485C" w:rsidRPr="00AE6D3F">
        <w:rPr>
          <w:rFonts w:ascii="Footlight MT Light" w:hAnsi="Footlight MT Light"/>
          <w:sz w:val="24"/>
          <w:szCs w:val="24"/>
        </w:rPr>
        <w:t xml:space="preserve">wer industry? </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Are there any policies that your organization/Ministry has put in place to promote the industry? </w:t>
      </w:r>
    </w:p>
    <w:p w:rsidR="00B027BB" w:rsidRPr="00AE6D3F" w:rsidRDefault="00B027BB" w:rsidP="00AE6D3F">
      <w:pPr>
        <w:pStyle w:val="ListParagraph"/>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1. Yes,                              2. No, </w:t>
      </w:r>
    </w:p>
    <w:p w:rsidR="00B027BB" w:rsidRPr="00AE6D3F" w:rsidRDefault="00B027BB" w:rsidP="00AE6D3F">
      <w:pPr>
        <w:pStyle w:val="ListParagraph"/>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If yes, what are these policies? </w:t>
      </w:r>
    </w:p>
    <w:p w:rsidR="00B027BB" w:rsidRPr="00AE6D3F" w:rsidRDefault="00B027BB" w:rsidP="00AE6D3F">
      <w:pPr>
        <w:pStyle w:val="ListParagraph"/>
        <w:spacing w:before="100" w:beforeAutospacing="1" w:after="100" w:afterAutospacing="1" w:line="480" w:lineRule="auto"/>
        <w:ind w:left="360"/>
        <w:jc w:val="both"/>
        <w:rPr>
          <w:rFonts w:ascii="Footlight MT Light" w:hAnsi="Footlight MT Light"/>
          <w:sz w:val="24"/>
          <w:szCs w:val="24"/>
        </w:rPr>
      </w:pPr>
      <w:r w:rsidRPr="00AE6D3F">
        <w:rPr>
          <w:rFonts w:ascii="Footlight MT Light" w:hAnsi="Footlight MT Light"/>
          <w:sz w:val="24"/>
          <w:szCs w:val="24"/>
        </w:rPr>
        <w:t>……………………………………………………………………………………………</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Is there any way you think the industry is affecting the environment/human life?</w:t>
      </w:r>
    </w:p>
    <w:p w:rsidR="00B027BB" w:rsidRPr="00AE6D3F" w:rsidRDefault="00B027BB" w:rsidP="00AE6D3F">
      <w:pPr>
        <w:pStyle w:val="ListParagraph"/>
        <w:numPr>
          <w:ilvl w:val="0"/>
          <w:numId w:val="10"/>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 xml:space="preserve">Yes,                         2.No,  </w:t>
      </w:r>
    </w:p>
    <w:p w:rsidR="00B027BB" w:rsidRPr="00AE6D3F" w:rsidRDefault="00B027BB" w:rsidP="00AE6D3F">
      <w:pPr>
        <w:pStyle w:val="ListParagraph"/>
        <w:spacing w:before="100" w:beforeAutospacing="1" w:after="100" w:afterAutospacing="1" w:line="480" w:lineRule="auto"/>
        <w:ind w:left="1140"/>
        <w:jc w:val="both"/>
        <w:rPr>
          <w:rFonts w:ascii="Footlight MT Light" w:hAnsi="Footlight MT Light"/>
          <w:sz w:val="24"/>
          <w:szCs w:val="24"/>
        </w:rPr>
      </w:pPr>
      <w:r w:rsidRPr="00AE6D3F">
        <w:rPr>
          <w:rFonts w:ascii="Footlight MT Light" w:hAnsi="Footlight MT Light"/>
          <w:sz w:val="24"/>
          <w:szCs w:val="24"/>
        </w:rPr>
        <w:t>If yes, in what ways?</w:t>
      </w:r>
      <w:r w:rsidR="009F231E" w:rsidRPr="00AE6D3F">
        <w:rPr>
          <w:rFonts w:ascii="Footlight MT Light" w:hAnsi="Footlight MT Light"/>
          <w:sz w:val="24"/>
          <w:szCs w:val="24"/>
        </w:rPr>
        <w:t>........................................................................................</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What do you think can be done to guard against this environmental effect/human life threatening? …………</w:t>
      </w:r>
      <w:r w:rsidR="009F231E" w:rsidRPr="00AE6D3F">
        <w:rPr>
          <w:rFonts w:ascii="Footlight MT Light" w:hAnsi="Footlight MT Light"/>
          <w:sz w:val="24"/>
          <w:szCs w:val="24"/>
        </w:rPr>
        <w:t>………………………………………………</w:t>
      </w:r>
    </w:p>
    <w:p w:rsidR="00B027BB"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What is the contribution of the industry towards employment? ......................................................................................................................</w:t>
      </w:r>
      <w:r w:rsidR="009F231E" w:rsidRPr="00AE6D3F">
        <w:rPr>
          <w:rFonts w:ascii="Footlight MT Light" w:hAnsi="Footlight MT Light"/>
          <w:sz w:val="24"/>
          <w:szCs w:val="24"/>
        </w:rPr>
        <w:t>........................</w:t>
      </w:r>
    </w:p>
    <w:p w:rsidR="009F231E" w:rsidRPr="00AE6D3F" w:rsidRDefault="00B027BB" w:rsidP="00AE6D3F">
      <w:pPr>
        <w:pStyle w:val="ListParagraph"/>
        <w:numPr>
          <w:ilvl w:val="0"/>
          <w:numId w:val="4"/>
        </w:numPr>
        <w:spacing w:before="100" w:beforeAutospacing="1" w:after="100" w:afterAutospacing="1" w:line="480" w:lineRule="auto"/>
        <w:jc w:val="both"/>
        <w:rPr>
          <w:rFonts w:ascii="Footlight MT Light" w:hAnsi="Footlight MT Light"/>
          <w:sz w:val="24"/>
          <w:szCs w:val="24"/>
        </w:rPr>
      </w:pPr>
      <w:r w:rsidRPr="00AE6D3F">
        <w:rPr>
          <w:rFonts w:ascii="Footlight MT Light" w:hAnsi="Footlight MT Light"/>
          <w:sz w:val="24"/>
          <w:szCs w:val="24"/>
        </w:rPr>
        <w:t>Any other issues</w:t>
      </w: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8"/>
          <w:szCs w:val="20"/>
        </w:rPr>
      </w:pP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8"/>
          <w:szCs w:val="20"/>
        </w:rPr>
      </w:pPr>
      <w:r w:rsidRPr="00AE6D3F">
        <w:rPr>
          <w:rFonts w:ascii="Footlight MT Light" w:hAnsi="Footlight MT Light" w:cs="Times New Roman"/>
          <w:b/>
          <w:bCs/>
          <w:color w:val="000000"/>
          <w:sz w:val="28"/>
          <w:szCs w:val="20"/>
        </w:rPr>
        <w:t>ANNEX-4</w:t>
      </w: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p>
    <w:p w:rsidR="009F231E" w:rsidRPr="00AE6D3F" w:rsidRDefault="009F231E" w:rsidP="00AE6D3F">
      <w:pPr>
        <w:autoSpaceDE w:val="0"/>
        <w:autoSpaceDN w:val="0"/>
        <w:adjustRightInd w:val="0"/>
        <w:spacing w:after="0" w:line="480" w:lineRule="auto"/>
        <w:rPr>
          <w:rFonts w:ascii="Footlight MT Light" w:hAnsi="Footlight MT Light" w:cs="Times New Roman"/>
          <w:b/>
          <w:bCs/>
          <w:color w:val="000000"/>
          <w:sz w:val="20"/>
          <w:szCs w:val="20"/>
        </w:rPr>
      </w:pP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r w:rsidRPr="00AE6D3F">
        <w:rPr>
          <w:rFonts w:ascii="Footlight MT Light" w:hAnsi="Footlight MT Light" w:cs="Times New Roman"/>
          <w:b/>
          <w:bCs/>
          <w:color w:val="000000"/>
          <w:sz w:val="24"/>
          <w:szCs w:val="20"/>
        </w:rPr>
        <w:t xml:space="preserve">List of Registered Pesticides </w:t>
      </w:r>
      <w:r w:rsidRPr="00AE6D3F">
        <w:rPr>
          <w:rFonts w:ascii="Footlight MT Light" w:hAnsi="Footlight MT Light" w:cs="Times New Roman"/>
          <w:b/>
          <w:bCs/>
          <w:color w:val="000000"/>
          <w:sz w:val="20"/>
          <w:szCs w:val="20"/>
        </w:rPr>
        <w:t>as of October, 2007</w:t>
      </w:r>
    </w:p>
    <w:p w:rsidR="009F231E" w:rsidRPr="00AE6D3F" w:rsidRDefault="009F231E" w:rsidP="00AE6D3F">
      <w:pPr>
        <w:autoSpaceDE w:val="0"/>
        <w:autoSpaceDN w:val="0"/>
        <w:adjustRightInd w:val="0"/>
        <w:spacing w:after="0" w:line="480" w:lineRule="auto"/>
        <w:rPr>
          <w:rFonts w:ascii="Footlight MT Light" w:hAnsi="Footlight MT Light" w:cs="Times New Roman"/>
          <w:b/>
          <w:bCs/>
          <w:color w:val="000000"/>
          <w:sz w:val="20"/>
          <w:szCs w:val="20"/>
        </w:rPr>
      </w:pP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r w:rsidRPr="00AE6D3F">
        <w:rPr>
          <w:rFonts w:ascii="Footlight MT Light" w:hAnsi="Footlight MT Light" w:cs="Times New Roman"/>
          <w:b/>
          <w:bCs/>
          <w:color w:val="000000"/>
          <w:sz w:val="20"/>
          <w:szCs w:val="20"/>
        </w:rPr>
        <w:t>by</w:t>
      </w: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 w:val="20"/>
          <w:szCs w:val="20"/>
        </w:rPr>
      </w:pPr>
      <w:r w:rsidRPr="00AE6D3F">
        <w:rPr>
          <w:rFonts w:ascii="Footlight MT Light" w:hAnsi="Footlight MT Light" w:cs="Times New Roman"/>
          <w:b/>
          <w:bCs/>
          <w:color w:val="000000"/>
          <w:sz w:val="20"/>
          <w:szCs w:val="20"/>
        </w:rPr>
        <w:t>MINISTRY OF AGRICULTURE AND RURAL DEVELOPMENT</w:t>
      </w: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p>
    <w:p w:rsidR="009F231E" w:rsidRPr="00AE6D3F" w:rsidRDefault="009F231E" w:rsidP="00AE6D3F">
      <w:pPr>
        <w:autoSpaceDE w:val="0"/>
        <w:autoSpaceDN w:val="0"/>
        <w:adjustRightInd w:val="0"/>
        <w:spacing w:after="0" w:line="480" w:lineRule="auto"/>
        <w:jc w:val="center"/>
        <w:rPr>
          <w:rFonts w:ascii="Footlight MT Light" w:hAnsi="Footlight MT Light" w:cs="Times New Roman"/>
          <w:b/>
          <w:bCs/>
          <w:color w:val="000000"/>
          <w:sz w:val="20"/>
          <w:szCs w:val="20"/>
        </w:rPr>
      </w:pPr>
      <w:r w:rsidRPr="00AE6D3F">
        <w:rPr>
          <w:rFonts w:ascii="Footlight MT Light" w:hAnsi="Footlight MT Light" w:cs="Times New Roman"/>
          <w:b/>
          <w:bCs/>
          <w:color w:val="000000"/>
          <w:sz w:val="20"/>
          <w:szCs w:val="20"/>
        </w:rPr>
        <w:t>Crop Protection Department</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r w:rsidRPr="00AE6D3F">
        <w:rPr>
          <w:rFonts w:ascii="Footlight MT Light" w:hAnsi="Footlight MT Light" w:cs="Arial"/>
          <w:b/>
          <w:bCs/>
          <w:color w:val="000000"/>
          <w:sz w:val="20"/>
          <w:szCs w:val="20"/>
        </w:rPr>
        <w:t>Modified from the document</w:t>
      </w:r>
    </w:p>
    <w:p w:rsidR="009F231E" w:rsidRPr="00AE6D3F" w:rsidRDefault="009F231E" w:rsidP="00AE6D3F">
      <w:pPr>
        <w:autoSpaceDE w:val="0"/>
        <w:autoSpaceDN w:val="0"/>
        <w:adjustRightInd w:val="0"/>
        <w:spacing w:after="0" w:line="480" w:lineRule="auto"/>
        <w:rPr>
          <w:rFonts w:ascii="Footlight MT Light" w:hAnsi="Footlight MT Light" w:cs="Arial"/>
          <w:b/>
          <w:bCs/>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r w:rsidRPr="00AE6D3F">
        <w:rPr>
          <w:rFonts w:ascii="Footlight MT Light" w:hAnsi="Footlight MT Light" w:cs="Arial"/>
          <w:b/>
          <w:bCs/>
          <w:color w:val="000000"/>
          <w:sz w:val="20"/>
          <w:szCs w:val="20"/>
        </w:rPr>
        <w:t>AN ASSESSMENT OF THE PESTICIDE USE, PRACTICE, AND HAZARDS IN THE ETHIOPIAN</w:t>
      </w: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r w:rsidRPr="00AE6D3F">
        <w:rPr>
          <w:rFonts w:ascii="Footlight MT Light" w:hAnsi="Footlight MT Light" w:cs="Arial"/>
          <w:b/>
          <w:bCs/>
          <w:color w:val="000000"/>
          <w:sz w:val="20"/>
          <w:szCs w:val="20"/>
        </w:rPr>
        <w:t>RIFT VALLE</w:t>
      </w: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r w:rsidRPr="00AE6D3F">
        <w:rPr>
          <w:rFonts w:ascii="Footlight MT Light" w:hAnsi="Footlight MT Light" w:cs="Arial"/>
          <w:color w:val="000000"/>
          <w:sz w:val="20"/>
          <w:szCs w:val="20"/>
        </w:rPr>
        <w:t>BY</w:t>
      </w:r>
      <w:r w:rsidRPr="00AE6D3F">
        <w:rPr>
          <w:rFonts w:ascii="Footlight MT Light" w:hAnsi="Footlight MT Light" w:cs="Arial"/>
          <w:b/>
          <w:bCs/>
          <w:color w:val="000000"/>
          <w:sz w:val="20"/>
          <w:szCs w:val="20"/>
        </w:rPr>
        <w:t>:</w:t>
      </w:r>
    </w:p>
    <w:p w:rsidR="009F231E" w:rsidRPr="00AE6D3F" w:rsidRDefault="009F231E" w:rsidP="00AE6D3F">
      <w:pPr>
        <w:autoSpaceDE w:val="0"/>
        <w:autoSpaceDN w:val="0"/>
        <w:adjustRightInd w:val="0"/>
        <w:spacing w:after="0" w:line="480" w:lineRule="auto"/>
        <w:rPr>
          <w:rFonts w:ascii="Footlight MT Light" w:hAnsi="Footlight MT Light" w:cs="Arial"/>
          <w:b/>
          <w:bCs/>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b/>
          <w:bCs/>
          <w:color w:val="000000"/>
          <w:sz w:val="20"/>
          <w:szCs w:val="20"/>
        </w:rPr>
      </w:pPr>
      <w:r w:rsidRPr="00AE6D3F">
        <w:rPr>
          <w:rFonts w:ascii="Footlight MT Light" w:hAnsi="Footlight MT Light" w:cs="Arial"/>
          <w:b/>
          <w:bCs/>
          <w:color w:val="000000"/>
          <w:sz w:val="20"/>
          <w:szCs w:val="20"/>
        </w:rPr>
        <w:t>TADESSEAMERA (</w:t>
      </w:r>
      <w:smartTag w:uri="urn:schemas-microsoft-com:office:smarttags" w:element="stockticker">
        <w:r w:rsidRPr="00AE6D3F">
          <w:rPr>
            <w:rFonts w:ascii="Footlight MT Light" w:hAnsi="Footlight MT Light" w:cs="Arial"/>
            <w:b/>
            <w:bCs/>
            <w:color w:val="000000"/>
            <w:sz w:val="20"/>
            <w:szCs w:val="20"/>
          </w:rPr>
          <w:t>MPH</w:t>
        </w:r>
      </w:smartTag>
      <w:r w:rsidRPr="00AE6D3F">
        <w:rPr>
          <w:rFonts w:ascii="Footlight MT Light" w:hAnsi="Footlight MT Light" w:cs="Arial"/>
          <w:b/>
          <w:bCs/>
          <w:color w:val="000000"/>
          <w:sz w:val="20"/>
          <w:szCs w:val="20"/>
        </w:rPr>
        <w:t xml:space="preserve">) </w:t>
      </w:r>
      <w:smartTag w:uri="urn:schemas-microsoft-com:office:smarttags" w:element="stockticker">
        <w:r w:rsidRPr="00AE6D3F">
          <w:rPr>
            <w:rFonts w:ascii="Footlight MT Light" w:hAnsi="Footlight MT Light" w:cs="Arial"/>
            <w:b/>
            <w:bCs/>
            <w:color w:val="000000"/>
            <w:sz w:val="20"/>
            <w:szCs w:val="20"/>
          </w:rPr>
          <w:t>AND</w:t>
        </w:r>
      </w:smartTag>
      <w:r w:rsidRPr="00AE6D3F">
        <w:rPr>
          <w:rFonts w:ascii="Footlight MT Light" w:hAnsi="Footlight MT Light" w:cs="Arial"/>
          <w:b/>
          <w:bCs/>
          <w:color w:val="000000"/>
          <w:sz w:val="20"/>
          <w:szCs w:val="20"/>
        </w:rPr>
        <w:t>ASFERACHEW ABATE (PhD)</w:t>
      </w: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Arial"/>
          <w:color w:val="000000"/>
          <w:sz w:val="20"/>
          <w:szCs w:val="20"/>
        </w:rPr>
      </w:pPr>
    </w:p>
    <w:p w:rsidR="009F231E" w:rsidRPr="00AE6D3F" w:rsidRDefault="009F231E" w:rsidP="00AE6D3F">
      <w:pPr>
        <w:autoSpaceDE w:val="0"/>
        <w:autoSpaceDN w:val="0"/>
        <w:adjustRightInd w:val="0"/>
        <w:spacing w:after="0" w:line="480" w:lineRule="auto"/>
        <w:ind w:left="720"/>
        <w:jc w:val="center"/>
        <w:rPr>
          <w:rFonts w:ascii="Footlight MT Light" w:hAnsi="Footlight MT Light" w:cs="Times New Roman"/>
          <w:b/>
          <w:bCs/>
          <w:color w:val="000000"/>
          <w:sz w:val="20"/>
          <w:szCs w:val="20"/>
        </w:rPr>
      </w:pPr>
      <w:r w:rsidRPr="00AE6D3F">
        <w:rPr>
          <w:rFonts w:ascii="Footlight MT Light" w:hAnsi="Footlight MT Light" w:cs="Arial"/>
          <w:b/>
          <w:bCs/>
          <w:color w:val="000000"/>
          <w:sz w:val="20"/>
          <w:szCs w:val="20"/>
        </w:rPr>
        <w:t>February, 2008</w:t>
      </w:r>
    </w:p>
    <w:p w:rsidR="009F231E" w:rsidRPr="00AE6D3F" w:rsidRDefault="009F231E" w:rsidP="00AE6D3F">
      <w:pPr>
        <w:spacing w:line="480" w:lineRule="auto"/>
        <w:jc w:val="center"/>
        <w:rPr>
          <w:rFonts w:ascii="Footlight MT Light" w:hAnsi="Footlight MT Light"/>
          <w:sz w:val="20"/>
          <w:szCs w:val="20"/>
        </w:rPr>
      </w:pPr>
    </w:p>
    <w:p w:rsidR="009F231E" w:rsidRPr="00AE6D3F" w:rsidRDefault="009F231E" w:rsidP="00AE6D3F">
      <w:pPr>
        <w:autoSpaceDE w:val="0"/>
        <w:autoSpaceDN w:val="0"/>
        <w:adjustRightInd w:val="0"/>
        <w:spacing w:after="0" w:line="480" w:lineRule="auto"/>
        <w:rPr>
          <w:rFonts w:ascii="Footlight MT Light" w:hAnsi="Footlight MT Light" w:cs="Times New Roman"/>
          <w:sz w:val="20"/>
          <w:szCs w:val="20"/>
        </w:rPr>
        <w:sectPr w:rsidR="009F231E" w:rsidRPr="00AE6D3F" w:rsidSect="00625D01">
          <w:footerReference w:type="default" r:id="rId13"/>
          <w:type w:val="continuous"/>
          <w:pgSz w:w="11900" w:h="16840"/>
          <w:pgMar w:top="1440" w:right="1440" w:bottom="1440" w:left="1440" w:header="720" w:footer="720" w:gutter="0"/>
          <w:cols w:space="720"/>
          <w:noEndnote/>
          <w:docGrid w:linePitch="299"/>
        </w:sectPr>
      </w:pPr>
    </w:p>
    <w:p w:rsidR="009F231E" w:rsidRPr="00AE6D3F" w:rsidRDefault="009F231E" w:rsidP="00AE6D3F">
      <w:pPr>
        <w:autoSpaceDE w:val="0"/>
        <w:autoSpaceDN w:val="0"/>
        <w:adjustRightInd w:val="0"/>
        <w:spacing w:after="0" w:line="480" w:lineRule="auto"/>
        <w:rPr>
          <w:rFonts w:ascii="Footlight MT Light" w:hAnsi="Footlight MT Light" w:cs="Times New Roman"/>
          <w:sz w:val="24"/>
          <w:szCs w:val="20"/>
        </w:rPr>
      </w:pPr>
      <w:r w:rsidRPr="00AE6D3F">
        <w:rPr>
          <w:rFonts w:ascii="Footlight MT Light" w:hAnsi="Footlight MT Light" w:cs="Times New Roman"/>
          <w:b/>
          <w:bCs/>
          <w:sz w:val="24"/>
          <w:szCs w:val="20"/>
          <w:u w:val="single"/>
        </w:rPr>
        <w:lastRenderedPageBreak/>
        <w:t>List of Registered Pesticides (Insecticides)</w:t>
      </w:r>
    </w:p>
    <w:p w:rsidR="009F231E" w:rsidRPr="00AE6D3F" w:rsidRDefault="009F231E" w:rsidP="00AE6D3F">
      <w:pPr>
        <w:autoSpaceDE w:val="0"/>
        <w:autoSpaceDN w:val="0"/>
        <w:adjustRightInd w:val="0"/>
        <w:spacing w:after="0" w:line="480" w:lineRule="auto"/>
        <w:rPr>
          <w:rFonts w:ascii="Footlight MT Light" w:hAnsi="Footlight MT Light" w:cs="Times New Roman"/>
          <w:sz w:val="20"/>
          <w:szCs w:val="20"/>
        </w:rPr>
      </w:pPr>
    </w:p>
    <w:tbl>
      <w:tblPr>
        <w:tblW w:w="11880" w:type="dxa"/>
        <w:tblInd w:w="-522" w:type="dxa"/>
        <w:tblBorders>
          <w:top w:val="nil"/>
          <w:left w:val="nil"/>
          <w:bottom w:val="nil"/>
          <w:right w:val="nil"/>
        </w:tblBorders>
        <w:tblLayout w:type="fixed"/>
        <w:tblLook w:val="0000"/>
      </w:tblPr>
      <w:tblGrid>
        <w:gridCol w:w="630"/>
        <w:gridCol w:w="90"/>
        <w:gridCol w:w="1530"/>
        <w:gridCol w:w="360"/>
        <w:gridCol w:w="2070"/>
        <w:gridCol w:w="90"/>
        <w:gridCol w:w="6300"/>
        <w:gridCol w:w="810"/>
      </w:tblGrid>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b/>
                <w:bCs/>
                <w:color w:val="000000"/>
                <w:szCs w:val="20"/>
              </w:rPr>
              <w:t xml:space="preserve">No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b/>
                <w:bCs/>
                <w:color w:val="000000"/>
                <w:szCs w:val="20"/>
              </w:rPr>
              <w:t xml:space="preserve">Trade Name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b/>
                <w:bCs/>
                <w:color w:val="000000"/>
                <w:szCs w:val="20"/>
              </w:rPr>
              <w:t xml:space="preserve">Common Name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b/>
                <w:bCs/>
                <w:color w:val="000000"/>
                <w:szCs w:val="20"/>
              </w:rPr>
              <w:t xml:space="preserve">Approved uses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Actellic 2% dust*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Pirimiphos-methyl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storage pests on cereals and pulses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Actellic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Pirimiphos - methyl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aphids in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Actellic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Primiphos methyl 50% EC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mosquitoes (Anopheles arabiensis)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Adonis 12.5 UL*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fipronil 12.5% ULV</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locusts </w:t>
            </w:r>
          </w:p>
        </w:tc>
      </w:tr>
      <w:tr w:rsidR="00B62FC5" w:rsidRPr="00AE6D3F" w:rsidTr="008F57B1">
        <w:trPr>
          <w:gridAfter w:val="1"/>
          <w:wAfter w:w="810" w:type="dxa"/>
          <w:trHeight w:val="1124"/>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Agro-Thoate40%EC*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dimethoate 40% EC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 For the control of beanfly (</w:t>
            </w:r>
            <w:r w:rsidRPr="00AE6D3F">
              <w:rPr>
                <w:rFonts w:ascii="Footlight MT Light" w:hAnsi="Footlight MT Light" w:cs="Times New Roman"/>
                <w:i/>
                <w:iCs/>
                <w:color w:val="000000"/>
                <w:szCs w:val="20"/>
              </w:rPr>
              <w:t>Ophiomiyaphaseoli</w:t>
            </w:r>
            <w:r w:rsidRPr="00AE6D3F">
              <w:rPr>
                <w:rFonts w:ascii="Footlight MT Light" w:hAnsi="Footlight MT Light" w:cs="Times New Roman"/>
                <w:color w:val="000000"/>
                <w:szCs w:val="20"/>
              </w:rPr>
              <w:t>); Bean aphid (</w:t>
            </w:r>
            <w:r w:rsidRPr="00AE6D3F">
              <w:rPr>
                <w:rFonts w:ascii="Footlight MT Light" w:hAnsi="Footlight MT Light" w:cs="Times New Roman"/>
                <w:i/>
                <w:iCs/>
                <w:color w:val="000000"/>
                <w:szCs w:val="20"/>
              </w:rPr>
              <w:t xml:space="preserve">Aphis fabae); </w:t>
            </w:r>
            <w:r w:rsidRPr="00AE6D3F">
              <w:rPr>
                <w:rFonts w:ascii="Footlight MT Light" w:hAnsi="Footlight MT Light" w:cs="Times New Roman"/>
                <w:color w:val="000000"/>
                <w:szCs w:val="20"/>
              </w:rPr>
              <w:t>Thrips (</w:t>
            </w:r>
            <w:r w:rsidRPr="00AE6D3F">
              <w:rPr>
                <w:rFonts w:ascii="Footlight MT Light" w:hAnsi="Footlight MT Light" w:cs="Times New Roman"/>
                <w:i/>
                <w:iCs/>
                <w:color w:val="000000"/>
                <w:szCs w:val="20"/>
              </w:rPr>
              <w:t>Taenothrips spp</w:t>
            </w:r>
            <w:r w:rsidRPr="00AE6D3F">
              <w:rPr>
                <w:rFonts w:ascii="Footlight MT Light" w:hAnsi="Footlight MT Light" w:cs="Times New Roman"/>
                <w:color w:val="000000"/>
                <w:szCs w:val="20"/>
              </w:rPr>
              <w:t>.) ABW (</w:t>
            </w:r>
            <w:r w:rsidRPr="00AE6D3F">
              <w:rPr>
                <w:rFonts w:ascii="Footlight MT Light" w:hAnsi="Footlight MT Light" w:cs="Times New Roman"/>
                <w:i/>
                <w:iCs/>
                <w:color w:val="000000"/>
                <w:szCs w:val="20"/>
              </w:rPr>
              <w:t>Helicoverpaarmigera</w:t>
            </w:r>
            <w:r w:rsidRPr="00AE6D3F">
              <w:rPr>
                <w:rFonts w:ascii="Footlight MT Light" w:hAnsi="Footlight MT Light" w:cs="Times New Roman"/>
                <w:color w:val="000000"/>
                <w:szCs w:val="20"/>
              </w:rPr>
              <w:t xml:space="preserve">) on french beans.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3. For the control of aphids (</w:t>
            </w:r>
            <w:r w:rsidRPr="00AE6D3F">
              <w:rPr>
                <w:rFonts w:ascii="Footlight MT Light" w:hAnsi="Footlight MT Light" w:cs="Times New Roman"/>
                <w:i/>
                <w:iCs/>
                <w:color w:val="000000"/>
                <w:szCs w:val="20"/>
              </w:rPr>
              <w:t>Myzuspersicae</w:t>
            </w:r>
            <w:r w:rsidRPr="00AE6D3F">
              <w:rPr>
                <w:rFonts w:ascii="Footlight MT Light" w:hAnsi="Footlight MT Light" w:cs="Times New Roman"/>
                <w:color w:val="000000"/>
                <w:szCs w:val="20"/>
              </w:rPr>
              <w:t>) and ABW (</w:t>
            </w:r>
            <w:r w:rsidRPr="00AE6D3F">
              <w:rPr>
                <w:rFonts w:ascii="Footlight MT Light" w:hAnsi="Footlight MT Light" w:cs="Times New Roman"/>
                <w:i/>
                <w:iCs/>
                <w:color w:val="000000"/>
                <w:szCs w:val="20"/>
              </w:rPr>
              <w:t>Helicoverpaarmigera</w:t>
            </w:r>
            <w:r w:rsidRPr="00AE6D3F">
              <w:rPr>
                <w:rFonts w:ascii="Footlight MT Light" w:hAnsi="Footlight MT Light" w:cs="Times New Roman"/>
                <w:color w:val="000000"/>
                <w:szCs w:val="20"/>
              </w:rPr>
              <w:t xml:space="preserve">) on tomato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For the control of cabbage Aphid and various aphids on cabbage and potato, respectively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Akito 2.5%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beta 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stalk borer on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Apron Star 42 WS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thiamethoxam 20% + metalaxyl - 20% + difenoconazole 2%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Russian wheat aphid on barley (To be used as seed treatment pesticide)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Basudin 600 EW*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and other pests on cereals.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Baythroid 050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cyfluthrin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shootfly, aphids, fleas and stockborer on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Bestox 7.5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alphacypermethrin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Celphos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Aluminiumphosphide56% table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weevil (sitophillusspp) and flour beetle (Triboliumspp) on stored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12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Cruiser 70 WS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Russian wheat aphid on barley (To be used as seed treatment pesticide)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Cruiser 350 FS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thiamethoxam 35% FS</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Russian wheat aphid on barley (To be used as seed treatment pesticide)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Cybolt 2.5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flucythrinate 2.5% ULV</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whitefly in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Curacron 250 EC/ULV**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profenofos</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white fly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Cymbush 1% Granule****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stalk borer in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Cymbush 25%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cotton pests on large scale farms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Danitol 10%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fenopropathrin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Deltacal0.2DP*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deltamethrin0.2%DP</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weevil on stored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Decis 0.5 EC/ULV*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deltamethrin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and leafhoppers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Decis 0.6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deltamethrin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and leafhoppers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Decis 2.5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deltamethrin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and leafhoppers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Delicia *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 phosphide 56.7%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storage pests on cereals and pulses.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Deltanet 200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furathiocarb</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aphids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Detia Gas-Ex-T*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 phosphide 56.7%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storage weevils and beetles on cereals and pulses.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26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Devicyprin 25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cypermetrin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stalk borer on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Diazinon10%G</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stalk borers on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Diazinon 60%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on cereals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Diazol10G*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stalk borer on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Diazol 60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pests of cereals, vegetables and oil seeds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DiptrexSP 95*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trichlorofon 95%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shootfly on cereals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Dursban 240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chloropyrifos-ethyl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locusts, and grasshoppers on cereals and pastures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Dursban 48%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chloropyrifos-ethyl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locusts and grasshoppers on cereals and termites.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Ethiolathion 5% Dust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malathion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Weevil (Sitophiluszeamays) on stored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Ethiozinon 60%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stalk borer (Busseolafusca) and sweet potato butterfly (Acraeaacerate) on maize and sweet potato respecitviely.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Ethiozinon 60%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diazinon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termite damage in hot pepper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Ethiolation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malathion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cotrol of sweet potato butterfly (Acraeaacerata) on sweet potato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Ethiotrothion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fenithrothion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sweet potato butterfly (Acraeaacerata) on sweet potato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Ethiosulfan25% ULV</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(Helicoverpaarmigera)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Ethiothoate 40% E.C</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dimethoate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For the control of Aphids on field pea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For the control of Russian Wheat Aphid (DiuraphisNoxia) on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barley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Fastac 7.5 g/l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alphacypermethrin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in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42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Fullongphos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 phosphide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weevil and other storage pests on stored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Fyfanon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malathion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locusts and grasshoppers on cereals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Gastoxin</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aluminiumphosphide57% tablet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weevil and other storage pests on stored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Gaucho 70 WS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imidacloprid</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Russian wheat aphid (diuraphisnoxia) on barley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Helerat 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lamdacyhlothrin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boll worm on cotton. </w:t>
            </w:r>
          </w:p>
        </w:tc>
      </w:tr>
      <w:tr w:rsidR="00B62FC5" w:rsidRPr="00AE6D3F" w:rsidTr="008F57B1">
        <w:trPr>
          <w:gridAfter w:val="1"/>
          <w:wAfter w:w="810" w:type="dxa"/>
          <w:trHeight w:val="602"/>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Helmathion 50 Ec</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malathion 50% EC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For the control of Aphids and leaf hoppers on maize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For the control of storage insect pests in storage structures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ICONET (Icon 2.5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Lambda-cyhalothrin 2.5 CS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mosquitoes (Anopheles arabiensis) as a bed net impregnation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ICON 10 WP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Lambda - cyhalothrin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mosquitoes (Anopheles arabiensis)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K-O Tab.*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deltamethrin 25% m/m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mosquitoes as a bed net impregnation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B62FC5"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K</w:t>
            </w:r>
            <w:r w:rsidR="009F231E" w:rsidRPr="00AE6D3F">
              <w:rPr>
                <w:rFonts w:ascii="Footlight MT Light" w:hAnsi="Footlight MT Light" w:cs="Times New Roman"/>
                <w:color w:val="000000"/>
                <w:szCs w:val="20"/>
              </w:rPr>
              <w:t xml:space="preserve">OthrineMoustiquare*SC 1%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deltamethrin 1%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mosquitoes as a bed nets impregnation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Karate 0.8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lambda-cyhalothrin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cotton pests on large scale farms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Karate 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lambda-cyhalotrin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cotton pests on large scale farms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Lamdex 5% EC</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Lambda-cyhalothrin5%EC</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stalk borer (Busseolafusca Fuller)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Malathion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malathion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locusts and grasshoppers on cereals and pastures.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Marshal 20 UL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carbosulfan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locust and grasshoppers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Marshal 25%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carbosulfan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aphids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58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Marshal 25%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carbosulfan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aphids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Marshal/Suscon</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carbosulfan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termites of Eucalyptus trees (Eucalyptus camaldulensis; E. citriodora and E. saligna) and Leucena trees (Laucenaleucocephala)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Medopaz*</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white oil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red scale (Aonidiellaaurantii); Oranage scale (Chrysomphalusdictyospermi); Purple scale (chrysomphalusaonidum) and Black scale (Parlatoriazizyphus) on citrus alone or in combaination with some organophosphate insecticides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Metasystox R 250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oxydemethon-methyl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shootfly, aphids, fleas, and stalk borer on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Neoron 500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bromopropylate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spider mite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Nimbicidine</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neem</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thrips on onion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Nuvacron 40 SCW*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monocrotofos</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spider mite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Phostoxin 56% Tab.*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 phosphide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storage pests in warehouses.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Polo 500 SC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Diafenthiuron 500 SC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Aphids (Aphis gossypii)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Polytrin C 220 ULV</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profenofos + 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locust and grasshoppers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Pyrinex 24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chlorophyrifos-ethyl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on cereal and pasture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Pyrinex 48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chloropyrifos-ethyl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on cereals and pasture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Pyrinex</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Chlorpyrifos 48% EC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Termites on hot pepper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71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Quickphos*</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aluminiumphosphide56% W/W Tablets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storage pests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Rimon</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novaluron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IGR to control stalk borer on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Ripcord 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cypermethrin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leaf worm and thrips in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RovralAqauflo 500 SC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Iprodione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botrytis and alternaria on Flowers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Selecron 720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Profenofos "Q" 720g/l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maize stalk borer on maize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Sevin 85% WP*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carbaryl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grasshoppers Wellobush cricket on cereals &amp; pasture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Success Bait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Spinosad</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Fruit fly on guava.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Sumithion 50%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fenitrothion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&amp; locusts on cereals &amp; pastures, Grasshoppers under the supervision of extension agents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79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Sumithion 96%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fenitrothion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and locusts on cereals and pastures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80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Sumithion 95%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fenitrothion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armyworm and locusts on cereals and pastures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81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Suprathion 40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methidathion 400 g/l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scale insects on citrus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82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Talstar 20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bifenthrin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whitefly and red spider mite on cotton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83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Thiodan 25%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bollworm on cotton,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84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Thiodan 35%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85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Thionex 25% EC/ULV*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maize, sorghum &amp; tobacco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86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Thionex 25% ULV*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maize and sorghum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87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Thionex 35%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endosulfan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African bollworm on cotton, maize, sorghum and </w:t>
            </w:r>
            <w:r w:rsidRPr="00AE6D3F">
              <w:rPr>
                <w:rFonts w:ascii="Footlight MT Light" w:hAnsi="Footlight MT Light" w:cs="Times New Roman"/>
                <w:color w:val="000000"/>
                <w:szCs w:val="20"/>
              </w:rPr>
              <w:lastRenderedPageBreak/>
              <w:t xml:space="preserve">tobacco </w:t>
            </w:r>
          </w:p>
        </w:tc>
      </w:tr>
      <w:tr w:rsidR="00B62FC5" w:rsidRPr="00AE6D3F" w:rsidTr="008F57B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88 </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Ultracide 40 EC* </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methidathion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For the control of scale insects on citrus </w:t>
            </w:r>
          </w:p>
        </w:tc>
      </w:tr>
      <w:tr w:rsidR="00B62FC5" w:rsidRPr="00AE6D3F" w:rsidTr="008F57B1">
        <w:trPr>
          <w:gridAfter w:val="1"/>
          <w:wAfter w:w="810" w:type="dxa"/>
          <w:trHeight w:val="404"/>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89</w:t>
            </w:r>
          </w:p>
        </w:tc>
        <w:tc>
          <w:tcPr>
            <w:tcW w:w="198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Winner 0.8 ULV</w:t>
            </w:r>
          </w:p>
        </w:tc>
        <w:tc>
          <w:tcPr>
            <w:tcW w:w="207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Lambda </w:t>
            </w:r>
            <w:r w:rsidRPr="00AE6D3F">
              <w:rPr>
                <w:rFonts w:ascii="Footlight MT Light" w:hAnsi="Footlight MT Light"/>
                <w:color w:val="000000"/>
                <w:szCs w:val="20"/>
              </w:rPr>
              <w:t>cyhalothrin</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African boll worm on cotton </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r>
      <w:tr w:rsidR="009F231E" w:rsidRPr="00AE6D3F" w:rsidTr="00625D01">
        <w:trPr>
          <w:gridAfter w:val="1"/>
          <w:wAfter w:w="810" w:type="dxa"/>
        </w:trPr>
        <w:tc>
          <w:tcPr>
            <w:tcW w:w="11070" w:type="dxa"/>
            <w:gridSpan w:val="7"/>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jc w:val="center"/>
              <w:rPr>
                <w:rFonts w:ascii="Footlight MT Light" w:hAnsi="Footlight MT Light"/>
                <w:color w:val="000000"/>
                <w:szCs w:val="20"/>
              </w:rPr>
            </w:pPr>
            <w:r w:rsidRPr="00AE6D3F">
              <w:rPr>
                <w:rFonts w:ascii="Footlight MT Light" w:hAnsi="Footlight MT Light"/>
                <w:b/>
                <w:bCs/>
                <w:color w:val="000000"/>
                <w:szCs w:val="20"/>
              </w:rPr>
              <w:t>List of Registered pesticides (Herbicides)</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No.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Trade Name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Common name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Approved Uses </w:t>
            </w:r>
          </w:p>
        </w:tc>
      </w:tr>
      <w:tr w:rsidR="009F231E" w:rsidRPr="00AE6D3F" w:rsidTr="00625D01">
        <w:trPr>
          <w:gridAfter w:val="1"/>
          <w:wAfter w:w="810" w:type="dxa"/>
          <w:trHeight w:val="260"/>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Agro-sate 48 SC*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glyphosate 360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broad spectrum</w:t>
            </w:r>
            <w:r w:rsidR="00625D01" w:rsidRPr="00AE6D3F">
              <w:rPr>
                <w:rFonts w:ascii="Footlight MT Light" w:hAnsi="Footlight MT Light"/>
                <w:color w:val="000000"/>
                <w:szCs w:val="20"/>
              </w:rPr>
              <w:t xml:space="preserve"> of weeds in coffee and citrus</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Agro- 2,4-D amine 720g/l A.E*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barley, teff, maize and sorghum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Alanex 48%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alachlor 480 g/l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annual grass and some broadleaf weeds in maize and soyabeans.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Alazine 350/200 SE*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alachlor 350 + alazine 200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grass and some broadleaf weeds in maize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Atrametcombi 50 SC*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atrazine 25% + ametryne 25%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grass weeds in sugarecane</w:t>
            </w:r>
          </w:p>
        </w:tc>
      </w:tr>
      <w:tr w:rsidR="009F231E" w:rsidRPr="00AE6D3F" w:rsidTr="00625D01">
        <w:trPr>
          <w:gridAfter w:val="1"/>
          <w:wAfter w:w="810" w:type="dxa"/>
          <w:trHeight w:val="467"/>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Banvel P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dicamba + mecoprop</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and barley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Brittox 52.5 EC ****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bromoxynil + ioxynil + mecoprop</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and barley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Calliherbe Super*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 crops and sugarcane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9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Codal 600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prometryn + metolachlor</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and grass weeds in cotton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10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Desormone liquid*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cereals (wheat, barley, teff, maize &amp; sorghum)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11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Derby 175 SC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flurasulam 75 G/L + flumetsulam 100 G/L SC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12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Dicopur 720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 crops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13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Dicopurpp 600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Mecoprop 600 G/L Aqueous concetrate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in cereals (wheat, barely and teff)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14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Dual Gold 960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s-metolachlor</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on haricot bean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15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Folar 525 FW**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terbuthylazine + glyphostate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in coffee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16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Fuca 75 EW</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Phenoxaprop-p-ethyl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Avena Spp. And Phalarisparadoxa on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17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"Fusilade" Super 12.5%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fluzifop-p-butyl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grass weeds in cotton and fababean</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18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Gesapaxcombi 500 FW*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ametryne + atrazine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various weed spp. in sugarcane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19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Gesaprim 500 FW*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atrazine 500g/l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complex weeds in maize and sorghum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20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Glyfos 360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36 SL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sedges and perennial grass weeds in coffee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21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Gramaxone 20%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paraquate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complex weeds in coffee plantation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22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Granstar 75 DF *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tribenuron methyl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23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Glyphogan T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glyphosate + terbuthylazine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broad-leaved weeds on coffee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Glyphogan 480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480 G/L SL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coffee weeds such as Cyprus spp, cynodonspp, Digitariaspp, Hydrocotyle American, Echnocloaspp, Bidenspilosa, Ageratum conyzoides, Galinsogaparviflora and conyzaalbida</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25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Hellosate 48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48 SL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annual and perennial weeds in citrus plantations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26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Illoxan 28%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diclofop-methyl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wild oat and grass weeds in wheat and barley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27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Kalach 360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36% SL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pernnial grasses, sedges and broadleaf weeds in coffee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28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Lasso 480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alachlor 480 G/L EC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haricot bean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29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Lasso/Atrazine 55% SC*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alachlor 35% + atrazine 20%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annual weeds in maize, soybean and sugarecane</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30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Litamine 72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2,4-D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on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31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Mamba 360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citrus and coffee weeds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32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Mustang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(XDF 6.25 G/L + 2,4-D 300 G/L) Suspo-Emulsion (S.E)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cereals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33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Primagram 500 FW*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metolachlor + Atrazine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broadspectrum broadleaf and grass weeds in maize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34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Puma super 75 EW*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fenoxaprop-p-ethyl 6.9%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grass weeds in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35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Primagram Gold 660 SC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(s-metolachlor 290 g/l + Atrazine 370 g/l) SC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and grass weeds in maize </w:t>
            </w:r>
          </w:p>
        </w:tc>
      </w:tr>
      <w:tr w:rsidR="009F231E" w:rsidRPr="00AE6D3F" w:rsidTr="00625D01">
        <w:trPr>
          <w:gridAfter w:val="1"/>
          <w:wAfter w:w="810" w:type="dxa"/>
          <w:trHeight w:val="332"/>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36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QISH- Fordat</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2,4-D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on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37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Roundup 36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glyphosate 360 g/l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complex weeds in coffee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38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Sanaphen D 720 SL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720gA.E/L,SL</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in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39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Starane M 64%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fluroxypyr + MCPA</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40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Stomp 500 E*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pendimethalin</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rooboelia weed in maize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41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Topik 080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cladinafop-propargyl</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grass weeds in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42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U-46 KV fluid 600***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mecoprop</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wheat and barley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43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U-46 D fluid 72% EC*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weeds in cereal crops and sugarcane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44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Velpar 75 DF*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hexazinone 75% DF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broadleaf and grass weeds in sugar cane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45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2,4-D PA****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2,4-D 720 g/l A.E.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broad leaf weeds in wheat and teff</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46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Weedkiller</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2,4-D 72 Acid Equivalent </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broadleaved weeds in teff and wheat </w:t>
            </w:r>
          </w:p>
        </w:tc>
      </w:tr>
      <w:tr w:rsidR="009F231E" w:rsidRPr="00AE6D3F" w:rsidTr="00625D01">
        <w:trPr>
          <w:gridAfter w:val="1"/>
          <w:wAfter w:w="810" w:type="dxa"/>
        </w:trPr>
        <w:tc>
          <w:tcPr>
            <w:tcW w:w="7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47 </w:t>
            </w:r>
          </w:p>
        </w:tc>
        <w:tc>
          <w:tcPr>
            <w:tcW w:w="15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Zura Herbicide </w:t>
            </w:r>
          </w:p>
        </w:tc>
        <w:tc>
          <w:tcPr>
            <w:tcW w:w="2520" w:type="dxa"/>
            <w:gridSpan w:val="3"/>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2,4-D 720 g/l A.E</w:t>
            </w:r>
          </w:p>
        </w:tc>
        <w:tc>
          <w:tcPr>
            <w:tcW w:w="630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broad leaf weeds on maize. </w:t>
            </w:r>
          </w:p>
        </w:tc>
      </w:tr>
      <w:tr w:rsidR="00625D01" w:rsidRPr="00AE6D3F" w:rsidTr="00625D01">
        <w:tc>
          <w:tcPr>
            <w:tcW w:w="11070" w:type="dxa"/>
            <w:gridSpan w:val="7"/>
            <w:tcBorders>
              <w:top w:val="nil"/>
              <w:left w:val="single" w:sz="4" w:space="0" w:color="000000"/>
              <w:bottom w:val="nil"/>
              <w:right w:val="single" w:sz="4" w:space="0" w:color="auto"/>
            </w:tcBorders>
          </w:tcPr>
          <w:p w:rsidR="00625D01" w:rsidRPr="00AE6D3F" w:rsidRDefault="00625D01" w:rsidP="00AE6D3F">
            <w:pPr>
              <w:spacing w:line="480" w:lineRule="auto"/>
              <w:jc w:val="center"/>
              <w:rPr>
                <w:rFonts w:ascii="Footlight MT Light" w:hAnsi="Footlight MT Light"/>
                <w:color w:val="000000"/>
                <w:szCs w:val="20"/>
              </w:rPr>
            </w:pPr>
            <w:r w:rsidRPr="00AE6D3F">
              <w:rPr>
                <w:rFonts w:ascii="Footlight MT Light" w:hAnsi="Footlight MT Light"/>
                <w:b/>
                <w:bCs/>
                <w:color w:val="000000"/>
                <w:szCs w:val="20"/>
              </w:rPr>
              <w:t>List of Registered pesticides (Fungicides)</w:t>
            </w:r>
          </w:p>
        </w:tc>
        <w:tc>
          <w:tcPr>
            <w:tcW w:w="810" w:type="dxa"/>
            <w:tcBorders>
              <w:top w:val="nil"/>
              <w:left w:val="single" w:sz="4" w:space="0" w:color="auto"/>
              <w:bottom w:val="nil"/>
              <w:right w:val="single" w:sz="4" w:space="0" w:color="000000"/>
            </w:tcBorders>
          </w:tcPr>
          <w:p w:rsidR="00625D01" w:rsidRPr="00AE6D3F" w:rsidRDefault="00625D01" w:rsidP="00AE6D3F">
            <w:pPr>
              <w:spacing w:line="480" w:lineRule="auto"/>
              <w:jc w:val="center"/>
              <w:rPr>
                <w:rFonts w:ascii="Footlight MT Light" w:hAnsi="Footlight MT Light"/>
                <w:color w:val="000000"/>
                <w:sz w:val="14"/>
                <w:szCs w:val="18"/>
              </w:rPr>
            </w:pP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No.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Trade Name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Common name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Approved Uses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1</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Agro-Laxyl</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mancozeb + metalaxyl</w:t>
            </w:r>
          </w:p>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Early blight on tomato and Late blight on potato </w:t>
            </w:r>
          </w:p>
          <w:p w:rsidR="009F231E" w:rsidRPr="00AE6D3F" w:rsidRDefault="009F231E" w:rsidP="00AE6D3F">
            <w:pPr>
              <w:spacing w:line="480" w:lineRule="auto"/>
              <w:rPr>
                <w:rFonts w:ascii="Footlight MT Light" w:hAnsi="Footlight MT Light"/>
                <w:color w:val="000000"/>
                <w:szCs w:val="20"/>
              </w:rPr>
            </w:pP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Ardent 50 SC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kresoxim</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powdery mildew on pepper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Bayleton 25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triadimefon 250 g/l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rust diseases on wheat and barley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Benlate 50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benomyl 50%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bean anthracnose on haricot beans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Bumper 25 EC*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propiconazole 25%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leaf and stem rust on wheat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CRUZATE R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cymoxinil + copper oxychloride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potato and downy mildew on grape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Daconil 2787 W 75*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chlorothalonil 75%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coffee berry disease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Helcozeb 80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mancozeb 80% W/W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cercospora leaf spot on statice flowers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9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Indofil M-45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mancozeb 80%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potato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10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Kocide 101*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copper-hydroxide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potato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Kumulus DF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sulfur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Powdery mildew on Flowers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Mancolaxayl 72 %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Mancozeb + metalaxyl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tomato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Mancozeb 80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mancozeb</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Downey mildew, Botrytes, Black spot and rust on Flowers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Matco</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Metalaxyl 8% + Mancozeb64%WP</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disease (phytophtorainfestans) on potato and tomato and downy mildew (pernospora destructor) on </w:t>
            </w:r>
            <w:r w:rsidRPr="00AE6D3F">
              <w:rPr>
                <w:rFonts w:ascii="Footlight MT Light" w:hAnsi="Footlight MT Light"/>
                <w:color w:val="000000"/>
                <w:szCs w:val="20"/>
              </w:rPr>
              <w:lastRenderedPageBreak/>
              <w:t xml:space="preserve">onion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15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Nimrod 25 EC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buprimate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For the control of powdery mildew on peper</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16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Noble 25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Triadimefon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leaf and stem rust on wheat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17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Odeon 82.5 WDG</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chlorothalonil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Potato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18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Orius 25 EW</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tebuconazole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rust on flowers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19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Penncozeb 80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mancozeb 80%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lateblight on tomato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20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Privicur Energy SL 840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Propamocarb hydrochloride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downey mildew on flowers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Ridomil5G*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metelaxyl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fungus spp. on pepper, tomato, oranage&amp; apples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RidomilMZ 63.5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metalaxyl/mancozeb</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fungus spp. on potato, tomato, pepper &amp; onion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Ridomil Gold MZ 68 WG</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Metalaxyl-M 68% WG</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downy mildew on grape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Rova 500 FW*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chlorothalonil 50% FW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coffee berry disease on coffee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Rova 75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chlorothalonil 50% FW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coffee berry disease on coffee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26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Ridomil Gold MZ 68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metalaxyl - M 4% + mancozeb 64%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downy mildew on grape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27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Sancozeb 80%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mancozeb 800 g/kg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chocolate sport and rust on faba bean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28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ThiramGranuflo 80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thiram 80% WP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seed decay and damping off disease; on maize and sorghum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No.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Trade Name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Common name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Approved Uses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29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Tilt*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propiconazole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fungus spp. on teff wheat and barley. </w:t>
            </w:r>
          </w:p>
        </w:tc>
      </w:tr>
      <w:tr w:rsidR="00625D01"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30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Unizeb 80 % WP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Mancozeb</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late blight on potato </w:t>
            </w:r>
          </w:p>
        </w:tc>
      </w:tr>
      <w:tr w:rsidR="00625D01"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Agro-Laxyl</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Mancozeb + metalaxyl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controlof Early blight on tomato and late blight on potato </w:t>
            </w:r>
          </w:p>
        </w:tc>
      </w:tr>
      <w:tr w:rsidR="00625D01" w:rsidRPr="00AE6D3F" w:rsidTr="00625D01">
        <w:trPr>
          <w:trHeight w:val="64"/>
        </w:trPr>
        <w:tc>
          <w:tcPr>
            <w:tcW w:w="11070" w:type="dxa"/>
            <w:gridSpan w:val="7"/>
            <w:tcBorders>
              <w:top w:val="nil"/>
              <w:left w:val="single" w:sz="4" w:space="0" w:color="000000"/>
              <w:bottom w:val="nil"/>
              <w:right w:val="single" w:sz="4" w:space="0" w:color="auto"/>
            </w:tcBorders>
          </w:tcPr>
          <w:p w:rsidR="00625D01" w:rsidRPr="00AE6D3F" w:rsidRDefault="00625D01"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625D01" w:rsidRPr="00AE6D3F" w:rsidRDefault="00625D01"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No.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Trade Name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Common name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625D01" w:rsidRPr="00AE6D3F" w:rsidTr="00625D01">
        <w:trPr>
          <w:trHeight w:val="593"/>
        </w:trPr>
        <w:tc>
          <w:tcPr>
            <w:tcW w:w="11070" w:type="dxa"/>
            <w:gridSpan w:val="7"/>
            <w:tcBorders>
              <w:top w:val="nil"/>
              <w:left w:val="single" w:sz="4" w:space="0" w:color="000000"/>
              <w:bottom w:val="nil"/>
              <w:right w:val="single" w:sz="4" w:space="0" w:color="auto"/>
            </w:tcBorders>
          </w:tcPr>
          <w:p w:rsidR="00625D01" w:rsidRPr="00AE6D3F" w:rsidRDefault="00625D01" w:rsidP="00AE6D3F">
            <w:pPr>
              <w:spacing w:line="480" w:lineRule="auto"/>
              <w:jc w:val="center"/>
              <w:rPr>
                <w:rFonts w:ascii="Footlight MT Light" w:hAnsi="Footlight MT Light"/>
                <w:color w:val="000000"/>
                <w:szCs w:val="20"/>
              </w:rPr>
            </w:pPr>
            <w:r w:rsidRPr="00AE6D3F">
              <w:rPr>
                <w:rFonts w:ascii="Footlight MT Light" w:hAnsi="Footlight MT Light"/>
                <w:b/>
                <w:bCs/>
                <w:color w:val="000000"/>
                <w:szCs w:val="20"/>
              </w:rPr>
              <w:t xml:space="preserve">Rodenticides </w:t>
            </w:r>
          </w:p>
        </w:tc>
        <w:tc>
          <w:tcPr>
            <w:tcW w:w="810" w:type="dxa"/>
            <w:tcBorders>
              <w:top w:val="nil"/>
              <w:left w:val="single" w:sz="4" w:space="0" w:color="auto"/>
              <w:bottom w:val="nil"/>
              <w:right w:val="single" w:sz="4" w:space="0" w:color="000000"/>
            </w:tcBorders>
          </w:tcPr>
          <w:p w:rsidR="00625D01" w:rsidRPr="00AE6D3F" w:rsidRDefault="00625D01"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Klerat pellets*</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brodifacoum</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rats in large stores and in the field for out breaks control under the supervision of an expert.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Lanirat Bait 0.005%****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bromadiolone</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field and storage rodents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Storm*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flocoumafen 0.005% pellet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storage and field rodents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Zinc phosphide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Zinc phosphide 80% Technical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field rats as a finished bait 4% zinc phosphide. Zinc phospdide 80% technical can not be sold to the user unless it is formulated to 4% zinc phosphide by the registrant </w:t>
            </w:r>
          </w:p>
        </w:tc>
      </w:tr>
      <w:tr w:rsidR="009F231E"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Ratol*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Zinc phosphide 80% Techical</w:t>
            </w:r>
          </w:p>
        </w:tc>
        <w:tc>
          <w:tcPr>
            <w:tcW w:w="6390" w:type="dxa"/>
            <w:gridSpan w:val="2"/>
            <w:tcBorders>
              <w:top w:val="single" w:sz="4" w:space="0" w:color="000000"/>
              <w:left w:val="single" w:sz="4" w:space="0" w:color="000000"/>
              <w:bottom w:val="single" w:sz="4" w:space="0" w:color="000000"/>
              <w:right w:val="single" w:sz="4" w:space="0" w:color="auto"/>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field rats as a finished bait 4% zinc phosphide. Zinc phospdide 80% technical can not be sold to the user unless it is formulated to 4% zinc phosphide by the registrant </w:t>
            </w:r>
          </w:p>
        </w:tc>
      </w:tr>
      <w:tr w:rsidR="00625D01" w:rsidRPr="00AE6D3F" w:rsidTr="00625D01">
        <w:tc>
          <w:tcPr>
            <w:tcW w:w="11070" w:type="dxa"/>
            <w:gridSpan w:val="7"/>
            <w:tcBorders>
              <w:top w:val="nil"/>
              <w:left w:val="single" w:sz="4" w:space="0" w:color="000000"/>
              <w:bottom w:val="nil"/>
              <w:right w:val="single" w:sz="4" w:space="0" w:color="auto"/>
            </w:tcBorders>
          </w:tcPr>
          <w:p w:rsidR="00625D01" w:rsidRPr="00AE6D3F" w:rsidRDefault="00625D01"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625D01" w:rsidRPr="00AE6D3F" w:rsidRDefault="00625D01"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Mercur 500 SC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diafenthuron</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Mitigan18.5EC*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dicofol</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Calypso SC 480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Thiacloprid</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spider mite, aphids and thrips on Flowers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Mitac*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amitraz</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red spider mite and whitefly on cotton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Oberon SC 240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spiromesifen</w:t>
            </w:r>
          </w:p>
        </w:tc>
        <w:tc>
          <w:tcPr>
            <w:tcW w:w="6390" w:type="dxa"/>
            <w:gridSpan w:val="2"/>
            <w:tcBorders>
              <w:top w:val="single" w:sz="4" w:space="0" w:color="000000"/>
              <w:left w:val="single" w:sz="4" w:space="0" w:color="000000"/>
              <w:bottom w:val="single" w:sz="4" w:space="0" w:color="000000"/>
              <w:right w:val="single" w:sz="4" w:space="0" w:color="auto"/>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spider mite on flowers </w:t>
            </w:r>
          </w:p>
        </w:tc>
      </w:tr>
      <w:tr w:rsidR="00B62FC5" w:rsidRPr="00AE6D3F" w:rsidTr="00625D01">
        <w:tc>
          <w:tcPr>
            <w:tcW w:w="11070" w:type="dxa"/>
            <w:gridSpan w:val="7"/>
            <w:tcBorders>
              <w:top w:val="nil"/>
              <w:left w:val="single" w:sz="4" w:space="0" w:color="000000"/>
              <w:bottom w:val="nil"/>
              <w:right w:val="single" w:sz="4" w:space="0" w:color="auto"/>
            </w:tcBorders>
          </w:tcPr>
          <w:p w:rsidR="00B62FC5" w:rsidRPr="00AE6D3F" w:rsidRDefault="00B62FC5"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B62FC5" w:rsidRPr="00AE6D3F" w:rsidRDefault="00B62FC5"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Queletox UL 600*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
                <w:bCs/>
                <w:color w:val="000000"/>
                <w:szCs w:val="20"/>
              </w:rPr>
            </w:pPr>
            <w:r w:rsidRPr="00AE6D3F">
              <w:rPr>
                <w:rFonts w:ascii="Footlight MT Light" w:hAnsi="Footlight MT Light"/>
                <w:b/>
                <w:bCs/>
                <w:color w:val="000000"/>
                <w:szCs w:val="20"/>
              </w:rPr>
              <w:t>f</w:t>
            </w:r>
            <w:r w:rsidRPr="00AE6D3F">
              <w:rPr>
                <w:rFonts w:ascii="Footlight MT Light" w:hAnsi="Footlight MT Light"/>
                <w:bCs/>
                <w:color w:val="000000"/>
                <w:szCs w:val="20"/>
              </w:rPr>
              <w:t>enthion</w:t>
            </w:r>
          </w:p>
        </w:tc>
        <w:tc>
          <w:tcPr>
            <w:tcW w:w="6390" w:type="dxa"/>
            <w:gridSpan w:val="2"/>
            <w:tcBorders>
              <w:top w:val="single" w:sz="4" w:space="0" w:color="000000"/>
              <w:left w:val="single" w:sz="4" w:space="0" w:color="000000"/>
              <w:bottom w:val="single" w:sz="4" w:space="0" w:color="000000"/>
              <w:right w:val="single" w:sz="4" w:space="0" w:color="auto"/>
            </w:tcBorders>
          </w:tcPr>
          <w:p w:rsidR="009F231E" w:rsidRPr="00AE6D3F" w:rsidRDefault="009F231E" w:rsidP="00AE6D3F">
            <w:pPr>
              <w:spacing w:line="480" w:lineRule="auto"/>
              <w:rPr>
                <w:rFonts w:ascii="Footlight MT Light" w:hAnsi="Footlight MT Light"/>
                <w:color w:val="000000"/>
                <w:szCs w:val="20"/>
              </w:rPr>
            </w:pPr>
          </w:p>
        </w:tc>
      </w:tr>
      <w:tr w:rsidR="00B62FC5" w:rsidRPr="00AE6D3F" w:rsidTr="00625D01">
        <w:tc>
          <w:tcPr>
            <w:tcW w:w="11070" w:type="dxa"/>
            <w:gridSpan w:val="7"/>
            <w:tcBorders>
              <w:top w:val="nil"/>
              <w:left w:val="single" w:sz="4" w:space="0" w:color="000000"/>
              <w:bottom w:val="nil"/>
              <w:right w:val="single" w:sz="4" w:space="0" w:color="auto"/>
            </w:tcBorders>
          </w:tcPr>
          <w:p w:rsidR="00B62FC5" w:rsidRPr="00AE6D3F" w:rsidRDefault="00B62FC5"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B62FC5" w:rsidRPr="00AE6D3F" w:rsidRDefault="00B62FC5"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Mocap GR 10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ethoprophos</w:t>
            </w:r>
          </w:p>
        </w:tc>
        <w:tc>
          <w:tcPr>
            <w:tcW w:w="6390" w:type="dxa"/>
            <w:gridSpan w:val="2"/>
            <w:tcBorders>
              <w:top w:val="single" w:sz="4" w:space="0" w:color="000000"/>
              <w:left w:val="single" w:sz="4" w:space="0" w:color="000000"/>
              <w:bottom w:val="single" w:sz="4" w:space="0" w:color="000000"/>
              <w:right w:val="single" w:sz="4" w:space="0" w:color="auto"/>
            </w:tcBorders>
          </w:tcPr>
          <w:p w:rsidR="009F231E" w:rsidRPr="00AE6D3F" w:rsidRDefault="009F231E" w:rsidP="00AE6D3F">
            <w:pPr>
              <w:spacing w:line="480" w:lineRule="auto"/>
              <w:rPr>
                <w:rFonts w:ascii="Footlight MT Light" w:hAnsi="Footlight MT Light"/>
                <w:color w:val="000000"/>
                <w:szCs w:val="20"/>
              </w:rPr>
            </w:pPr>
          </w:p>
        </w:tc>
      </w:tr>
      <w:tr w:rsidR="00B62FC5" w:rsidRPr="00AE6D3F" w:rsidTr="00625D01">
        <w:tc>
          <w:tcPr>
            <w:tcW w:w="11070" w:type="dxa"/>
            <w:gridSpan w:val="7"/>
            <w:tcBorders>
              <w:top w:val="nil"/>
              <w:left w:val="single" w:sz="4" w:space="0" w:color="000000"/>
              <w:bottom w:val="nil"/>
              <w:right w:val="single" w:sz="4" w:space="0" w:color="auto"/>
            </w:tcBorders>
          </w:tcPr>
          <w:p w:rsidR="00B62FC5" w:rsidRPr="00AE6D3F" w:rsidRDefault="00B62FC5"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B62FC5" w:rsidRPr="00AE6D3F" w:rsidRDefault="00B62FC5"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Pix 50 EC*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mepiquat chloride 50 g/l or 5%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9F231E"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Citowetto</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alkylarylpolyglycol 100%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B62FC5" w:rsidRPr="00AE6D3F" w:rsidTr="00625D01">
        <w:tc>
          <w:tcPr>
            <w:tcW w:w="11070" w:type="dxa"/>
            <w:gridSpan w:val="7"/>
            <w:tcBorders>
              <w:top w:val="nil"/>
              <w:left w:val="single" w:sz="4" w:space="0" w:color="000000"/>
              <w:bottom w:val="nil"/>
              <w:right w:val="single" w:sz="4" w:space="0" w:color="auto"/>
            </w:tcBorders>
          </w:tcPr>
          <w:p w:rsidR="00B62FC5" w:rsidRPr="00AE6D3F" w:rsidRDefault="00B62FC5"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B62FC5" w:rsidRPr="00AE6D3F" w:rsidRDefault="00B62FC5"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nil"/>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No.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Trade Name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
                <w:bCs/>
                <w:color w:val="000000"/>
                <w:szCs w:val="20"/>
              </w:rPr>
            </w:pPr>
            <w:r w:rsidRPr="00AE6D3F">
              <w:rPr>
                <w:rFonts w:ascii="Footlight MT Light" w:hAnsi="Footlight MT Light"/>
                <w:b/>
                <w:bCs/>
                <w:color w:val="000000"/>
                <w:szCs w:val="20"/>
              </w:rPr>
              <w:t xml:space="preserve">Common name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B62FC5" w:rsidRPr="00AE6D3F" w:rsidTr="00625D01">
        <w:tc>
          <w:tcPr>
            <w:tcW w:w="11070" w:type="dxa"/>
            <w:gridSpan w:val="7"/>
            <w:tcBorders>
              <w:top w:val="nil"/>
              <w:left w:val="single" w:sz="4" w:space="0" w:color="000000"/>
              <w:bottom w:val="nil"/>
              <w:right w:val="single" w:sz="4" w:space="0" w:color="auto"/>
            </w:tcBorders>
          </w:tcPr>
          <w:p w:rsidR="00B62FC5" w:rsidRPr="00AE6D3F" w:rsidRDefault="00B62FC5" w:rsidP="00AE6D3F">
            <w:pPr>
              <w:spacing w:line="480" w:lineRule="auto"/>
              <w:jc w:val="center"/>
              <w:rPr>
                <w:rFonts w:ascii="Footlight MT Light" w:hAnsi="Footlight MT Light"/>
                <w:color w:val="000000"/>
                <w:szCs w:val="20"/>
              </w:rPr>
            </w:pPr>
          </w:p>
        </w:tc>
        <w:tc>
          <w:tcPr>
            <w:tcW w:w="810" w:type="dxa"/>
            <w:tcBorders>
              <w:top w:val="nil"/>
              <w:left w:val="single" w:sz="4" w:space="0" w:color="auto"/>
              <w:bottom w:val="nil"/>
              <w:right w:val="single" w:sz="4" w:space="0" w:color="000000"/>
            </w:tcBorders>
          </w:tcPr>
          <w:p w:rsidR="00B62FC5" w:rsidRPr="00AE6D3F" w:rsidRDefault="00B62FC5" w:rsidP="00AE6D3F">
            <w:pPr>
              <w:spacing w:line="480" w:lineRule="auto"/>
              <w:jc w:val="center"/>
              <w:rPr>
                <w:rFonts w:ascii="Footlight MT Light" w:hAnsi="Footlight MT Light"/>
                <w:color w:val="000000"/>
                <w:sz w:val="14"/>
                <w:szCs w:val="18"/>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1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Baygon</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Propoxur 1% + Cyfluthrin 0.04% + Dichlorvos 0.5%) </w:t>
            </w:r>
            <w:r w:rsidRPr="00AE6D3F">
              <w:rPr>
                <w:rFonts w:ascii="Footlight MT Light" w:hAnsi="Footlight MT Light"/>
                <w:bCs/>
                <w:color w:val="000000"/>
                <w:szCs w:val="20"/>
              </w:rPr>
              <w:lastRenderedPageBreak/>
              <w:t xml:space="preserve">Aerosol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lastRenderedPageBreak/>
              <w:t xml:space="preserve">2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Hardy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Cypermethrin 0.03% + Dichlorvos 0.99%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common housefly (Muscadomestica aerosol)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3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Kilit*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dichlorvos 0.7% + tetramethrin 0.14%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cockroaches, mosquitoes and house flies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4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Knoxout 2 FM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Diazinon 23% W/W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cockroaches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5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Mobil insecticide*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tetramethrin = neopnamin 0.20%+ pynamin forte = d -allethrin 0.250% + Sumithrin = d-phenothrin 0.120%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flying household insects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6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Roach killer* </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fenithrothion + cypermethrin+bioallethrin 2.3%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cockroaches, mosquitoes and ants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7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Super shelltoxF.I.K+</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d-phenothrin 0.05% + teramethrin 0.25%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flies, mosquitoes and other flying insects </w:t>
            </w:r>
          </w:p>
        </w:tc>
      </w:tr>
      <w:tr w:rsidR="009F231E" w:rsidRPr="00AE6D3F" w:rsidTr="00625D01">
        <w:trPr>
          <w:gridAfter w:val="1"/>
          <w:wAfter w:w="810" w:type="dxa"/>
        </w:trPr>
        <w:tc>
          <w:tcPr>
            <w:tcW w:w="630" w:type="dxa"/>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jc w:val="center"/>
              <w:rPr>
                <w:rFonts w:ascii="Footlight MT Light" w:hAnsi="Footlight MT Light" w:cs="Times New Roman"/>
                <w:color w:val="000000"/>
                <w:szCs w:val="20"/>
              </w:rPr>
            </w:pPr>
            <w:r w:rsidRPr="00AE6D3F">
              <w:rPr>
                <w:rFonts w:ascii="Footlight MT Light" w:hAnsi="Footlight MT Light" w:cs="Times New Roman"/>
                <w:color w:val="000000"/>
                <w:szCs w:val="20"/>
              </w:rPr>
              <w:t xml:space="preserve">8 </w:t>
            </w:r>
          </w:p>
        </w:tc>
        <w:tc>
          <w:tcPr>
            <w:tcW w:w="162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autoSpaceDE w:val="0"/>
              <w:autoSpaceDN w:val="0"/>
              <w:adjustRightInd w:val="0"/>
              <w:spacing w:after="0" w:line="480" w:lineRule="auto"/>
              <w:rPr>
                <w:rFonts w:ascii="Footlight MT Light" w:hAnsi="Footlight MT Light" w:cs="Times New Roman"/>
                <w:color w:val="000000"/>
                <w:szCs w:val="20"/>
              </w:rPr>
            </w:pPr>
            <w:r w:rsidRPr="00AE6D3F">
              <w:rPr>
                <w:rFonts w:ascii="Footlight MT Light" w:hAnsi="Footlight MT Light" w:cs="Times New Roman"/>
                <w:color w:val="000000"/>
                <w:szCs w:val="20"/>
              </w:rPr>
              <w:t>Super shelltoxC.I.K+</w:t>
            </w:r>
          </w:p>
        </w:tc>
        <w:tc>
          <w:tcPr>
            <w:tcW w:w="243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bCs/>
                <w:color w:val="000000"/>
                <w:szCs w:val="20"/>
              </w:rPr>
            </w:pPr>
            <w:r w:rsidRPr="00AE6D3F">
              <w:rPr>
                <w:rFonts w:ascii="Footlight MT Light" w:hAnsi="Footlight MT Light"/>
                <w:bCs/>
                <w:color w:val="000000"/>
                <w:szCs w:val="20"/>
              </w:rPr>
              <w:t xml:space="preserve">cypermethrin 0.25% + teramethrin 0.15% </w:t>
            </w:r>
          </w:p>
        </w:tc>
        <w:tc>
          <w:tcPr>
            <w:tcW w:w="6390" w:type="dxa"/>
            <w:gridSpan w:val="2"/>
            <w:tcBorders>
              <w:top w:val="single" w:sz="4" w:space="0" w:color="000000"/>
              <w:left w:val="single" w:sz="4" w:space="0" w:color="000000"/>
              <w:bottom w:val="single" w:sz="4" w:space="0" w:color="000000"/>
              <w:right w:val="single" w:sz="4" w:space="0" w:color="000000"/>
            </w:tcBorders>
          </w:tcPr>
          <w:p w:rsidR="009F231E" w:rsidRPr="00AE6D3F" w:rsidRDefault="009F231E" w:rsidP="00AE6D3F">
            <w:pPr>
              <w:spacing w:line="480" w:lineRule="auto"/>
              <w:rPr>
                <w:rFonts w:ascii="Footlight MT Light" w:hAnsi="Footlight MT Light"/>
                <w:color w:val="000000"/>
                <w:szCs w:val="20"/>
              </w:rPr>
            </w:pPr>
            <w:r w:rsidRPr="00AE6D3F">
              <w:rPr>
                <w:rFonts w:ascii="Footlight MT Light" w:hAnsi="Footlight MT Light"/>
                <w:color w:val="000000"/>
                <w:szCs w:val="20"/>
              </w:rPr>
              <w:t xml:space="preserve">For the control of cockroaches, ants and other insects in kitchens, rooms offices, etc. </w:t>
            </w:r>
          </w:p>
        </w:tc>
      </w:tr>
    </w:tbl>
    <w:p w:rsidR="00A2247C" w:rsidRPr="00AE6D3F" w:rsidRDefault="00A2247C" w:rsidP="00AE6D3F">
      <w:pPr>
        <w:autoSpaceDE w:val="0"/>
        <w:autoSpaceDN w:val="0"/>
        <w:adjustRightInd w:val="0"/>
        <w:spacing w:after="0" w:line="480" w:lineRule="auto"/>
        <w:jc w:val="both"/>
        <w:rPr>
          <w:rFonts w:ascii="Footlight MT Light" w:hAnsi="Footlight MT Light" w:cs="Times New Roman"/>
          <w:b/>
          <w:sz w:val="32"/>
          <w:szCs w:val="24"/>
        </w:rPr>
      </w:pPr>
    </w:p>
    <w:p w:rsidR="00AB552A" w:rsidRPr="00AE6D3F" w:rsidRDefault="00AB552A" w:rsidP="00AE6D3F">
      <w:pPr>
        <w:autoSpaceDE w:val="0"/>
        <w:autoSpaceDN w:val="0"/>
        <w:adjustRightInd w:val="0"/>
        <w:spacing w:after="0" w:line="480" w:lineRule="auto"/>
        <w:jc w:val="both"/>
        <w:rPr>
          <w:rFonts w:ascii="Footlight MT Light" w:hAnsi="Footlight MT Light" w:cs="Times New Roman"/>
          <w:b/>
          <w:sz w:val="32"/>
          <w:szCs w:val="24"/>
        </w:rPr>
      </w:pPr>
    </w:p>
    <w:p w:rsidR="00625D01" w:rsidRPr="00AE6D3F" w:rsidRDefault="00625D01" w:rsidP="00AE6D3F">
      <w:pPr>
        <w:autoSpaceDE w:val="0"/>
        <w:autoSpaceDN w:val="0"/>
        <w:adjustRightInd w:val="0"/>
        <w:spacing w:after="0" w:line="480" w:lineRule="auto"/>
        <w:jc w:val="both"/>
        <w:rPr>
          <w:rFonts w:ascii="Footlight MT Light" w:hAnsi="Footlight MT Light" w:cs="Times New Roman"/>
          <w:b/>
          <w:sz w:val="32"/>
          <w:szCs w:val="24"/>
        </w:rPr>
      </w:pPr>
    </w:p>
    <w:p w:rsidR="00794DF9" w:rsidRPr="00AE6D3F" w:rsidRDefault="00794DF9" w:rsidP="00AE6D3F">
      <w:pPr>
        <w:pStyle w:val="Heading1"/>
        <w:spacing w:line="480" w:lineRule="auto"/>
        <w:ind w:left="720"/>
        <w:rPr>
          <w:rFonts w:ascii="Footlight MT Light" w:hAnsi="Footlight MT Light" w:cs="Bembo"/>
          <w:color w:val="auto"/>
          <w:sz w:val="48"/>
          <w:szCs w:val="48"/>
        </w:rPr>
      </w:pPr>
    </w:p>
    <w:p w:rsidR="005D0CBD" w:rsidRPr="00AE6D3F" w:rsidRDefault="005D0CBD" w:rsidP="00AE6D3F">
      <w:pPr>
        <w:pStyle w:val="Heading1"/>
        <w:spacing w:line="480" w:lineRule="auto"/>
        <w:rPr>
          <w:rFonts w:ascii="Footlight MT Light" w:hAnsi="Footlight MT Light" w:cs="Bembo"/>
          <w:color w:val="auto"/>
          <w:sz w:val="48"/>
          <w:szCs w:val="48"/>
        </w:rPr>
      </w:pPr>
    </w:p>
    <w:p w:rsidR="005D0CBD" w:rsidRPr="00AE6D3F" w:rsidRDefault="005D0CBD" w:rsidP="00AE6D3F">
      <w:pPr>
        <w:spacing w:line="480" w:lineRule="auto"/>
        <w:rPr>
          <w:rFonts w:ascii="Footlight MT Light" w:hAnsi="Footlight MT Light"/>
        </w:rPr>
      </w:pPr>
    </w:p>
    <w:p w:rsidR="00625D01" w:rsidRPr="00AE6D3F" w:rsidRDefault="00794DF9" w:rsidP="00AE6D3F">
      <w:pPr>
        <w:pStyle w:val="Heading1"/>
        <w:spacing w:line="480" w:lineRule="auto"/>
        <w:ind w:left="720"/>
        <w:jc w:val="center"/>
        <w:rPr>
          <w:rFonts w:ascii="Footlight MT Light" w:hAnsi="Footlight MT Light" w:cs="Bembo"/>
          <w:color w:val="auto"/>
          <w:sz w:val="72"/>
          <w:szCs w:val="48"/>
        </w:rPr>
      </w:pPr>
      <w:r w:rsidRPr="00AE6D3F">
        <w:rPr>
          <w:rFonts w:ascii="Footlight MT Light" w:hAnsi="Footlight MT Light" w:cs="Bembo"/>
          <w:color w:val="auto"/>
          <w:sz w:val="72"/>
          <w:szCs w:val="48"/>
        </w:rPr>
        <w:t>Annex-5</w:t>
      </w:r>
    </w:p>
    <w:p w:rsidR="00794DF9" w:rsidRPr="00AE6D3F" w:rsidRDefault="00794DF9" w:rsidP="00AE6D3F">
      <w:pPr>
        <w:spacing w:line="480" w:lineRule="auto"/>
        <w:jc w:val="center"/>
        <w:rPr>
          <w:rFonts w:ascii="Footlight MT Light" w:hAnsi="Footlight MT Light"/>
          <w:sz w:val="72"/>
          <w:szCs w:val="48"/>
        </w:rPr>
      </w:pPr>
    </w:p>
    <w:p w:rsidR="005D0CBD" w:rsidRPr="00AE6D3F" w:rsidRDefault="005D0CBD" w:rsidP="009A7C1A">
      <w:pPr>
        <w:spacing w:line="480" w:lineRule="auto"/>
        <w:rPr>
          <w:rFonts w:ascii="Footlight MT Light" w:hAnsi="Footlight MT Light"/>
          <w:sz w:val="72"/>
          <w:szCs w:val="48"/>
        </w:rPr>
      </w:pPr>
    </w:p>
    <w:p w:rsidR="00005EED" w:rsidRPr="00AE6D3F" w:rsidRDefault="00794DF9" w:rsidP="00AE6D3F">
      <w:pPr>
        <w:pStyle w:val="ListParagraph"/>
        <w:autoSpaceDE w:val="0"/>
        <w:autoSpaceDN w:val="0"/>
        <w:adjustRightInd w:val="0"/>
        <w:spacing w:after="0" w:line="480" w:lineRule="auto"/>
        <w:jc w:val="center"/>
        <w:rPr>
          <w:rFonts w:ascii="Footlight MT Light" w:hAnsi="Footlight MT Light" w:cs="Bembo"/>
          <w:b/>
          <w:sz w:val="72"/>
          <w:szCs w:val="48"/>
        </w:rPr>
      </w:pPr>
      <w:r w:rsidRPr="00AE6D3F">
        <w:rPr>
          <w:rFonts w:ascii="Footlight MT Light" w:hAnsi="Footlight MT Light" w:cs="Bembo"/>
          <w:b/>
          <w:sz w:val="72"/>
          <w:szCs w:val="48"/>
        </w:rPr>
        <w:t>Approved Project Proposal</w:t>
      </w:r>
    </w:p>
    <w:p w:rsidR="00005EED" w:rsidRPr="00AE6D3F" w:rsidRDefault="00005EED" w:rsidP="00AE6D3F">
      <w:pPr>
        <w:autoSpaceDE w:val="0"/>
        <w:autoSpaceDN w:val="0"/>
        <w:adjustRightInd w:val="0"/>
        <w:spacing w:after="0" w:line="480" w:lineRule="auto"/>
        <w:jc w:val="both"/>
        <w:rPr>
          <w:rFonts w:ascii="Footlight MT Light" w:hAnsi="Footlight MT Light" w:cs="Bembo"/>
          <w:sz w:val="32"/>
        </w:rPr>
      </w:pPr>
    </w:p>
    <w:p w:rsidR="00005EED" w:rsidRPr="00AE6D3F" w:rsidRDefault="00005EED" w:rsidP="00AE6D3F">
      <w:pPr>
        <w:autoSpaceDE w:val="0"/>
        <w:autoSpaceDN w:val="0"/>
        <w:adjustRightInd w:val="0"/>
        <w:spacing w:after="0" w:line="480" w:lineRule="auto"/>
        <w:jc w:val="both"/>
        <w:rPr>
          <w:rFonts w:ascii="Footlight MT Light" w:hAnsi="Footlight MT Light" w:cs="Bembo"/>
          <w:sz w:val="32"/>
        </w:rPr>
      </w:pPr>
    </w:p>
    <w:p w:rsidR="00005EED" w:rsidRPr="00AE6D3F" w:rsidRDefault="00005EED" w:rsidP="00AE6D3F">
      <w:pPr>
        <w:autoSpaceDE w:val="0"/>
        <w:autoSpaceDN w:val="0"/>
        <w:adjustRightInd w:val="0"/>
        <w:spacing w:after="0" w:line="480" w:lineRule="auto"/>
        <w:jc w:val="both"/>
        <w:rPr>
          <w:rFonts w:ascii="Footlight MT Light" w:hAnsi="Footlight MT Light" w:cs="Bembo"/>
        </w:rPr>
      </w:pPr>
    </w:p>
    <w:p w:rsidR="00005EED" w:rsidRPr="00AE6D3F" w:rsidRDefault="00005EED" w:rsidP="00AE6D3F">
      <w:pPr>
        <w:autoSpaceDE w:val="0"/>
        <w:autoSpaceDN w:val="0"/>
        <w:adjustRightInd w:val="0"/>
        <w:spacing w:after="0" w:line="480" w:lineRule="auto"/>
        <w:jc w:val="both"/>
        <w:rPr>
          <w:rFonts w:ascii="Footlight MT Light" w:hAnsi="Footlight MT Light" w:cs="Bembo"/>
        </w:rPr>
      </w:pPr>
    </w:p>
    <w:p w:rsidR="00794DF9" w:rsidRPr="00AE6D3F" w:rsidRDefault="00794DF9" w:rsidP="00AE6D3F">
      <w:pPr>
        <w:autoSpaceDE w:val="0"/>
        <w:autoSpaceDN w:val="0"/>
        <w:adjustRightInd w:val="0"/>
        <w:spacing w:after="0" w:line="480" w:lineRule="auto"/>
        <w:jc w:val="both"/>
        <w:rPr>
          <w:rFonts w:ascii="Footlight MT Light" w:hAnsi="Footlight MT Light" w:cs="Times New Roman"/>
          <w:b/>
          <w:sz w:val="32"/>
          <w:szCs w:val="24"/>
        </w:rPr>
      </w:pPr>
    </w:p>
    <w:p w:rsidR="00794DF9" w:rsidRPr="00AE6D3F" w:rsidRDefault="00794DF9" w:rsidP="00AE6D3F">
      <w:pPr>
        <w:pStyle w:val="Default"/>
        <w:spacing w:line="480" w:lineRule="auto"/>
        <w:ind w:right="1500"/>
        <w:jc w:val="both"/>
        <w:rPr>
          <w:rFonts w:ascii="Footlight MT Light" w:hAnsi="Footlight MT Light"/>
          <w:color w:val="auto"/>
        </w:rPr>
      </w:pPr>
      <w:r w:rsidRPr="00AE6D3F">
        <w:rPr>
          <w:rFonts w:ascii="Footlight MT Light" w:hAnsi="Footlight MT Light"/>
          <w:color w:val="auto"/>
        </w:rPr>
        <w:lastRenderedPageBreak/>
        <w:t xml:space="preserve">          PROFORMA FOR SUBMISSION OF M.A. (RD) PROPOSAL FOR APPROVAL</w:t>
      </w:r>
    </w:p>
    <w:p w:rsidR="00794DF9" w:rsidRPr="00AE6D3F" w:rsidRDefault="00794DF9" w:rsidP="00AE6D3F">
      <w:pPr>
        <w:pStyle w:val="Default"/>
        <w:spacing w:line="480" w:lineRule="auto"/>
        <w:ind w:right="1500"/>
        <w:jc w:val="both"/>
        <w:rPr>
          <w:rFonts w:ascii="Footlight MT Light" w:hAnsi="Footlight MT Light"/>
          <w:b/>
          <w:color w:val="auto"/>
        </w:rPr>
      </w:pPr>
      <w:r w:rsidRPr="00AE6D3F">
        <w:rPr>
          <w:rFonts w:ascii="Footlight MT Light" w:hAnsi="Footlight MT Light"/>
          <w:color w:val="auto"/>
        </w:rPr>
        <w:t xml:space="preserve">          Signature: …………………………………. </w:t>
      </w:r>
    </w:p>
    <w:p w:rsidR="00794DF9" w:rsidRPr="00AE6D3F" w:rsidRDefault="00794DF9" w:rsidP="00AE6D3F">
      <w:pPr>
        <w:pStyle w:val="Default"/>
        <w:spacing w:line="480" w:lineRule="auto"/>
        <w:ind w:right="1500"/>
        <w:jc w:val="both"/>
        <w:rPr>
          <w:rFonts w:ascii="Footlight MT Light" w:hAnsi="Footlight MT Light"/>
          <w:b/>
          <w:color w:val="auto"/>
        </w:rPr>
      </w:pPr>
      <w:r w:rsidRPr="00AE6D3F">
        <w:rPr>
          <w:rFonts w:ascii="Footlight MT Light" w:hAnsi="Footlight MT Light"/>
          <w:color w:val="auto"/>
        </w:rPr>
        <w:t xml:space="preserve">              Name and:  </w:t>
      </w:r>
      <w:r w:rsidRPr="00AE6D3F">
        <w:rPr>
          <w:rFonts w:ascii="Footlight MT Light" w:hAnsi="Footlight MT Light"/>
          <w:b/>
          <w:color w:val="auto"/>
        </w:rPr>
        <w:t xml:space="preserve">Dr. Mengistu Huluka </w:t>
      </w:r>
    </w:p>
    <w:p w:rsidR="00794DF9" w:rsidRPr="00AE6D3F" w:rsidRDefault="00794DF9" w:rsidP="00AE6D3F">
      <w:pPr>
        <w:pStyle w:val="Default"/>
        <w:spacing w:line="480" w:lineRule="auto"/>
        <w:ind w:left="720" w:right="1500"/>
        <w:rPr>
          <w:rFonts w:ascii="Footlight MT Light" w:hAnsi="Footlight MT Light"/>
          <w:color w:val="auto"/>
        </w:rPr>
      </w:pPr>
      <w:r w:rsidRPr="00AE6D3F">
        <w:rPr>
          <w:rFonts w:ascii="Footlight MT Light" w:hAnsi="Footlight MT Light"/>
          <w:color w:val="auto"/>
        </w:rPr>
        <w:t xml:space="preserve"> Address of Guide: St. Mary’s University College, P.O.Box 1211, Addis Ababa, Ethiopia</w:t>
      </w:r>
    </w:p>
    <w:p w:rsidR="00794DF9" w:rsidRPr="00AE6D3F" w:rsidRDefault="00794DF9" w:rsidP="00AE6D3F">
      <w:pPr>
        <w:pStyle w:val="Default"/>
        <w:spacing w:line="480" w:lineRule="auto"/>
        <w:ind w:left="720" w:right="1500"/>
        <w:jc w:val="both"/>
        <w:rPr>
          <w:rFonts w:ascii="Footlight MT Light" w:hAnsi="Footlight MT Light"/>
          <w:color w:val="auto"/>
        </w:rPr>
      </w:pPr>
      <w:r w:rsidRPr="00AE6D3F">
        <w:rPr>
          <w:rFonts w:ascii="Footlight MT Light" w:hAnsi="Footlight MT Light"/>
          <w:color w:val="auto"/>
        </w:rPr>
        <w:t xml:space="preserve">                            </w:t>
      </w:r>
    </w:p>
    <w:p w:rsidR="00794DF9" w:rsidRPr="00AE6D3F" w:rsidRDefault="00794DF9" w:rsidP="00AE6D3F">
      <w:pPr>
        <w:pStyle w:val="Default"/>
        <w:spacing w:line="480" w:lineRule="auto"/>
        <w:ind w:right="1500"/>
        <w:jc w:val="both"/>
        <w:rPr>
          <w:rFonts w:ascii="Footlight MT Light" w:hAnsi="Footlight MT Light"/>
          <w:b/>
          <w:color w:val="auto"/>
        </w:rPr>
      </w:pPr>
      <w:r w:rsidRPr="00AE6D3F">
        <w:rPr>
          <w:rFonts w:ascii="Footlight MT Light" w:hAnsi="Footlight MT Light"/>
          <w:color w:val="auto"/>
        </w:rPr>
        <w:t xml:space="preserve">       Name and Address of the Student: - </w:t>
      </w:r>
      <w:r w:rsidRPr="00AE6D3F">
        <w:rPr>
          <w:rFonts w:ascii="Footlight MT Light" w:hAnsi="Footlight MT Light"/>
          <w:b/>
          <w:color w:val="auto"/>
        </w:rPr>
        <w:t>Teshome Mosissa Negassa</w:t>
      </w:r>
    </w:p>
    <w:p w:rsidR="00794DF9" w:rsidRPr="00AE6D3F" w:rsidRDefault="00794DF9" w:rsidP="00AE6D3F">
      <w:pPr>
        <w:pStyle w:val="Default"/>
        <w:spacing w:line="480" w:lineRule="auto"/>
        <w:ind w:left="720" w:right="1500"/>
        <w:jc w:val="both"/>
        <w:rPr>
          <w:rFonts w:ascii="Footlight MT Light" w:hAnsi="Footlight MT Light"/>
          <w:color w:val="auto"/>
          <w:sz w:val="22"/>
        </w:rPr>
      </w:pPr>
      <w:r w:rsidRPr="00AE6D3F">
        <w:rPr>
          <w:rFonts w:ascii="Footlight MT Light" w:hAnsi="Footlight MT Light"/>
          <w:color w:val="auto"/>
        </w:rPr>
        <w:t xml:space="preserve">        Address: - </w:t>
      </w:r>
      <w:r w:rsidRPr="00AE6D3F">
        <w:rPr>
          <w:rFonts w:ascii="Footlight MT Light" w:hAnsi="Footlight MT Light"/>
          <w:color w:val="auto"/>
          <w:sz w:val="22"/>
        </w:rPr>
        <w:t xml:space="preserve">Oromia region, Oromia Special zone surrounding Finfinne </w:t>
      </w:r>
    </w:p>
    <w:p w:rsidR="00794DF9" w:rsidRPr="00AE6D3F" w:rsidRDefault="00794DF9" w:rsidP="00AE6D3F">
      <w:pPr>
        <w:pStyle w:val="Default"/>
        <w:spacing w:line="480" w:lineRule="auto"/>
        <w:ind w:left="720" w:right="1500"/>
        <w:jc w:val="both"/>
        <w:rPr>
          <w:rFonts w:ascii="Footlight MT Light" w:hAnsi="Footlight MT Light"/>
          <w:color w:val="auto"/>
          <w:u w:val="single"/>
        </w:rPr>
      </w:pPr>
      <w:r w:rsidRPr="00AE6D3F">
        <w:rPr>
          <w:rFonts w:ascii="Footlight MT Light" w:hAnsi="Footlight MT Light"/>
          <w:color w:val="auto"/>
        </w:rPr>
        <w:t xml:space="preserve">         Sebeta Town, 02 kebele, Ethiopia.</w:t>
      </w:r>
    </w:p>
    <w:p w:rsidR="00794DF9" w:rsidRPr="00AE6D3F" w:rsidRDefault="00794DF9" w:rsidP="00AE6D3F">
      <w:pPr>
        <w:pStyle w:val="Default"/>
        <w:spacing w:line="480" w:lineRule="auto"/>
        <w:ind w:left="720" w:right="1500"/>
        <w:jc w:val="both"/>
        <w:rPr>
          <w:rFonts w:ascii="Footlight MT Light" w:hAnsi="Footlight MT Light"/>
          <w:color w:val="auto"/>
        </w:rPr>
      </w:pPr>
      <w:r w:rsidRPr="00AE6D3F">
        <w:rPr>
          <w:rFonts w:ascii="Footlight MT Light" w:hAnsi="Footlight MT Light"/>
          <w:color w:val="auto"/>
        </w:rPr>
        <w:t xml:space="preserve">         Tel-Mobile-0917-81-24-24 </w:t>
      </w:r>
    </w:p>
    <w:p w:rsidR="00794DF9" w:rsidRPr="00AE6D3F" w:rsidRDefault="00794DF9" w:rsidP="00AE6D3F">
      <w:pPr>
        <w:pStyle w:val="Default"/>
        <w:spacing w:line="480" w:lineRule="auto"/>
        <w:ind w:left="720" w:right="1500"/>
        <w:jc w:val="both"/>
        <w:rPr>
          <w:rFonts w:ascii="Footlight MT Light" w:hAnsi="Footlight MT Light"/>
          <w:color w:val="auto"/>
        </w:rPr>
      </w:pPr>
      <w:r w:rsidRPr="00AE6D3F">
        <w:rPr>
          <w:rFonts w:ascii="Footlight MT Light" w:hAnsi="Footlight MT Light"/>
          <w:color w:val="auto"/>
        </w:rPr>
        <w:t xml:space="preserve">              -Office-011-552-47-39</w:t>
      </w:r>
    </w:p>
    <w:p w:rsidR="00794DF9" w:rsidRPr="00AE6D3F" w:rsidRDefault="00794DF9" w:rsidP="00AE6D3F">
      <w:pPr>
        <w:pStyle w:val="Default"/>
        <w:spacing w:line="480" w:lineRule="auto"/>
        <w:ind w:left="720" w:right="1500"/>
        <w:jc w:val="both"/>
        <w:rPr>
          <w:rFonts w:ascii="Footlight MT Light" w:hAnsi="Footlight MT Light"/>
          <w:color w:val="auto"/>
        </w:rPr>
      </w:pPr>
      <w:r w:rsidRPr="00AE6D3F">
        <w:rPr>
          <w:rFonts w:ascii="Footlight MT Light" w:hAnsi="Footlight MT Light"/>
          <w:color w:val="auto"/>
        </w:rPr>
        <w:t xml:space="preserve">                          -011-553-45-94</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Enrolment  No. : 089132459</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Date of Submission: 02/08/2011.</w:t>
      </w:r>
    </w:p>
    <w:p w:rsidR="00794DF9" w:rsidRPr="00AE6D3F" w:rsidRDefault="00794DF9" w:rsidP="00AE6D3F">
      <w:pPr>
        <w:pStyle w:val="Default"/>
        <w:spacing w:line="480" w:lineRule="auto"/>
        <w:ind w:right="1500"/>
        <w:jc w:val="center"/>
        <w:rPr>
          <w:rFonts w:ascii="Footlight MT Light" w:hAnsi="Footlight MT Light"/>
          <w:color w:val="auto"/>
        </w:rPr>
      </w:pPr>
      <w:r w:rsidRPr="00AE6D3F">
        <w:rPr>
          <w:rFonts w:ascii="Footlight MT Light" w:hAnsi="Footlight MT Light"/>
          <w:color w:val="auto"/>
        </w:rPr>
        <w:t>Name of Study Centre: - Indira Gandhi National Open University, St. Mary’s University College. Addis Ababa, Ethiopia.</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 xml:space="preserve">Name of Guide:  </w:t>
      </w:r>
      <w:r w:rsidRPr="00AE6D3F">
        <w:rPr>
          <w:rFonts w:ascii="Footlight MT Light" w:hAnsi="Footlight MT Light"/>
          <w:b/>
          <w:color w:val="auto"/>
        </w:rPr>
        <w:t>Dr. Mengistu Huluka</w:t>
      </w:r>
    </w:p>
    <w:p w:rsidR="00794DF9" w:rsidRPr="009A7C1A" w:rsidRDefault="00794DF9" w:rsidP="009A7C1A">
      <w:pPr>
        <w:spacing w:line="480" w:lineRule="auto"/>
        <w:jc w:val="center"/>
        <w:rPr>
          <w:rFonts w:ascii="Footlight MT Light" w:hAnsi="Footlight MT Light" w:cstheme="minorHAnsi"/>
          <w:b/>
          <w:bCs/>
          <w:szCs w:val="24"/>
        </w:rPr>
      </w:pPr>
      <w:r w:rsidRPr="00AE6D3F">
        <w:rPr>
          <w:rFonts w:ascii="Footlight MT Light" w:hAnsi="Footlight MT Light"/>
        </w:rPr>
        <w:t>Title of the project:</w:t>
      </w:r>
      <w:r w:rsidR="009A7C1A" w:rsidRPr="009A7C1A">
        <w:rPr>
          <w:rFonts w:ascii="Footlight MT Light" w:hAnsi="Footlight MT Light" w:cstheme="minorHAnsi"/>
          <w:b/>
          <w:bCs/>
          <w:sz w:val="24"/>
          <w:szCs w:val="24"/>
        </w:rPr>
        <w:t xml:space="preserve"> </w:t>
      </w:r>
      <w:r w:rsidR="009A7C1A" w:rsidRPr="009A7C1A">
        <w:rPr>
          <w:rFonts w:ascii="Footlight MT Light" w:hAnsi="Footlight MT Light" w:cstheme="minorHAnsi"/>
          <w:b/>
          <w:szCs w:val="24"/>
        </w:rPr>
        <w:t>AN ASSESSMENT OF THE UTILIZATION OF PESTICIDES AND SAFTEY PRACTICES OF THE FLORICULTURE INDUSTRIES: THE CASE OF THREE FLORICULTURE FARMS AT SEBETA TOWN, OROMIA REGION, ETHIOPIA.</w:t>
      </w:r>
      <w:r w:rsidRPr="00AE6D3F">
        <w:rPr>
          <w:rFonts w:ascii="Footlight MT Light" w:hAnsi="Footlight MT Light"/>
        </w:rPr>
        <w:t xml:space="preserve"> </w:t>
      </w:r>
      <w:r w:rsidR="009A7C1A">
        <w:rPr>
          <w:rFonts w:ascii="Footlight MT Light" w:hAnsi="Footlight MT Light" w:cstheme="minorHAnsi"/>
          <w:b/>
          <w:szCs w:val="24"/>
        </w:rPr>
        <w:t xml:space="preserve"> </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 xml:space="preserve"> Signature of the Student: …………………………………………..</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Approved/Not Approved</w:t>
      </w:r>
    </w:p>
    <w:p w:rsidR="00794DF9" w:rsidRPr="00AE6D3F" w:rsidRDefault="00794DF9" w:rsidP="00AE6D3F">
      <w:pPr>
        <w:pStyle w:val="Default"/>
        <w:spacing w:line="480" w:lineRule="auto"/>
        <w:ind w:left="810" w:right="1500" w:hanging="90"/>
        <w:jc w:val="both"/>
        <w:rPr>
          <w:rFonts w:ascii="Footlight MT Light" w:hAnsi="Footlight MT Light"/>
          <w:color w:val="auto"/>
        </w:rPr>
      </w:pPr>
      <w:r w:rsidRPr="00AE6D3F">
        <w:rPr>
          <w:rFonts w:ascii="Footlight MT Light" w:hAnsi="Footlight MT Light"/>
          <w:color w:val="auto"/>
        </w:rPr>
        <w:t>Date: ……………………………….</w:t>
      </w:r>
    </w:p>
    <w:p w:rsidR="00794DF9" w:rsidRPr="00AE6D3F" w:rsidRDefault="00794DF9" w:rsidP="00AE6D3F">
      <w:pPr>
        <w:pStyle w:val="Default"/>
        <w:spacing w:line="480" w:lineRule="auto"/>
        <w:ind w:left="810" w:right="1500" w:hanging="90"/>
        <w:jc w:val="both"/>
        <w:rPr>
          <w:rFonts w:ascii="Footlight MT Light" w:hAnsi="Footlight MT Light"/>
          <w:color w:val="auto"/>
        </w:rPr>
      </w:pPr>
    </w:p>
    <w:p w:rsidR="00794DF9" w:rsidRPr="00AE6D3F" w:rsidRDefault="00794DF9" w:rsidP="00AE6D3F">
      <w:pPr>
        <w:pStyle w:val="Default"/>
        <w:spacing w:line="480" w:lineRule="auto"/>
        <w:ind w:left="810" w:right="1500" w:hanging="90"/>
        <w:jc w:val="both"/>
        <w:rPr>
          <w:rFonts w:ascii="Footlight MT Light" w:hAnsi="Footlight MT Light"/>
          <w:color w:val="auto"/>
        </w:rPr>
      </w:pPr>
    </w:p>
    <w:p w:rsidR="00794DF9" w:rsidRPr="00AE6D3F" w:rsidRDefault="00794DF9" w:rsidP="00AE6D3F">
      <w:pPr>
        <w:pStyle w:val="Default"/>
        <w:spacing w:line="480" w:lineRule="auto"/>
        <w:ind w:left="810" w:right="1500" w:hanging="90"/>
        <w:jc w:val="both"/>
        <w:rPr>
          <w:rFonts w:ascii="Footlight MT Light" w:hAnsi="Footlight MT Light"/>
          <w:color w:val="auto"/>
        </w:rPr>
      </w:pP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t>INTRODUCTION</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Several sub-Saharan Africa countries depend heavily on exporting agricultural products. Many of them often rely largely on a single Agricultural commodity (such as, coffee, cocoa, and cotton) for their merchandize export revenue (Mulu, 2009). I</w:t>
      </w:r>
      <w:r w:rsidRPr="00AE6D3F">
        <w:rPr>
          <w:rFonts w:ascii="Footlight MT Light" w:hAnsi="Footlight MT Light" w:cs="TimesNewRoman"/>
          <w:sz w:val="24"/>
          <w:szCs w:val="24"/>
        </w:rPr>
        <w:t xml:space="preserve">n order to reduce the </w:t>
      </w:r>
      <w:r w:rsidRPr="00AE6D3F">
        <w:rPr>
          <w:rFonts w:ascii="Footlight MT Light" w:hAnsi="Footlight MT Light"/>
          <w:sz w:val="24"/>
          <w:szCs w:val="24"/>
          <w:lang w:val="en-GB"/>
        </w:rPr>
        <w:t>exposure to price volatility in the international markets, Ethiopia like any sub-Saharan African countries is also on the way to diversify the export base with a view to gaining new sources of income from the booming floriculture industry. The pace of growth of this industry is at a faster rate where the country stands</w:t>
      </w:r>
      <w:r w:rsidRPr="00AE6D3F">
        <w:rPr>
          <w:rFonts w:ascii="Footlight MT Light" w:hAnsi="Footlight MT Light"/>
          <w:sz w:val="24"/>
          <w:szCs w:val="24"/>
        </w:rPr>
        <w:t xml:space="preserve"> second-largest producer of roses in Africa, with Kenya leading and sixth in the world after Holland, Colombia, Ecuador, Kenya and Israel within this short period of time (Mulugeta 2009, Girma 2007).</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The history of the Ethiopian floriculture industry dates back to 1980, when state farms started to export flowers to Europe. A modern, export oriented and private sector based floriculture industry began to emerge in Ethiopia in the late 1990s. The rapid growth of floriculture in Ethiopia is due to different factors like suitable climatic and natural resources, high level of support by the government, favorable investment  incentives, proximity to the global market, efficiency of the transport system and availability of abundant and cheap labor (</w:t>
      </w:r>
      <w:r w:rsidRPr="00AE6D3F">
        <w:rPr>
          <w:rFonts w:ascii="Footlight MT Light" w:hAnsi="Footlight MT Light" w:cs="Arial"/>
          <w:bCs/>
          <w:sz w:val="24"/>
          <w:szCs w:val="24"/>
        </w:rPr>
        <w:t xml:space="preserve"> Embassy of Japan in Ethiopia 2008, Mulugeta 2009)</w:t>
      </w:r>
      <w:r w:rsidRPr="00AE6D3F">
        <w:rPr>
          <w:rFonts w:ascii="Footlight MT Light" w:hAnsi="Footlight MT Light"/>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spacing w:line="480" w:lineRule="auto"/>
        <w:jc w:val="both"/>
        <w:rPr>
          <w:rFonts w:ascii="Footlight MT Light" w:hAnsi="Footlight MT Light" w:cs="TimesNewRoman"/>
          <w:sz w:val="24"/>
          <w:szCs w:val="24"/>
        </w:rPr>
      </w:pPr>
      <w:r w:rsidRPr="00AE6D3F">
        <w:rPr>
          <w:rFonts w:ascii="Footlight MT Light" w:hAnsi="Footlight MT Light"/>
          <w:sz w:val="24"/>
          <w:szCs w:val="24"/>
          <w:lang w:val="en-GB"/>
        </w:rPr>
        <w:t>Running a cut-flower project is a labour- and management-intensive process. Caring for the plants requires regular spraying, budding, pruning, watering and monitoring for disease and other problems (Robert, 2000).</w:t>
      </w:r>
      <w:r w:rsidRPr="00AE6D3F">
        <w:rPr>
          <w:rFonts w:ascii="Footlight MT Light" w:hAnsi="Footlight MT Light"/>
          <w:sz w:val="24"/>
          <w:szCs w:val="24"/>
        </w:rPr>
        <w:t xml:space="preserve"> The flower industry growers resort to fertilizers to increase yields and improve quality, and to pesticides and fungicides to control spider mites, caterpillars, and other pests which invade the flower crop</w:t>
      </w:r>
      <w:r w:rsidRPr="00AE6D3F">
        <w:rPr>
          <w:rFonts w:ascii="Footlight MT Light" w:hAnsi="Footlight MT Light"/>
          <w:bCs/>
          <w:sz w:val="24"/>
          <w:szCs w:val="24"/>
        </w:rPr>
        <w:t xml:space="preserve"> (Girma, 2007). </w:t>
      </w:r>
      <w:r w:rsidRPr="00AE6D3F">
        <w:rPr>
          <w:rFonts w:ascii="Footlight MT Light" w:eastAsia="Calibri" w:hAnsi="Footlight MT Light"/>
          <w:sz w:val="24"/>
          <w:szCs w:val="24"/>
          <w:lang w:val="en-GB"/>
        </w:rPr>
        <w:t xml:space="preserve"> </w:t>
      </w:r>
      <w:r w:rsidRPr="00AE6D3F">
        <w:rPr>
          <w:rFonts w:ascii="Footlight MT Light" w:hAnsi="Footlight MT Light" w:cs="TimesNewRoman"/>
          <w:sz w:val="24"/>
          <w:szCs w:val="24"/>
        </w:rPr>
        <w:t xml:space="preserve">The widespread use </w:t>
      </w:r>
      <w:r w:rsidRPr="00AE6D3F">
        <w:rPr>
          <w:rFonts w:ascii="Footlight MT Light" w:hAnsi="Footlight MT Light" w:cs="TimesNewRoman"/>
          <w:sz w:val="24"/>
          <w:szCs w:val="24"/>
        </w:rPr>
        <w:lastRenderedPageBreak/>
        <w:t xml:space="preserve">of agrochemicals in agriculture worldwide poses serious health risks to employers, workers and the general public. Sound management of chemicals and the deployment of the full hierarchy of controls are needed to minimize occupational exposures (ILO, 2010). </w:t>
      </w:r>
    </w:p>
    <w:p w:rsidR="00794DF9" w:rsidRPr="00AE6D3F" w:rsidRDefault="00794DF9" w:rsidP="00AE6D3F">
      <w:pPr>
        <w:autoSpaceDE w:val="0"/>
        <w:autoSpaceDN w:val="0"/>
        <w:adjustRightInd w:val="0"/>
        <w:spacing w:after="0" w:line="480" w:lineRule="auto"/>
        <w:jc w:val="both"/>
        <w:rPr>
          <w:rFonts w:ascii="Footlight MT Light" w:hAnsi="Footlight MT Light" w:cs="TimesNewRoman"/>
          <w:sz w:val="24"/>
          <w:szCs w:val="24"/>
        </w:rPr>
      </w:pPr>
      <w:r w:rsidRPr="00AE6D3F">
        <w:rPr>
          <w:rFonts w:ascii="Footlight MT Light" w:hAnsi="Footlight MT Light" w:cs="Garamond"/>
          <w:sz w:val="24"/>
          <w:szCs w:val="24"/>
        </w:rPr>
        <w:t>Chemicals used in floriculture could cause damage through the exposures of absorption, inhalation and ingestion.</w:t>
      </w:r>
      <w:r w:rsidRPr="00AE6D3F">
        <w:rPr>
          <w:rFonts w:ascii="Footlight MT Light" w:hAnsi="Footlight MT Light" w:cs="TimesNewRoman"/>
          <w:sz w:val="24"/>
          <w:szCs w:val="24"/>
        </w:rPr>
        <w:t xml:space="preserve"> Absorption through the skin is the primary route of exposure for most widely used insecticides, fungicides and herbicides. At normal exposure levels, skin damage or other symptoms may not be noticed, so absorption occurs without the worker’s knowledge. Exposure can occur to the whole body during spraying. Exposure to the hands occurs in nearly all cases. Forearm, torso and facial exposure are common during mixing, loading and hand spraying. Exposure to the torso is likely when workers carry chemicals on their backs, as with backpack sprayers. Exposure to the legs can occur through contact with recently treated foliage, as is common in greenhouses or in fields with minimal spacing between crop rows. Intensity of skin exposure will be determined by the frequency of contact or activity, and by the pesticide-active ingredient concentration in the applied material and whether equipment, including Personal Protective Equipment, is being used correctly.   Inhalation is also an important route of exposure when working with volatile compounds or in enclosed spaces such as greenhouses. Gases and vapors are readily inhaled and absorbed in the respiratory tract. Small particles including water droplets can also be inhaled. Pesticides can volatilize from treated leaves and soil, posing a hazard to re-entry workers. Ingestion is another route of exposure for pesticides, and can be a significant contributor to dose if food or cigarettes are handled after contact with pesticides and prior to washing </w:t>
      </w:r>
      <w:r w:rsidRPr="00AE6D3F">
        <w:rPr>
          <w:rFonts w:ascii="Footlight MT Light" w:hAnsi="Footlight MT Light" w:cs="Arial"/>
          <w:sz w:val="24"/>
          <w:szCs w:val="24"/>
        </w:rPr>
        <w:t>(</w:t>
      </w:r>
      <w:r w:rsidRPr="00AE6D3F">
        <w:rPr>
          <w:rFonts w:ascii="Footlight MT Light" w:hAnsi="Footlight MT Light" w:cs="TimesNewRoman"/>
          <w:sz w:val="24"/>
          <w:szCs w:val="24"/>
        </w:rPr>
        <w:t>ILO, 2010).</w:t>
      </w:r>
    </w:p>
    <w:p w:rsidR="00794DF9" w:rsidRPr="00AE6D3F" w:rsidRDefault="00794DF9" w:rsidP="00AE6D3F">
      <w:pPr>
        <w:autoSpaceDE w:val="0"/>
        <w:autoSpaceDN w:val="0"/>
        <w:adjustRightInd w:val="0"/>
        <w:spacing w:after="0" w:line="480" w:lineRule="auto"/>
        <w:jc w:val="both"/>
        <w:rPr>
          <w:rFonts w:ascii="Footlight MT Light" w:hAnsi="Footlight MT Light" w:cs="TimesNewRoman"/>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cs="TimesNewRoman"/>
          <w:sz w:val="24"/>
          <w:szCs w:val="24"/>
        </w:rPr>
      </w:pPr>
      <w:r w:rsidRPr="00AE6D3F">
        <w:rPr>
          <w:rFonts w:ascii="Footlight MT Light" w:hAnsi="Footlight MT Light" w:cs="TimesNewRoman"/>
          <w:sz w:val="24"/>
          <w:szCs w:val="24"/>
        </w:rPr>
        <w:t xml:space="preserve">  Pesticide residues may remain on plant surfaces and in surface soil for extended periods of time following application. Skin contact with these residues or inhalation of volatilized residues can result in exposures to workers who enter treated areas after application. Repeated </w:t>
      </w:r>
      <w:r w:rsidRPr="00AE6D3F">
        <w:rPr>
          <w:rFonts w:ascii="Footlight MT Light" w:hAnsi="Footlight MT Light" w:cs="TimesNewRoman"/>
          <w:sz w:val="24"/>
          <w:szCs w:val="24"/>
        </w:rPr>
        <w:lastRenderedPageBreak/>
        <w:t xml:space="preserve">contact with acutely toxic pesticides such as organophosphorus or carbamate insecticides on plants and soil during normal work activities can result in serious intoxications requiring first aid or hospitalization.  Early re-entry workers are likely to have contact with plants, soil and equipment surfaces with relatively high pesticide residues. </w:t>
      </w:r>
      <w:r w:rsidRPr="00AE6D3F">
        <w:rPr>
          <w:rFonts w:ascii="Footlight MT Light" w:hAnsi="Footlight MT Light" w:cs="Arial"/>
          <w:sz w:val="24"/>
          <w:szCs w:val="24"/>
        </w:rPr>
        <w:t xml:space="preserve"> Hence,</w:t>
      </w:r>
      <w:r w:rsidRPr="00AE6D3F">
        <w:rPr>
          <w:rFonts w:ascii="Footlight MT Light" w:hAnsi="Footlight MT Light" w:cs="TimesNewRoman"/>
          <w:sz w:val="24"/>
          <w:szCs w:val="24"/>
        </w:rPr>
        <w:t xml:space="preserve"> early re-entry workers should wear protective equipment consistent with label requirements for pesticide handlers when entering treated areas.  Early re-entry workers should receive the same training as other workers, and special training related to the hazards of contacting pesticide residues and the particular tasks they will be conducting in treated areas </w:t>
      </w:r>
      <w:r w:rsidRPr="00AE6D3F">
        <w:rPr>
          <w:rFonts w:ascii="Footlight MT Light" w:hAnsi="Footlight MT Light" w:cs="Arial"/>
          <w:sz w:val="24"/>
          <w:szCs w:val="24"/>
        </w:rPr>
        <w:t>(</w:t>
      </w:r>
      <w:r w:rsidRPr="00AE6D3F">
        <w:rPr>
          <w:rFonts w:ascii="Footlight MT Light" w:hAnsi="Footlight MT Light" w:cs="TimesNewRoman"/>
          <w:sz w:val="24"/>
          <w:szCs w:val="24"/>
        </w:rPr>
        <w:t>ILO, 2010).</w:t>
      </w:r>
    </w:p>
    <w:p w:rsidR="00794DF9" w:rsidRPr="00AE6D3F" w:rsidRDefault="00794DF9" w:rsidP="00AE6D3F">
      <w:pPr>
        <w:autoSpaceDE w:val="0"/>
        <w:autoSpaceDN w:val="0"/>
        <w:adjustRightInd w:val="0"/>
        <w:spacing w:after="0" w:line="480" w:lineRule="auto"/>
        <w:jc w:val="both"/>
        <w:rPr>
          <w:rFonts w:ascii="Footlight MT Light" w:hAnsi="Footlight MT Light" w:cs="TimesNewRoman"/>
          <w:sz w:val="24"/>
          <w:szCs w:val="24"/>
        </w:rPr>
      </w:pPr>
      <w:r w:rsidRPr="00AE6D3F">
        <w:rPr>
          <w:rFonts w:ascii="Footlight MT Light" w:hAnsi="Footlight MT Light" w:cs="TimesNewRoman"/>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cs="Garamond"/>
          <w:sz w:val="24"/>
          <w:szCs w:val="24"/>
        </w:rPr>
      </w:pPr>
      <w:r w:rsidRPr="00AE6D3F">
        <w:rPr>
          <w:rFonts w:ascii="Footlight MT Light" w:eastAsia="Calibri" w:hAnsi="Footlight MT Light"/>
          <w:sz w:val="24"/>
          <w:szCs w:val="24"/>
          <w:lang w:val="en-GB"/>
        </w:rPr>
        <w:t xml:space="preserve">Waste management, chemical and water usage, occupational safety and employment conditions are coming under increasing scrutiny in markets. International labelling programmes encourage farmers to meet environmental and ethical guidelines for cut-flower production </w:t>
      </w:r>
      <w:r w:rsidRPr="00AE6D3F">
        <w:rPr>
          <w:rFonts w:ascii="Footlight MT Light" w:hAnsi="Footlight MT Light" w:cs="TimesNewRoman"/>
          <w:sz w:val="24"/>
          <w:szCs w:val="24"/>
        </w:rPr>
        <w:t xml:space="preserve">(Robert, 2000). </w:t>
      </w:r>
      <w:r w:rsidRPr="00AE6D3F">
        <w:rPr>
          <w:rFonts w:ascii="Footlight MT Light" w:hAnsi="Footlight MT Light" w:cs="Garamond"/>
          <w:sz w:val="24"/>
          <w:szCs w:val="24"/>
        </w:rPr>
        <w:t>Until recently, flowers have not been held to the same ecological or health standards that pertain to edible agricultural products where Minimum Residue Levels (MRLs) have been set. However, following the flower campaigns in Switzerland and Germany in the 1990s, environmental awareness and the ethical concerns of consumers in developed countries grew. Consumers recognized the potential health risks and human rights violation that workers in the flower industry are exposed to and on account of which, they along with trade unions, started putting pressure on the global floriculture industry to develop and conform to codes of conduct for workers’ health and safety as well as compensation of workers’ efforts (Mary, 2006).</w:t>
      </w:r>
    </w:p>
    <w:p w:rsidR="00794DF9" w:rsidRPr="00AE6D3F" w:rsidRDefault="00794DF9" w:rsidP="00AE6D3F">
      <w:pPr>
        <w:autoSpaceDE w:val="0"/>
        <w:autoSpaceDN w:val="0"/>
        <w:adjustRightInd w:val="0"/>
        <w:spacing w:after="0" w:line="480" w:lineRule="auto"/>
        <w:jc w:val="both"/>
        <w:rPr>
          <w:rFonts w:ascii="Footlight MT Light" w:hAnsi="Footlight MT Light" w:cs="Garamond"/>
          <w:sz w:val="24"/>
          <w:szCs w:val="24"/>
        </w:rPr>
      </w:pPr>
    </w:p>
    <w:p w:rsidR="00794DF9" w:rsidRPr="00AE6D3F" w:rsidRDefault="00794DF9" w:rsidP="00AE6D3F">
      <w:pPr>
        <w:spacing w:line="480" w:lineRule="auto"/>
        <w:jc w:val="both"/>
        <w:rPr>
          <w:rFonts w:ascii="Footlight MT Light" w:eastAsia="Calibri" w:hAnsi="Footlight MT Light"/>
          <w:sz w:val="24"/>
          <w:szCs w:val="24"/>
          <w:lang w:val="en-GB"/>
        </w:rPr>
      </w:pPr>
      <w:r w:rsidRPr="00AE6D3F">
        <w:rPr>
          <w:rFonts w:ascii="Footlight MT Light" w:eastAsia="Calibri" w:hAnsi="Footlight MT Light"/>
          <w:sz w:val="24"/>
          <w:szCs w:val="24"/>
          <w:lang w:val="en-GB"/>
        </w:rPr>
        <w:t xml:space="preserve">The International Code of Conduct for the Production of Cut-flowers, which was presented by NGOs and trade unions in August 1998, aims to guarantee that flowers have been produced under socially and environmentally sustainable conditions. The Code which is based on the </w:t>
      </w:r>
      <w:r w:rsidRPr="00AE6D3F">
        <w:rPr>
          <w:rFonts w:ascii="Footlight MT Light" w:eastAsia="Calibri" w:hAnsi="Footlight MT Light"/>
          <w:sz w:val="24"/>
          <w:szCs w:val="24"/>
          <w:lang w:val="en-GB"/>
        </w:rPr>
        <w:lastRenderedPageBreak/>
        <w:t xml:space="preserve">core ILO standards, the universal human rights standards, and basic human rights standards: states the minimum labour, human rights and environmental standards for the international cut-flower industry. The main areas covered by the Code include: Freedom of association and collective bargaining, Equality of treatment, Payment of living wages, acceptable working hours, </w:t>
      </w:r>
      <w:r w:rsidRPr="00AE6D3F">
        <w:rPr>
          <w:rFonts w:ascii="Footlight MT Light" w:eastAsia="Calibri" w:hAnsi="Footlight MT Light"/>
          <w:b/>
          <w:sz w:val="24"/>
          <w:szCs w:val="24"/>
          <w:lang w:val="en-GB"/>
        </w:rPr>
        <w:t>satisfactory health and safety procedures, Adequate control of the handling and disposal of pesticides and chemicals</w:t>
      </w:r>
      <w:r w:rsidRPr="00AE6D3F">
        <w:rPr>
          <w:rFonts w:ascii="Footlight MT Light" w:eastAsia="Calibri" w:hAnsi="Footlight MT Light"/>
          <w:sz w:val="24"/>
          <w:szCs w:val="24"/>
          <w:lang w:val="en-GB"/>
        </w:rPr>
        <w:t xml:space="preserve">, Security of employment, Protection of the environment, No use of child or forced labour. </w:t>
      </w:r>
      <w:r w:rsidRPr="00AE6D3F">
        <w:rPr>
          <w:rFonts w:ascii="Footlight MT Light" w:hAnsi="Footlight MT Light" w:cs="Garamond"/>
          <w:sz w:val="24"/>
          <w:szCs w:val="24"/>
        </w:rPr>
        <w:t xml:space="preserve">On health and safety issues, the codes cover the requirement for employers to provide a safe and healthy working environment, employees to receive health and safety training; adequate medical services should be available for workers.   Emphasis is put on having systems and procedures in place for working safely and at the same time aimed at controlling and reducing environmental degradation (Robert, 2000).  </w:t>
      </w:r>
    </w:p>
    <w:p w:rsidR="00794DF9" w:rsidRPr="00AE6D3F" w:rsidRDefault="00794DF9" w:rsidP="00AE6D3F">
      <w:pPr>
        <w:autoSpaceDE w:val="0"/>
        <w:autoSpaceDN w:val="0"/>
        <w:adjustRightInd w:val="0"/>
        <w:spacing w:line="480" w:lineRule="auto"/>
        <w:jc w:val="both"/>
        <w:rPr>
          <w:rFonts w:ascii="Footlight MT Light" w:hAnsi="Footlight MT Light" w:cs="Garamond"/>
          <w:sz w:val="24"/>
          <w:szCs w:val="24"/>
        </w:rPr>
      </w:pPr>
      <w:r w:rsidRPr="00AE6D3F">
        <w:rPr>
          <w:rFonts w:ascii="Footlight MT Light" w:hAnsi="Footlight MT Light" w:cs="TTE2109A10t00"/>
          <w:sz w:val="24"/>
          <w:szCs w:val="24"/>
        </w:rPr>
        <w:t>Theoretically all agree the management of environmental hazards from the ecosystem and threatening of the human life in an environmentally friendly manner, so that natural resources viz. vegetation, water body, soil and as a whole the biodiversity and the human life could be well maintained. However, the practicability of this issue and concern is minimal and weak in many development oriented projects.</w:t>
      </w:r>
      <w:r w:rsidRPr="00AE6D3F">
        <w:rPr>
          <w:rFonts w:ascii="Footlight MT Light" w:hAnsi="Footlight MT Light" w:cs="TimesNewRoman"/>
          <w:sz w:val="24"/>
          <w:szCs w:val="24"/>
        </w:rPr>
        <w:t xml:space="preserve">  </w:t>
      </w:r>
      <w:r w:rsidRPr="00AE6D3F">
        <w:rPr>
          <w:rFonts w:ascii="Footlight MT Light" w:hAnsi="Footlight MT Light"/>
          <w:bCs/>
          <w:sz w:val="24"/>
          <w:szCs w:val="24"/>
        </w:rPr>
        <w:t xml:space="preserve">Under the aforementioned umbrellas of the code, different occupational health and safety at work of the floriculture industry could possibly be assessed in response to broader categories, and similarly basic internationally competitive code of practices on floriculture in Ethiopia were recently adopted.  This study was only focusing to the limited ones on the following main areas: status of </w:t>
      </w:r>
      <w:r w:rsidRPr="00AE6D3F">
        <w:rPr>
          <w:rFonts w:ascii="Footlight MT Light" w:hAnsi="Footlight MT Light" w:cs="Garamond"/>
          <w:sz w:val="24"/>
          <w:szCs w:val="24"/>
        </w:rPr>
        <w:t>training on health and safety issues, Proper usage and storage of pesticides, Provision of protective gear to workers, provision of washing facilities, re-entry periods and the assessment of the  perceived challenges to the workers due to the problems mentioned above.</w:t>
      </w:r>
    </w:p>
    <w:p w:rsidR="00794DF9" w:rsidRPr="00AE6D3F" w:rsidRDefault="00794DF9" w:rsidP="00AE6D3F">
      <w:pPr>
        <w:autoSpaceDE w:val="0"/>
        <w:autoSpaceDN w:val="0"/>
        <w:adjustRightInd w:val="0"/>
        <w:spacing w:after="0" w:line="480" w:lineRule="auto"/>
        <w:jc w:val="both"/>
        <w:rPr>
          <w:rFonts w:ascii="Footlight MT Light" w:hAnsi="Footlight MT Light" w:cs="TimesNewRoman"/>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lastRenderedPageBreak/>
        <w:t>STATEMENT OF THE PROBLEM</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Flowers are emerging as a stable and very marketable international crop, earning up to five times per acre what fruit crops bring in (Girma, 2007).  Flowers are luxurious products with high social value and rarely used for food. The demand for these luxurious products has increased in the international market in recent years (Mulugeta, 2009).  While development of floriculture in developing countries has opened labor and market opportunities, it has also threatens workers’ health and safety and jeopardizes the environment as a whole. Thus, the rapid growth has its costs, i.e., environmental as well as human (Girma, 2007).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cs="Garamond"/>
          <w:sz w:val="24"/>
          <w:szCs w:val="24"/>
        </w:rPr>
      </w:pPr>
      <w:r w:rsidRPr="00AE6D3F">
        <w:rPr>
          <w:rFonts w:ascii="Footlight MT Light" w:hAnsi="Footlight MT Light"/>
          <w:sz w:val="24"/>
          <w:szCs w:val="24"/>
        </w:rPr>
        <w:t>Due to the growth of the industry, environmental concerns are indeed growing.  Environmentalists are raising many concerns in relation to the expansion of floriculture in Ethiopia in relation to the use of pesticides and chemical fertilizers, disposal of waste materials, and the protection of water bodies.  The industry uses too much pesticides and chemical fertilizers which damage the environment (Mulugeta, 2009).</w:t>
      </w:r>
      <w:r w:rsidRPr="00AE6D3F">
        <w:rPr>
          <w:rFonts w:ascii="Footlight MT Light" w:hAnsi="Footlight MT Light" w:cs="Garamond"/>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cs="TimesNewRomanPSMT"/>
          <w:sz w:val="24"/>
          <w:szCs w:val="24"/>
        </w:rPr>
      </w:pPr>
    </w:p>
    <w:p w:rsidR="00794DF9" w:rsidRPr="00AE6D3F" w:rsidRDefault="00794DF9" w:rsidP="00AE6D3F">
      <w:pPr>
        <w:spacing w:line="480" w:lineRule="auto"/>
        <w:jc w:val="both"/>
        <w:rPr>
          <w:rFonts w:ascii="Footlight MT Light" w:hAnsi="Footlight MT Light" w:cs="TimesNewRomanPSMT"/>
          <w:sz w:val="24"/>
          <w:szCs w:val="24"/>
        </w:rPr>
      </w:pPr>
      <w:r w:rsidRPr="00AE6D3F">
        <w:rPr>
          <w:rFonts w:ascii="Footlight MT Light" w:hAnsi="Footlight MT Light" w:cs="TTE2109A10t00"/>
          <w:sz w:val="24"/>
          <w:szCs w:val="24"/>
        </w:rPr>
        <w:t>While benefits of pesticides to boost agricultural production are apparent, evidence of their negative impacts on the environment and public health have increased in the past few decades. Deaths and illness from pesticides remain high in many developing countries, mainly amongst those involved in application where proper precautions and protective gear are not available or used.  Even worse is, little is known about the long term and indirect effects of pesticide on rural and urban communities or on local and national food production systems (Dereje, 2007).</w:t>
      </w:r>
      <w:r w:rsidRPr="00AE6D3F">
        <w:rPr>
          <w:rFonts w:ascii="Footlight MT Light" w:hAnsi="Footlight MT Light" w:cs="TimesNewRomanPSMT"/>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sz w:val="24"/>
          <w:szCs w:val="24"/>
        </w:rPr>
        <w:t xml:space="preserve">As cited in (Girma, 2007), florists who handle flower producing using pesticides and other toxic chemicals have been known to develop dermatitis on their hands. Floral workers, particularly the sprayers and handlers, suffer the brunt/burden of the pesticide use. Studies made in Latin America reported that in Ecuador, nearly 60% of flower workers surveyed </w:t>
      </w:r>
      <w:r w:rsidRPr="00AE6D3F">
        <w:rPr>
          <w:rFonts w:ascii="Footlight MT Light" w:hAnsi="Footlight MT Light"/>
          <w:sz w:val="24"/>
          <w:szCs w:val="24"/>
        </w:rPr>
        <w:lastRenderedPageBreak/>
        <w:t>showed poisoning symptoms, including headaches, dizziness, hand-trembling and blurred vision. In Costa Rica over 50% of respondents had at least one symptom of pesticide poisoning, such as headache, dizziness, nausea, diarrhea, skin eruptions or fainting. Two-thirds of Colombian flower workers suffer from headaches, nausea, impaired vision, rashes and asthma as reported by Pesticide Action Network North America</w:t>
      </w:r>
      <w:r w:rsidRPr="00AE6D3F">
        <w:rPr>
          <w:rFonts w:ascii="Footlight MT Light" w:hAnsi="Footlight MT Light"/>
          <w:bCs/>
          <w:sz w:val="24"/>
          <w:szCs w:val="24"/>
        </w:rPr>
        <w:t>. This network</w:t>
      </w:r>
      <w:r w:rsidRPr="00AE6D3F">
        <w:rPr>
          <w:rFonts w:ascii="Footlight MT Light" w:hAnsi="Footlight MT Light"/>
          <w:sz w:val="24"/>
          <w:szCs w:val="24"/>
        </w:rPr>
        <w:t xml:space="preserve"> noted that researchers from the Colombian National Institute of Health studied pregnant flower workers in 1990; they found a higher-than-average rate of miscarriages, premature births, and congenital malformations among their off springs. </w:t>
      </w:r>
      <w:r w:rsidRPr="00AE6D3F">
        <w:rPr>
          <w:rFonts w:ascii="Footlight MT Light" w:hAnsi="Footlight MT Light" w:cs="TTE2109A10t00"/>
          <w:sz w:val="24"/>
          <w:szCs w:val="24"/>
        </w:rPr>
        <w:t xml:space="preserve">According to (Sisay, 2007) also deaths and illness from pesticides remain high in many developing countries, mainly amongst those involved in application where proper precautions and protective gear are not available or used.  </w:t>
      </w:r>
    </w:p>
    <w:p w:rsidR="00794DF9" w:rsidRPr="00AE6D3F" w:rsidRDefault="00794DF9" w:rsidP="00AE6D3F">
      <w:pPr>
        <w:autoSpaceDE w:val="0"/>
        <w:autoSpaceDN w:val="0"/>
        <w:adjustRightInd w:val="0"/>
        <w:spacing w:after="0" w:line="480" w:lineRule="auto"/>
        <w:jc w:val="both"/>
        <w:rPr>
          <w:rFonts w:ascii="Footlight MT Light" w:hAnsi="Footlight MT Light" w:cs="TTE2109A10t00"/>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lang w:val="en-GB"/>
        </w:rPr>
      </w:pPr>
      <w:r w:rsidRPr="00AE6D3F">
        <w:rPr>
          <w:rFonts w:ascii="Footlight MT Light" w:hAnsi="Footlight MT Light"/>
          <w:sz w:val="24"/>
          <w:szCs w:val="24"/>
          <w:lang w:val="en-GB"/>
        </w:rPr>
        <w:t xml:space="preserve">To revert and minimize these hardships and challenges to the environment and human life, in Europe, environmental organizations have put pressure on producers to reduce the usage of these chemicals, and environmental regulations have been strengthened. Flower growers in Europe have had to examine their production processes in order to meet increasingly stringent regulations. Growers who export their flowers to Europe have also had to meet consumer demands. The industry now has several special labels by which to identify produce which has been produced in an environmentally and socially acceptable manner (Robert, 2000).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lang w:val="en-GB"/>
        </w:rPr>
      </w:pP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lang w:val="en-GB"/>
        </w:rPr>
        <w:t>Currently the   Ethiopian flower producers association has also developed a code of practice to</w:t>
      </w:r>
      <w:r w:rsidRPr="00AE6D3F">
        <w:rPr>
          <w:rFonts w:ascii="Footlight MT Light" w:hAnsi="Footlight MT Light"/>
          <w:sz w:val="24"/>
          <w:szCs w:val="24"/>
        </w:rPr>
        <w:t xml:space="preserve"> its members to provide a mechanism that enables the Ethiopian floriculture sector to achieve the highest performance standards in order to obtain and safe guard its continuous improvement and sustainable development thereby improve competitive position. The association consists of three levels of excellence by which Ethiopian flower and ornamental plants can be rewarded with i.e. bronze, silver and gold levels. For instance, compliance with </w:t>
      </w:r>
      <w:r w:rsidRPr="00AE6D3F">
        <w:rPr>
          <w:rFonts w:ascii="Footlight MT Light" w:hAnsi="Footlight MT Light"/>
          <w:sz w:val="24"/>
          <w:szCs w:val="24"/>
        </w:rPr>
        <w:lastRenderedPageBreak/>
        <w:t xml:space="preserve">the requirements of the bronze level which is said to be the minimum level enable Ethiopian farmers to put a basic management system in place that insures the planning, monitoring and evaluation of key sustainability issues.  Compliance at the bronze level ensures that the farm documents and evaluates every month its performance on water consumption, pesticide use, fertilizer use, waste management, energy consumption, completion of an </w:t>
      </w:r>
      <w:r w:rsidRPr="00AE6D3F">
        <w:rPr>
          <w:rFonts w:ascii="Footlight MT Light" w:hAnsi="Footlight MT Light" w:cs="Arial"/>
          <w:sz w:val="24"/>
          <w:szCs w:val="24"/>
        </w:rPr>
        <w:t>Environmental Impact Assessment</w:t>
      </w:r>
      <w:r w:rsidRPr="00AE6D3F">
        <w:rPr>
          <w:rFonts w:ascii="Footlight MT Light" w:hAnsi="Footlight MT Light"/>
          <w:sz w:val="24"/>
          <w:szCs w:val="24"/>
        </w:rPr>
        <w:t xml:space="preserve"> as a pre-requisite for the allocation of land and investment license, safe pesticide use and storage, personnel related to pest control activities etc (Ethiopian Horticulture Producers and Exporters Association, 2007).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eastAsia="Calibri" w:hAnsi="Footlight MT Light"/>
          <w:sz w:val="24"/>
          <w:szCs w:val="24"/>
          <w:lang w:val="en-GB"/>
        </w:rPr>
      </w:pPr>
      <w:r w:rsidRPr="00AE6D3F">
        <w:rPr>
          <w:rFonts w:ascii="Footlight MT Light" w:hAnsi="Footlight MT Light"/>
          <w:sz w:val="24"/>
          <w:szCs w:val="24"/>
        </w:rPr>
        <w:t>Studying the overall environmental implication of floriculture in general and the challenges due to pesticides in particular is a broad complex multi-dimensional issue, so that other researchers are also invited for further study and  analysis of the status of the major natural environments like soil, water, air and other biodiversity impacts specifically on the waste disposal mechanisms of floriculture, the chemical analysis of the different contamination level of the biodiversity  and etc which are all open to be further studied.</w:t>
      </w:r>
      <w:r w:rsidRPr="00AE6D3F">
        <w:rPr>
          <w:rFonts w:ascii="Footlight MT Light" w:eastAsia="Calibri" w:hAnsi="Footlight MT Light"/>
          <w:sz w:val="24"/>
          <w:szCs w:val="24"/>
          <w:lang w:val="en-GB"/>
        </w:rPr>
        <w:t xml:space="preserve"> </w:t>
      </w:r>
    </w:p>
    <w:p w:rsidR="00794DF9" w:rsidRPr="00AE6D3F" w:rsidRDefault="00794DF9" w:rsidP="00AE6D3F">
      <w:pPr>
        <w:autoSpaceDE w:val="0"/>
        <w:autoSpaceDN w:val="0"/>
        <w:adjustRightInd w:val="0"/>
        <w:spacing w:after="0" w:line="480" w:lineRule="auto"/>
        <w:jc w:val="both"/>
        <w:rPr>
          <w:rFonts w:ascii="Footlight MT Light" w:eastAsia="Calibri" w:hAnsi="Footlight MT Light"/>
          <w:sz w:val="24"/>
          <w:szCs w:val="24"/>
          <w:lang w:val="en-GB"/>
        </w:rPr>
      </w:pPr>
    </w:p>
    <w:p w:rsidR="00794DF9" w:rsidRPr="00AE6D3F" w:rsidRDefault="00794DF9" w:rsidP="00AE6D3F">
      <w:pPr>
        <w:autoSpaceDE w:val="0"/>
        <w:autoSpaceDN w:val="0"/>
        <w:adjustRightInd w:val="0"/>
        <w:spacing w:after="0" w:line="480" w:lineRule="auto"/>
        <w:jc w:val="both"/>
        <w:rPr>
          <w:rFonts w:ascii="Footlight MT Light" w:hAnsi="Footlight MT Light" w:cs="Times-Roman"/>
          <w:sz w:val="24"/>
          <w:szCs w:val="24"/>
        </w:rPr>
      </w:pPr>
      <w:r w:rsidRPr="00AE6D3F">
        <w:rPr>
          <w:rFonts w:ascii="Footlight MT Light" w:hAnsi="Footlight MT Light"/>
          <w:sz w:val="24"/>
          <w:szCs w:val="24"/>
        </w:rPr>
        <w:t xml:space="preserve">As </w:t>
      </w:r>
      <w:r w:rsidRPr="00AE6D3F">
        <w:rPr>
          <w:rFonts w:ascii="Footlight MT Light" w:eastAsia="Calibri" w:hAnsi="Footlight MT Light"/>
          <w:sz w:val="24"/>
          <w:szCs w:val="24"/>
          <w:lang w:val="en-GB"/>
        </w:rPr>
        <w:t xml:space="preserve">floriculture makes intensive use of chemicals and pesticides, </w:t>
      </w:r>
      <w:r w:rsidRPr="00AE6D3F">
        <w:rPr>
          <w:rFonts w:ascii="Footlight MT Light" w:hAnsi="Footlight MT Light" w:cs="Times-Roman"/>
          <w:sz w:val="24"/>
          <w:szCs w:val="24"/>
        </w:rPr>
        <w:t>risk of pesticide poisonings and injuries among Agricultural workers and pesticide handlers is thought to be high. Besides,</w:t>
      </w:r>
      <w:r w:rsidRPr="00AE6D3F">
        <w:rPr>
          <w:rFonts w:ascii="Footlight MT Light" w:hAnsi="Footlight MT Light"/>
          <w:sz w:val="24"/>
          <w:szCs w:val="24"/>
        </w:rPr>
        <w:t xml:space="preserve"> given the wide range of pesticides used in the emerging floriculture in Ethiopia and with the ground of the human threatening challenges justified in different flower producing countries,</w:t>
      </w:r>
      <w:r w:rsidRPr="00AE6D3F">
        <w:rPr>
          <w:rFonts w:ascii="Footlight MT Light" w:eastAsia="Calibri" w:hAnsi="Footlight MT Light"/>
          <w:sz w:val="24"/>
          <w:szCs w:val="24"/>
          <w:lang w:val="en-GB"/>
        </w:rPr>
        <w:t xml:space="preserve"> occupational safety in cut-flower projects has become a major concern. </w:t>
      </w:r>
      <w:r w:rsidRPr="00AE6D3F">
        <w:rPr>
          <w:rFonts w:ascii="Footlight MT Light" w:hAnsi="Footlight MT Light"/>
          <w:sz w:val="24"/>
          <w:szCs w:val="24"/>
        </w:rPr>
        <w:t xml:space="preserve"> </w:t>
      </w:r>
      <w:r w:rsidRPr="00AE6D3F">
        <w:rPr>
          <w:rFonts w:ascii="Footlight MT Light" w:eastAsia="Calibri" w:hAnsi="Footlight MT Light"/>
          <w:sz w:val="24"/>
          <w:szCs w:val="24"/>
          <w:lang w:val="en-GB"/>
        </w:rPr>
        <w:t xml:space="preserve">Flower label programmes stress the importance of providing a safe and hygienic working environment to workers, whereby farmers are expected to provide free and appropriate protective clothing to their employees. In addition workers should be consulted and trained on safety issues in the work place like on </w:t>
      </w:r>
      <w:r w:rsidRPr="00AE6D3F">
        <w:rPr>
          <w:rFonts w:ascii="Footlight MT Light" w:hAnsi="Footlight MT Light" w:cs="Times-Roman"/>
          <w:sz w:val="24"/>
          <w:szCs w:val="24"/>
        </w:rPr>
        <w:t xml:space="preserve">notification of pesticide applications, restricted entry intervals following </w:t>
      </w:r>
      <w:r w:rsidRPr="00AE6D3F">
        <w:rPr>
          <w:rFonts w:ascii="Footlight MT Light" w:hAnsi="Footlight MT Light" w:cs="Times-Roman"/>
          <w:sz w:val="24"/>
          <w:szCs w:val="24"/>
        </w:rPr>
        <w:lastRenderedPageBreak/>
        <w:t xml:space="preserve">pesticide application, emergency medical assistance, and provision of washing facilities.  Hence, </w:t>
      </w:r>
      <w:r w:rsidRPr="00AE6D3F">
        <w:rPr>
          <w:rFonts w:ascii="Footlight MT Light" w:hAnsi="Footlight MT Light"/>
          <w:sz w:val="24"/>
          <w:szCs w:val="24"/>
        </w:rPr>
        <w:t xml:space="preserve">this study  also focuses to assess and analyze the major safety precautions provided to the workers of the floriculture in their work conditions on one hand and the challenging problems posed to them on the other, so that human risks are identified and corrective actions could also be taken in the future by decision makers.  </w:t>
      </w:r>
      <w:r w:rsidRPr="00AE6D3F">
        <w:rPr>
          <w:rFonts w:ascii="Footlight MT Light" w:hAnsi="Footlight MT Light" w:cs="Times-Roman"/>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t xml:space="preserve">IMPORTANT TERMS USED IN THE PROJECT TITLE </w:t>
      </w:r>
    </w:p>
    <w:p w:rsidR="00794DF9" w:rsidRPr="00AE6D3F" w:rsidRDefault="00794DF9" w:rsidP="00AE6D3F">
      <w:pPr>
        <w:spacing w:after="0" w:line="480" w:lineRule="auto"/>
        <w:jc w:val="both"/>
        <w:rPr>
          <w:rFonts w:ascii="Footlight MT Light" w:hAnsi="Footlight MT Light"/>
          <w:sz w:val="24"/>
          <w:szCs w:val="24"/>
          <w:lang w:val="en-GB"/>
        </w:rPr>
      </w:pPr>
      <w:r w:rsidRPr="00AE6D3F">
        <w:rPr>
          <w:rFonts w:ascii="Footlight MT Light" w:hAnsi="Footlight MT Light"/>
          <w:sz w:val="24"/>
          <w:szCs w:val="24"/>
          <w:lang w:val="en-GB"/>
        </w:rPr>
        <w:t xml:space="preserve">There are different important terms used in this study title which have to be clear enough for understandings of the subject matter.   </w:t>
      </w:r>
    </w:p>
    <w:p w:rsidR="00794DF9" w:rsidRPr="00AE6D3F" w:rsidRDefault="00794DF9" w:rsidP="00AE6D3F">
      <w:pPr>
        <w:spacing w:after="0" w:line="480" w:lineRule="auto"/>
        <w:jc w:val="both"/>
        <w:rPr>
          <w:rFonts w:ascii="Footlight MT Light" w:hAnsi="Footlight MT Light"/>
          <w:sz w:val="24"/>
          <w:szCs w:val="24"/>
          <w:lang w:val="en-GB"/>
        </w:rPr>
      </w:pPr>
    </w:p>
    <w:p w:rsidR="00794DF9" w:rsidRPr="00AE6D3F" w:rsidRDefault="00794DF9" w:rsidP="00AE6D3F">
      <w:pPr>
        <w:spacing w:after="0" w:line="480" w:lineRule="auto"/>
        <w:jc w:val="both"/>
        <w:rPr>
          <w:rFonts w:ascii="Footlight MT Light" w:hAnsi="Footlight MT Light" w:cs="Helvetica"/>
          <w:sz w:val="24"/>
          <w:szCs w:val="24"/>
        </w:rPr>
      </w:pPr>
      <w:r w:rsidRPr="00AE6D3F">
        <w:rPr>
          <w:rFonts w:ascii="Footlight MT Light" w:hAnsi="Footlight MT Light" w:cs="Helvetica"/>
          <w:b/>
          <w:sz w:val="24"/>
          <w:szCs w:val="24"/>
        </w:rPr>
        <w:t>FLORICULTURE ACTIVITY</w:t>
      </w:r>
      <w:r w:rsidRPr="00AE6D3F">
        <w:rPr>
          <w:rFonts w:ascii="Footlight MT Light" w:hAnsi="Footlight MT Light" w:cs="Helvetica"/>
          <w:sz w:val="24"/>
          <w:szCs w:val="24"/>
        </w:rPr>
        <w:t xml:space="preserve"> -can be defined as cultivation/production and marketing of flowering and foliage plants, garden-bedding plants, cut flowers and greens produced both under conventional methods and controlled conditions mainly for export. Floriculture products mainly consist of cut flowers, pot plants, cut foliage, seeds bulbs, tubers, rooted cuttings and dried flowers or leaves. </w:t>
      </w:r>
    </w:p>
    <w:p w:rsidR="00794DF9" w:rsidRPr="00AE6D3F" w:rsidRDefault="00724854" w:rsidP="00AE6D3F">
      <w:pPr>
        <w:spacing w:after="0" w:line="480" w:lineRule="auto"/>
        <w:jc w:val="both"/>
        <w:rPr>
          <w:rFonts w:ascii="Footlight MT Light" w:hAnsi="Footlight MT Light"/>
          <w:sz w:val="24"/>
          <w:szCs w:val="24"/>
          <w:u w:val="single"/>
        </w:rPr>
      </w:pPr>
      <w:hyperlink r:id="rId14" w:anchor="ixzz1GiWqlbV1" w:history="1">
        <w:r w:rsidR="00794DF9" w:rsidRPr="00AE6D3F">
          <w:rPr>
            <w:rFonts w:ascii="Footlight MT Light" w:hAnsi="Footlight MT Light"/>
            <w:sz w:val="24"/>
            <w:szCs w:val="24"/>
            <w:u w:val="single"/>
          </w:rPr>
          <w:t>http://www.answers.com/topic/floriculture#ixzz1GiWqlbV1</w:t>
        </w:r>
      </w:hyperlink>
    </w:p>
    <w:p w:rsidR="00794DF9" w:rsidRPr="00AE6D3F" w:rsidRDefault="00794DF9" w:rsidP="00AE6D3F">
      <w:pPr>
        <w:spacing w:after="0" w:line="480" w:lineRule="auto"/>
        <w:jc w:val="both"/>
        <w:rPr>
          <w:rFonts w:ascii="Footlight MT Light" w:hAnsi="Footlight MT Light"/>
          <w:sz w:val="24"/>
          <w:szCs w:val="24"/>
          <w:u w:val="single"/>
        </w:rPr>
      </w:pPr>
    </w:p>
    <w:p w:rsidR="00794DF9" w:rsidRPr="00AE6D3F" w:rsidRDefault="00794DF9" w:rsidP="00AE6D3F">
      <w:pPr>
        <w:spacing w:after="0" w:line="480" w:lineRule="auto"/>
        <w:jc w:val="both"/>
        <w:rPr>
          <w:rFonts w:ascii="Footlight MT Light" w:hAnsi="Footlight MT Light"/>
          <w:sz w:val="24"/>
          <w:szCs w:val="24"/>
        </w:rPr>
      </w:pPr>
      <w:r w:rsidRPr="00AE6D3F">
        <w:rPr>
          <w:rFonts w:ascii="Footlight MT Light" w:hAnsi="Footlight MT Light"/>
          <w:b/>
          <w:sz w:val="24"/>
          <w:szCs w:val="24"/>
        </w:rPr>
        <w:t>SAFE WORK PRACTICES</w:t>
      </w:r>
      <w:r w:rsidRPr="00AE6D3F">
        <w:rPr>
          <w:rFonts w:ascii="Footlight MT Light" w:hAnsi="Footlight MT Light"/>
          <w:sz w:val="24"/>
          <w:szCs w:val="24"/>
        </w:rPr>
        <w:t xml:space="preserve"> –in literary definition are generally written methods outlining how to perform a task with minimum risk to people, equipment, materials, environment, and processes which should be developed as a result of completing a hazard assessment and should closely reflect the activities most common in the company's type or sector of construction. All safe work practices should be kept in a location central to the work being performed and readily available to the workforce</w:t>
      </w:r>
    </w:p>
    <w:p w:rsidR="00794DF9" w:rsidRPr="00AE6D3F" w:rsidRDefault="00794DF9" w:rsidP="00AE6D3F">
      <w:pPr>
        <w:spacing w:after="0" w:line="480" w:lineRule="auto"/>
        <w:jc w:val="both"/>
        <w:rPr>
          <w:rFonts w:ascii="Footlight MT Light" w:hAnsi="Footlight MT Light" w:cs="Arial"/>
          <w:sz w:val="24"/>
          <w:szCs w:val="24"/>
        </w:rPr>
      </w:pPr>
      <w:r w:rsidRPr="00AE6D3F">
        <w:rPr>
          <w:rFonts w:ascii="Footlight MT Light" w:hAnsi="Footlight MT Light"/>
          <w:sz w:val="24"/>
          <w:szCs w:val="24"/>
        </w:rPr>
        <w:t xml:space="preserve"> (</w:t>
      </w:r>
      <w:r w:rsidRPr="00AE6D3F">
        <w:rPr>
          <w:rFonts w:ascii="Footlight MT Light" w:hAnsi="Footlight MT Light" w:cs="Arial"/>
          <w:sz w:val="24"/>
          <w:szCs w:val="24"/>
        </w:rPr>
        <w:t>www.csao.org/health_and_</w:t>
      </w:r>
      <w:r w:rsidRPr="00AE6D3F">
        <w:rPr>
          <w:rFonts w:ascii="Footlight MT Light" w:hAnsi="Footlight MT Light" w:cs="Arial"/>
          <w:bCs/>
          <w:sz w:val="24"/>
          <w:szCs w:val="24"/>
        </w:rPr>
        <w:t>safe</w:t>
      </w:r>
      <w:r w:rsidRPr="00AE6D3F">
        <w:rPr>
          <w:rFonts w:ascii="Footlight MT Light" w:hAnsi="Footlight MT Light" w:cs="Arial"/>
          <w:sz w:val="24"/>
          <w:szCs w:val="24"/>
        </w:rPr>
        <w:t>ty...</w:t>
      </w:r>
      <w:r w:rsidRPr="00AE6D3F">
        <w:rPr>
          <w:rFonts w:ascii="Footlight MT Light" w:hAnsi="Footlight MT Light" w:cs="Arial"/>
          <w:bCs/>
          <w:sz w:val="24"/>
          <w:szCs w:val="24"/>
        </w:rPr>
        <w:t>practices</w:t>
      </w:r>
      <w:r w:rsidRPr="00AE6D3F">
        <w:rPr>
          <w:rFonts w:ascii="Footlight MT Light" w:hAnsi="Footlight MT Light" w:cs="Arial"/>
          <w:sz w:val="24"/>
          <w:szCs w:val="24"/>
        </w:rPr>
        <w:t>/</w:t>
      </w:r>
      <w:r w:rsidRPr="00AE6D3F">
        <w:rPr>
          <w:rFonts w:ascii="Footlight MT Light" w:hAnsi="Footlight MT Light" w:cs="Arial"/>
          <w:bCs/>
          <w:sz w:val="24"/>
          <w:szCs w:val="24"/>
        </w:rPr>
        <w:t>practices</w:t>
      </w:r>
      <w:r w:rsidRPr="00AE6D3F">
        <w:rPr>
          <w:rFonts w:ascii="Footlight MT Light" w:hAnsi="Footlight MT Light" w:cs="Arial"/>
          <w:sz w:val="24"/>
          <w:szCs w:val="24"/>
        </w:rPr>
        <w:t>.htm).</w:t>
      </w:r>
    </w:p>
    <w:p w:rsidR="00794DF9" w:rsidRPr="00AE6D3F" w:rsidRDefault="00794DF9" w:rsidP="00AE6D3F">
      <w:pPr>
        <w:spacing w:after="0" w:line="480" w:lineRule="auto"/>
        <w:jc w:val="both"/>
        <w:rPr>
          <w:rFonts w:ascii="Footlight MT Light" w:hAnsi="Footlight MT Light"/>
          <w:sz w:val="24"/>
          <w:szCs w:val="24"/>
        </w:rPr>
      </w:pPr>
      <w:r w:rsidRPr="00AE6D3F">
        <w:rPr>
          <w:rFonts w:ascii="Footlight MT Light" w:hAnsi="Footlight MT Light" w:cs="Arial"/>
          <w:sz w:val="24"/>
          <w:szCs w:val="24"/>
        </w:rPr>
        <w:lastRenderedPageBreak/>
        <w:t xml:space="preserve">Though the term safe working practice is a broader context, in this research is limited to the avoidance /minimization of exposures of pesticide risks in the floriculture industry particularly to those working on pesticide handling, mixing and spraying through the exercises of the different local, national, and international acceptable rules, regulations and code of practices by way of: strengthening of the knowledge of the workers on the handling and care of pesticides through different trainings, supply of standardized personal protective equipment’s, provision of washing facilities, proper  re-entry interval managements, safe and acceptable working hours and  provision of medical services. </w:t>
      </w:r>
    </w:p>
    <w:p w:rsidR="00794DF9" w:rsidRPr="00AE6D3F" w:rsidRDefault="00794DF9" w:rsidP="00AE6D3F">
      <w:pPr>
        <w:spacing w:after="0" w:line="480" w:lineRule="auto"/>
        <w:jc w:val="both"/>
        <w:rPr>
          <w:rFonts w:ascii="Footlight MT Light" w:hAnsi="Footlight MT Light"/>
          <w:sz w:val="24"/>
          <w:szCs w:val="24"/>
          <w:u w:val="single"/>
        </w:rPr>
      </w:pPr>
    </w:p>
    <w:p w:rsidR="00794DF9" w:rsidRPr="00AE6D3F" w:rsidRDefault="00794DF9" w:rsidP="00AE6D3F">
      <w:pPr>
        <w:spacing w:line="480" w:lineRule="auto"/>
        <w:jc w:val="both"/>
        <w:rPr>
          <w:rFonts w:ascii="Footlight MT Light" w:hAnsi="Footlight MT Light"/>
          <w:sz w:val="24"/>
          <w:szCs w:val="24"/>
        </w:rPr>
      </w:pPr>
      <w:r w:rsidRPr="00AE6D3F">
        <w:rPr>
          <w:rFonts w:ascii="Footlight MT Light" w:hAnsi="Footlight MT Light"/>
          <w:b/>
          <w:bCs/>
          <w:sz w:val="24"/>
          <w:szCs w:val="24"/>
        </w:rPr>
        <w:t>PESTICIDE-</w:t>
      </w:r>
      <w:r w:rsidRPr="00AE6D3F">
        <w:rPr>
          <w:rFonts w:ascii="Footlight MT Light" w:hAnsi="Footlight MT Light"/>
          <w:sz w:val="24"/>
          <w:szCs w:val="24"/>
        </w:rPr>
        <w:t xml:space="preserve">  means any substance or mixture of substances intended for preventing, destroying or controlling any pest, including vectors of human or animal disease, unwanted species of plants or animals causing harm during or otherwise interfering with the production, processing, storage, transport or marketing of food, Agricultural commodities, wood and wood products or animal feedstuffs, or substances which may be administered to animals for the control of insects, arachnids or other pests in or on their bodies. The term includes substances intended for use as a plant growth regulator, defoliant, desiccant, or agent for thinning fruit or preventing the premature fall of fruit, and substances applied to crops either before or after harvest to protect the commodity from deterioration during storage and transport (FAO, 2002).</w:t>
      </w: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t>OBJECTIVES OF THE STUDY</w:t>
      </w:r>
    </w:p>
    <w:p w:rsidR="00794DF9" w:rsidRPr="00AE6D3F" w:rsidRDefault="00794DF9" w:rsidP="00AE6D3F">
      <w:pPr>
        <w:spacing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As mentioned above, the global concern given to the environmental/human threat problem mitigation and control measures is on increasing, so that different international conventions had also been ratified to secure the human life and the environment in which we are living. Hence, to address this sensitive issue of our concern of the floriculture challenges, this study is aimed to have a general objective of assessing the proper provision of major occupational </w:t>
      </w:r>
      <w:r w:rsidRPr="00AE6D3F">
        <w:rPr>
          <w:rFonts w:ascii="Footlight MT Light" w:hAnsi="Footlight MT Light" w:cs="TTE2109A10t00"/>
          <w:sz w:val="24"/>
          <w:szCs w:val="24"/>
        </w:rPr>
        <w:lastRenderedPageBreak/>
        <w:t xml:space="preserve">safety working environments and consequent encountering challenges posed due to floriculture pesticide utilization.   </w:t>
      </w:r>
    </w:p>
    <w:p w:rsidR="00794DF9" w:rsidRPr="00AE6D3F" w:rsidRDefault="00794DF9" w:rsidP="00AE6D3F">
      <w:p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The specific objectives of this study are as follows:</w:t>
      </w:r>
    </w:p>
    <w:p w:rsidR="00794DF9" w:rsidRPr="00AE6D3F" w:rsidRDefault="00794DF9" w:rsidP="00AE6D3F">
      <w:pPr>
        <w:pStyle w:val="ListParagraph"/>
        <w:numPr>
          <w:ilvl w:val="0"/>
          <w:numId w:val="1"/>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Symbol"/>
          <w:sz w:val="24"/>
          <w:szCs w:val="24"/>
        </w:rPr>
        <w:t xml:space="preserve"> </w:t>
      </w:r>
      <w:r w:rsidRPr="00AE6D3F">
        <w:rPr>
          <w:rFonts w:ascii="Footlight MT Light" w:hAnsi="Footlight MT Light" w:cs="TTE2109A10t00"/>
          <w:sz w:val="24"/>
          <w:szCs w:val="24"/>
        </w:rPr>
        <w:t>To assess the safe handling and management practices of pesticides made by the workers of the floriculture industry;</w:t>
      </w:r>
    </w:p>
    <w:p w:rsidR="00794DF9" w:rsidRPr="00AE6D3F" w:rsidRDefault="00794DF9" w:rsidP="00AE6D3F">
      <w:pPr>
        <w:pStyle w:val="ListParagraph"/>
        <w:numPr>
          <w:ilvl w:val="0"/>
          <w:numId w:val="1"/>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To assess the major provisions of occupational safety facilities provided to the workers during the work conditions; </w:t>
      </w:r>
    </w:p>
    <w:p w:rsidR="00794DF9" w:rsidRPr="00AE6D3F" w:rsidRDefault="00794DF9" w:rsidP="00AE6D3F">
      <w:pPr>
        <w:pStyle w:val="ListParagraph"/>
        <w:numPr>
          <w:ilvl w:val="0"/>
          <w:numId w:val="1"/>
        </w:numPr>
        <w:autoSpaceDE w:val="0"/>
        <w:autoSpaceDN w:val="0"/>
        <w:adjustRightInd w:val="0"/>
        <w:spacing w:after="0" w:line="480" w:lineRule="auto"/>
        <w:jc w:val="both"/>
        <w:rPr>
          <w:rFonts w:ascii="Footlight MT Light" w:hAnsi="Footlight MT Light" w:cs="TTE2109A10t00"/>
          <w:sz w:val="24"/>
          <w:szCs w:val="24"/>
        </w:rPr>
      </w:pPr>
      <w:r w:rsidRPr="00AE6D3F">
        <w:rPr>
          <w:rFonts w:ascii="Footlight MT Light" w:hAnsi="Footlight MT Light" w:cs="TTE2109A10t00"/>
          <w:sz w:val="24"/>
          <w:szCs w:val="24"/>
        </w:rPr>
        <w:t xml:space="preserve">To assess and examine the encountering challenges posed to workers due to pesticides in the floriculture industry  and its implications;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t>RESEARCH QUESTIONS</w:t>
      </w: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szCs w:val="24"/>
          <w:lang w:val="en-GB"/>
        </w:rPr>
        <w:t>In order the objective of the study will be achieved and understood, research questions of the following general nature are critically questioned and examined, by way of seeking answers to the   following Research questions</w:t>
      </w:r>
      <w:r w:rsidRPr="00AE6D3F">
        <w:rPr>
          <w:rFonts w:ascii="Footlight MT Light" w:hAnsi="Footlight MT Light"/>
          <w:b/>
          <w:szCs w:val="24"/>
          <w:lang w:val="en-GB"/>
        </w:rPr>
        <w:t xml:space="preserve">: </w:t>
      </w:r>
    </w:p>
    <w:p w:rsidR="00794DF9" w:rsidRPr="00AE6D3F" w:rsidRDefault="00794DF9" w:rsidP="00AE6D3F">
      <w:pPr>
        <w:pStyle w:val="BodyText"/>
        <w:numPr>
          <w:ilvl w:val="0"/>
          <w:numId w:val="33"/>
        </w:numPr>
        <w:tabs>
          <w:tab w:val="left" w:pos="567"/>
        </w:tabs>
        <w:spacing w:line="480" w:lineRule="auto"/>
        <w:rPr>
          <w:rFonts w:ascii="Footlight MT Light" w:hAnsi="Footlight MT Light"/>
          <w:szCs w:val="24"/>
          <w:lang w:val="en-GB"/>
        </w:rPr>
      </w:pPr>
      <w:r w:rsidRPr="00AE6D3F">
        <w:rPr>
          <w:rFonts w:ascii="Footlight MT Light" w:hAnsi="Footlight MT Light"/>
          <w:szCs w:val="24"/>
          <w:lang w:val="en-GB"/>
        </w:rPr>
        <w:t xml:space="preserve"> How are the knowledge, awareness and understanding of the workers in the handling and management of the pesticides   in the floriculture industry?</w:t>
      </w:r>
    </w:p>
    <w:p w:rsidR="00794DF9" w:rsidRPr="00AE6D3F" w:rsidRDefault="00794DF9" w:rsidP="00AE6D3F">
      <w:pPr>
        <w:pStyle w:val="BodyText"/>
        <w:numPr>
          <w:ilvl w:val="0"/>
          <w:numId w:val="33"/>
        </w:numPr>
        <w:tabs>
          <w:tab w:val="left" w:pos="567"/>
        </w:tabs>
        <w:spacing w:line="480" w:lineRule="auto"/>
        <w:rPr>
          <w:rFonts w:ascii="Footlight MT Light" w:hAnsi="Footlight MT Light"/>
          <w:szCs w:val="24"/>
          <w:lang w:val="en-GB"/>
        </w:rPr>
      </w:pPr>
      <w:r w:rsidRPr="00AE6D3F">
        <w:rPr>
          <w:rFonts w:ascii="Footlight MT Light" w:hAnsi="Footlight MT Light"/>
          <w:szCs w:val="24"/>
          <w:lang w:val="en-GB"/>
        </w:rPr>
        <w:t xml:space="preserve">What are the major occupational safety provisions made and available to the workers who are directly exposed in the handling and management of the pesticides in the floriculture industry? </w:t>
      </w:r>
    </w:p>
    <w:p w:rsidR="00794DF9" w:rsidRDefault="00794DF9" w:rsidP="00AE6D3F">
      <w:pPr>
        <w:pStyle w:val="BodyText"/>
        <w:numPr>
          <w:ilvl w:val="0"/>
          <w:numId w:val="33"/>
        </w:numPr>
        <w:tabs>
          <w:tab w:val="left" w:pos="567"/>
        </w:tabs>
        <w:spacing w:line="480" w:lineRule="auto"/>
        <w:rPr>
          <w:rFonts w:ascii="Footlight MT Light" w:hAnsi="Footlight MT Light"/>
          <w:szCs w:val="24"/>
          <w:lang w:val="en-GB"/>
        </w:rPr>
      </w:pPr>
      <w:r w:rsidRPr="00AE6D3F">
        <w:rPr>
          <w:rFonts w:ascii="Footlight MT Light" w:hAnsi="Footlight MT Light"/>
          <w:szCs w:val="24"/>
          <w:lang w:val="en-GB"/>
        </w:rPr>
        <w:t xml:space="preserve">What are the encountering challenges and problems posed to the workers in their working area due to pesticides in the floriculture?  </w:t>
      </w:r>
    </w:p>
    <w:p w:rsidR="009A7C1A" w:rsidRDefault="009A7C1A" w:rsidP="009A7C1A">
      <w:pPr>
        <w:pStyle w:val="BodyText"/>
        <w:tabs>
          <w:tab w:val="left" w:pos="567"/>
        </w:tabs>
        <w:spacing w:line="480" w:lineRule="auto"/>
        <w:rPr>
          <w:rFonts w:ascii="Footlight MT Light" w:hAnsi="Footlight MT Light"/>
          <w:szCs w:val="24"/>
          <w:lang w:val="en-GB"/>
        </w:rPr>
      </w:pPr>
    </w:p>
    <w:p w:rsidR="009A7C1A" w:rsidRDefault="009A7C1A" w:rsidP="009A7C1A">
      <w:pPr>
        <w:pStyle w:val="BodyText"/>
        <w:tabs>
          <w:tab w:val="left" w:pos="567"/>
        </w:tabs>
        <w:spacing w:line="480" w:lineRule="auto"/>
        <w:rPr>
          <w:rFonts w:ascii="Footlight MT Light" w:hAnsi="Footlight MT Light"/>
          <w:szCs w:val="24"/>
          <w:lang w:val="en-GB"/>
        </w:rPr>
      </w:pPr>
    </w:p>
    <w:p w:rsidR="009A7C1A" w:rsidRPr="009A7C1A" w:rsidRDefault="009A7C1A" w:rsidP="009A7C1A">
      <w:pPr>
        <w:pStyle w:val="BodyText"/>
        <w:tabs>
          <w:tab w:val="left" w:pos="567"/>
        </w:tabs>
        <w:spacing w:line="480" w:lineRule="auto"/>
        <w:rPr>
          <w:rFonts w:ascii="Footlight MT Light" w:hAnsi="Footlight MT Light"/>
          <w:szCs w:val="24"/>
          <w:lang w:val="en-GB"/>
        </w:rPr>
      </w:pPr>
    </w:p>
    <w:p w:rsidR="00794DF9" w:rsidRPr="00AE6D3F" w:rsidRDefault="00794DF9" w:rsidP="00AE6D3F">
      <w:pPr>
        <w:pStyle w:val="BodyText"/>
        <w:tabs>
          <w:tab w:val="left" w:pos="567"/>
        </w:tabs>
        <w:spacing w:line="480" w:lineRule="auto"/>
        <w:ind w:left="720"/>
        <w:rPr>
          <w:rFonts w:ascii="Footlight MT Light" w:hAnsi="Footlight MT Light"/>
          <w:szCs w:val="24"/>
          <w:lang w:val="en-GB"/>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lastRenderedPageBreak/>
        <w:t>RESEARCH METHODOLOGY</w:t>
      </w:r>
    </w:p>
    <w:p w:rsidR="00794DF9" w:rsidRPr="00AE6D3F" w:rsidRDefault="00794DF9" w:rsidP="00AE6D3F">
      <w:pPr>
        <w:pStyle w:val="BodyText"/>
        <w:tabs>
          <w:tab w:val="left" w:pos="567"/>
        </w:tabs>
        <w:spacing w:line="480" w:lineRule="auto"/>
        <w:rPr>
          <w:rFonts w:ascii="Footlight MT Light" w:hAnsi="Footlight MT Light"/>
          <w:szCs w:val="24"/>
          <w:lang w:val="en-GB"/>
        </w:rPr>
      </w:pPr>
      <w:r w:rsidRPr="00AE6D3F">
        <w:rPr>
          <w:rFonts w:ascii="Footlight MT Light" w:hAnsi="Footlight MT Light"/>
          <w:szCs w:val="24"/>
          <w:lang w:val="en-GB"/>
        </w:rPr>
        <w:t>To conduct the research, the following research methodologies (study design, data sources and data collection methods, sampling techniques and data processing and analysis) will be undertaken as follows.</w:t>
      </w:r>
    </w:p>
    <w:p w:rsidR="00794DF9" w:rsidRPr="00AE6D3F" w:rsidRDefault="00794DF9" w:rsidP="00AE6D3F">
      <w:pPr>
        <w:pStyle w:val="BodyText"/>
        <w:tabs>
          <w:tab w:val="left" w:pos="567"/>
        </w:tabs>
        <w:spacing w:line="480" w:lineRule="auto"/>
        <w:rPr>
          <w:rFonts w:ascii="Footlight MT Light" w:hAnsi="Footlight MT Light"/>
          <w:szCs w:val="24"/>
          <w:lang w:val="en-GB"/>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t>RESEARCH DESIGN</w:t>
      </w:r>
    </w:p>
    <w:p w:rsidR="005F111D" w:rsidRPr="00AE6D3F" w:rsidRDefault="005F111D" w:rsidP="00AE6D3F">
      <w:pPr>
        <w:spacing w:line="480" w:lineRule="auto"/>
        <w:jc w:val="both"/>
        <w:rPr>
          <w:rFonts w:ascii="Footlight MT Light" w:hAnsi="Footlight MT Light" w:cstheme="minorHAnsi"/>
          <w:b/>
          <w:sz w:val="24"/>
          <w:szCs w:val="24"/>
        </w:rPr>
      </w:pPr>
      <w:r w:rsidRPr="00AE6D3F">
        <w:rPr>
          <w:rFonts w:ascii="Footlight MT Light" w:hAnsi="Footlight MT Light" w:cstheme="minorHAnsi"/>
          <w:sz w:val="24"/>
          <w:szCs w:val="24"/>
          <w:lang w:val="en-GB"/>
        </w:rPr>
        <w:t xml:space="preserve">The design to be used for the study will be a cross sectional descriptive in nature, being designed to find out the practice of work conditions exercised by floriculture farm workers and also to examine the subsequent challenges and risks due to pesticides from a cross section of floriculture farm workers in floriculture industries </w:t>
      </w:r>
      <w:r w:rsidRPr="00AE6D3F">
        <w:rPr>
          <w:rFonts w:ascii="Footlight MT Light" w:hAnsi="Footlight MT Light" w:cstheme="minorHAnsi"/>
          <w:sz w:val="24"/>
          <w:szCs w:val="24"/>
        </w:rPr>
        <w:t>as per the self- reports to be made by the respondents</w:t>
      </w:r>
      <w:r w:rsidRPr="00AE6D3F">
        <w:rPr>
          <w:rFonts w:ascii="Footlight MT Light" w:hAnsi="Footlight MT Light" w:cstheme="minorHAnsi"/>
          <w:sz w:val="24"/>
          <w:szCs w:val="24"/>
          <w:lang w:val="en-GB"/>
        </w:rPr>
        <w:t xml:space="preserve"> whom they are supposed to be directly involved in the handling and management of pesticides. The design</w:t>
      </w:r>
      <w:r w:rsidRPr="00AE6D3F">
        <w:rPr>
          <w:rFonts w:ascii="Footlight MT Light" w:hAnsi="Footlight MT Light" w:cstheme="minorHAnsi"/>
          <w:sz w:val="24"/>
          <w:szCs w:val="24"/>
        </w:rPr>
        <w:t xml:space="preserve"> will used to answer descriptive research questions during a single contact to be made with the respondents </w:t>
      </w:r>
      <w:r w:rsidRPr="00AE6D3F">
        <w:rPr>
          <w:rFonts w:ascii="Footlight MT Light" w:hAnsi="Footlight MT Light" w:cstheme="minorHAnsi"/>
          <w:sz w:val="24"/>
          <w:szCs w:val="24"/>
          <w:lang w:val="en-GB"/>
        </w:rPr>
        <w:t>taking a cross-section of the study</w:t>
      </w:r>
      <w:r w:rsidRPr="00AE6D3F">
        <w:rPr>
          <w:rFonts w:ascii="Footlight MT Light" w:hAnsi="Footlight MT Light" w:cstheme="minorHAnsi"/>
          <w:sz w:val="24"/>
          <w:szCs w:val="24"/>
        </w:rPr>
        <w:t xml:space="preserve"> population which will involve observing and describing of the existing variables. </w:t>
      </w:r>
    </w:p>
    <w:p w:rsidR="005F111D" w:rsidRPr="00AE6D3F" w:rsidRDefault="005F111D" w:rsidP="00AE6D3F">
      <w:pPr>
        <w:pStyle w:val="BodyText"/>
        <w:tabs>
          <w:tab w:val="left" w:pos="567"/>
        </w:tabs>
        <w:spacing w:line="480" w:lineRule="auto"/>
        <w:rPr>
          <w:rFonts w:ascii="Footlight MT Light" w:hAnsi="Footlight MT Light" w:cstheme="minorHAnsi"/>
          <w:szCs w:val="24"/>
          <w:lang w:val="en-GB"/>
        </w:rPr>
      </w:pPr>
      <w:r w:rsidRPr="00AE6D3F">
        <w:rPr>
          <w:rFonts w:ascii="Footlight MT Light" w:hAnsi="Footlight MT Light" w:cstheme="minorHAnsi"/>
          <w:szCs w:val="24"/>
          <w:lang w:val="en-GB"/>
        </w:rPr>
        <w:t>This design is selected on one hand, as it is simple in design where you decide what you want to find out, identify the study population, select sample and contact your respondents to find out the required information. On the other, as this design involves one contact with the study population, it is comparatively cheap to undertake.  However, the biggest disadvantage is that the design cannot measure change, as to measure this  it is necessary to have at least two data collection points on the same population (Ranjit, 2005).</w:t>
      </w:r>
    </w:p>
    <w:p w:rsidR="005F111D" w:rsidRPr="00AE6D3F" w:rsidRDefault="005F111D" w:rsidP="00AE6D3F">
      <w:pPr>
        <w:pStyle w:val="BodyText"/>
        <w:tabs>
          <w:tab w:val="left" w:pos="567"/>
        </w:tabs>
        <w:spacing w:line="480" w:lineRule="auto"/>
        <w:rPr>
          <w:rFonts w:ascii="Footlight MT Light" w:hAnsi="Footlight MT Light" w:cstheme="minorHAnsi"/>
          <w:szCs w:val="24"/>
          <w:lang w:val="en-GB"/>
        </w:rPr>
      </w:pPr>
    </w:p>
    <w:p w:rsidR="005F111D" w:rsidRPr="00AE6D3F" w:rsidRDefault="005F111D" w:rsidP="00AE6D3F">
      <w:pPr>
        <w:pStyle w:val="BodyText"/>
        <w:tabs>
          <w:tab w:val="left" w:pos="567"/>
        </w:tabs>
        <w:spacing w:line="480" w:lineRule="auto"/>
        <w:rPr>
          <w:rFonts w:ascii="Footlight MT Light" w:hAnsi="Footlight MT Light"/>
          <w:szCs w:val="24"/>
          <w:lang w:val="en-GB"/>
        </w:rPr>
      </w:pPr>
      <w:r w:rsidRPr="00AE6D3F">
        <w:rPr>
          <w:rFonts w:ascii="Footlight MT Light" w:hAnsi="Footlight MT Light"/>
          <w:szCs w:val="24"/>
          <w:lang w:val="en-GB"/>
        </w:rPr>
        <w:t xml:space="preserve">To have a contact with the study population, the selected three farm officials will be communicated and the researcher will explain its purpose and relevance for the need to contact with the study population. Once permission is given by the officials, the study will be </w:t>
      </w:r>
      <w:r w:rsidRPr="00AE6D3F">
        <w:rPr>
          <w:rFonts w:ascii="Footlight MT Light" w:hAnsi="Footlight MT Light"/>
          <w:szCs w:val="24"/>
          <w:lang w:val="en-GB"/>
        </w:rPr>
        <w:lastRenderedPageBreak/>
        <w:t>carried out in the floriculture farm compound according to the interview schedule prepared during the time of working hours.</w:t>
      </w:r>
    </w:p>
    <w:p w:rsidR="00794DF9" w:rsidRPr="00AE6D3F" w:rsidRDefault="00794DF9" w:rsidP="00AE6D3F">
      <w:pPr>
        <w:autoSpaceDE w:val="0"/>
        <w:autoSpaceDN w:val="0"/>
        <w:adjustRightInd w:val="0"/>
        <w:spacing w:after="0" w:line="480" w:lineRule="auto"/>
        <w:jc w:val="both"/>
        <w:rPr>
          <w:rFonts w:ascii="Footlight MT Light" w:hAnsi="Footlight MT Light" w:cs="TimesNewRomanPSMT"/>
          <w:sz w:val="24"/>
          <w:szCs w:val="24"/>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t>SAMPLING TECHINIQUE</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 The study will be conducted in three floriculture farms (Tal flowers plc.; Saron rose Agro Farm Plc.; and Ethio-passion Agro Plc.) selected at random located in Sebeta town administration  from the 12 floriculture farms of the town.  The target populations will be those directly involved in the handling, management and spraying of pesticides. Staff who had worked for about at least six months directly on pesticides will be interviewed. Hence, the sampling frame will be constituted by the workers who are directly working with the direct contact of pesticides in the three farms who had worked for about at least six months directly on pesticides. By taking the lists of the workers from the registry of the farms, the sample representing the population will be taken based on Krejcie and Morgan 1970 sample size determination. Accordingly, as the total number of workers working on pesticide in the three farms are pre- known 30 in number (Tal flowers 7, Saron rose Agro- farm  8 and Ethio-Passion farm 15), 28 respondents will be  selected from the total 30 workers of pesticide handling and managing groups of the three farms. The selection of this sampling technique is to get the maximum number of respondents from the limited total population of the workers due to the fact that the nature of work of pesticide management and handling requires a relatively smaller working population as compared to other sections of the farms.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t>DATA COLLECTION: TOOLS AND PROCEDURES</w:t>
      </w: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t>Data sources/Types of data</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The data’s to be used in this research are both qualitative and quantitative data’s to have sufficient and the nearest accurate information. Both categories of data’s i.e. primary and </w:t>
      </w:r>
      <w:r w:rsidRPr="00AE6D3F">
        <w:rPr>
          <w:rFonts w:ascii="Footlight MT Light" w:hAnsi="Footlight MT Light"/>
          <w:sz w:val="24"/>
          <w:szCs w:val="24"/>
        </w:rPr>
        <w:lastRenderedPageBreak/>
        <w:t xml:space="preserve">secondary will be collected. The primary data’s which are information’s of first hand will be collected from individual study population to be sampled in the floriculture farms and the secondary data’s will be collected from secondary sources like use of reviewing books,   documents of publications, unpublished study documents, internet access,  other official reports of relevant topics and etc.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The major content of the data’s to be collected consists of </w:t>
      </w:r>
      <w:r w:rsidRPr="00AE6D3F">
        <w:rPr>
          <w:rFonts w:ascii="Footlight MT Light" w:hAnsi="Footlight MT Light" w:cs="TimesNewRomanPSMT"/>
          <w:sz w:val="24"/>
          <w:szCs w:val="24"/>
        </w:rPr>
        <w:t xml:space="preserve"> </w:t>
      </w:r>
      <w:r w:rsidRPr="00AE6D3F">
        <w:rPr>
          <w:rFonts w:ascii="Footlight MT Light" w:hAnsi="Footlight MT Light"/>
          <w:sz w:val="24"/>
          <w:szCs w:val="24"/>
        </w:rPr>
        <w:t xml:space="preserve"> Personal information’s,   pesticide usage, work practices, work conditions, risk factors associated with pesticide exposures and the different self reported challenges encountering the workers are all major concerns to be admisntered in the data to be collected.</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t>Data collection methods</w:t>
      </w:r>
    </w:p>
    <w:p w:rsidR="00794DF9" w:rsidRPr="00AE6D3F" w:rsidRDefault="00794DF9" w:rsidP="00AE6D3F">
      <w:pPr>
        <w:spacing w:line="480" w:lineRule="auto"/>
        <w:jc w:val="both"/>
        <w:rPr>
          <w:rFonts w:ascii="Footlight MT Light" w:hAnsi="Footlight MT Light"/>
          <w:sz w:val="24"/>
          <w:szCs w:val="24"/>
        </w:rPr>
      </w:pPr>
      <w:r w:rsidRPr="00AE6D3F">
        <w:rPr>
          <w:rFonts w:ascii="Footlight MT Light" w:hAnsi="Footlight MT Light"/>
          <w:sz w:val="24"/>
          <w:szCs w:val="24"/>
        </w:rPr>
        <w:t>Different data gathering instruments will be employed to collect the data to be used in the study. The use of Interview schedule’s containing both open ended and closed ended questions   to address the target population of the floriculture farms on one hand and observation of certain real-life situations and events on the other are major data collection means’s.  The use of interview guides using semi-structured questionnaires with the different key stake holder’s of governmental and the floriculture organization for additional information to strengthen and support the report writing will also be used.</w:t>
      </w:r>
    </w:p>
    <w:p w:rsidR="00794DF9"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The entire data gathering processes will be undertaken by the researcher as different qualitative and observational steps needs care and an attention of concern to be critically examined.</w:t>
      </w:r>
    </w:p>
    <w:p w:rsidR="009A7C1A" w:rsidRDefault="009A7C1A" w:rsidP="00AE6D3F">
      <w:pPr>
        <w:autoSpaceDE w:val="0"/>
        <w:autoSpaceDN w:val="0"/>
        <w:adjustRightInd w:val="0"/>
        <w:spacing w:after="0" w:line="480" w:lineRule="auto"/>
        <w:jc w:val="both"/>
        <w:rPr>
          <w:rFonts w:ascii="Footlight MT Light" w:hAnsi="Footlight MT Light"/>
          <w:sz w:val="24"/>
          <w:szCs w:val="24"/>
        </w:rPr>
      </w:pPr>
    </w:p>
    <w:p w:rsidR="009A7C1A" w:rsidRPr="00AE6D3F" w:rsidRDefault="009A7C1A" w:rsidP="00AE6D3F">
      <w:pPr>
        <w:autoSpaceDE w:val="0"/>
        <w:autoSpaceDN w:val="0"/>
        <w:adjustRightInd w:val="0"/>
        <w:spacing w:after="0" w:line="480" w:lineRule="auto"/>
        <w:jc w:val="both"/>
        <w:rPr>
          <w:rFonts w:ascii="Footlight MT Light" w:hAnsi="Footlight MT Light"/>
          <w:sz w:val="24"/>
          <w:szCs w:val="24"/>
        </w:rPr>
      </w:pPr>
    </w:p>
    <w:p w:rsidR="00794DF9" w:rsidRPr="00AE6D3F" w:rsidRDefault="00794DF9" w:rsidP="00AE6D3F">
      <w:pPr>
        <w:pStyle w:val="BodyText"/>
        <w:tabs>
          <w:tab w:val="left" w:pos="567"/>
        </w:tabs>
        <w:spacing w:line="480" w:lineRule="auto"/>
        <w:rPr>
          <w:rFonts w:ascii="Footlight MT Light" w:hAnsi="Footlight MT Light"/>
          <w:szCs w:val="24"/>
          <w:lang w:val="en-GB"/>
        </w:rPr>
      </w:pPr>
    </w:p>
    <w:p w:rsidR="00794DF9" w:rsidRPr="00AE6D3F" w:rsidRDefault="00794DF9" w:rsidP="00AE6D3F">
      <w:pPr>
        <w:pStyle w:val="BodyText"/>
        <w:tabs>
          <w:tab w:val="left" w:pos="567"/>
        </w:tabs>
        <w:spacing w:line="480" w:lineRule="auto"/>
        <w:rPr>
          <w:rFonts w:ascii="Footlight MT Light" w:hAnsi="Footlight MT Light"/>
          <w:b/>
          <w:szCs w:val="24"/>
          <w:lang w:val="en-GB"/>
        </w:rPr>
      </w:pPr>
      <w:r w:rsidRPr="00AE6D3F">
        <w:rPr>
          <w:rFonts w:ascii="Footlight MT Light" w:hAnsi="Footlight MT Light"/>
          <w:b/>
          <w:szCs w:val="24"/>
          <w:lang w:val="en-GB"/>
        </w:rPr>
        <w:lastRenderedPageBreak/>
        <w:t xml:space="preserve">DATA PROCESSING AND ANALYSIS </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lang w:val="en-GB"/>
        </w:rPr>
        <w:t xml:space="preserve">In order to answer the research questions, understand and gain an insight from the collected data, processing and analysis of the data collected will employ an attention of critical concern taking time to ensure the qualitative and quantitative data in order to be free from inconsistencies and incompleteness. Thus, the collected data’s will all requires data editing to ensure that the data’s are clean. Besides, coding of the data will also follow considering the nature of the data collected either being qualitative or quantitative which further depends up on the measurement scale and the nature of </w:t>
      </w:r>
      <w:r w:rsidRPr="00AE6D3F">
        <w:rPr>
          <w:rFonts w:ascii="Footlight MT Light" w:hAnsi="Footlight MT Light"/>
          <w:sz w:val="24"/>
          <w:szCs w:val="24"/>
        </w:rPr>
        <w:t>a question (Ranjit, 2005).  The data will be coded on a code book and then will be entered into a computer using a program (SPSS). Statistical tools like ratios, percentages, and arithmetic means will be employed in condensing the data for interpretation and descriptive results</w:t>
      </w:r>
      <w:r w:rsidRPr="00AE6D3F">
        <w:rPr>
          <w:rFonts w:ascii="Footlight MT Light" w:hAnsi="Footlight MT Light" w:cs="TimesNewRomanPSMT"/>
          <w:sz w:val="24"/>
          <w:szCs w:val="24"/>
        </w:rPr>
        <w:t xml:space="preserve"> will be expressed as frequencies and percentages.</w:t>
      </w:r>
    </w:p>
    <w:p w:rsidR="00794DF9" w:rsidRPr="00AE6D3F" w:rsidRDefault="00794DF9" w:rsidP="00AE6D3F">
      <w:pPr>
        <w:autoSpaceDE w:val="0"/>
        <w:autoSpaceDN w:val="0"/>
        <w:adjustRightInd w:val="0"/>
        <w:spacing w:after="0" w:line="480" w:lineRule="auto"/>
        <w:jc w:val="both"/>
        <w:rPr>
          <w:rFonts w:ascii="Footlight MT Light" w:hAnsi="Footlight MT Light" w:cs="TimesNewRomanPSMT"/>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cs="TimesNewRomanPS-BoldItalicMT"/>
          <w:b/>
          <w:bCs/>
          <w:i/>
          <w:iCs/>
          <w:color w:val="000000"/>
          <w:sz w:val="24"/>
          <w:szCs w:val="24"/>
        </w:rPr>
      </w:pPr>
      <w:r w:rsidRPr="00AE6D3F">
        <w:rPr>
          <w:rFonts w:ascii="Footlight MT Light" w:hAnsi="Footlight MT Light" w:cs="TimesNewRomanPSMT"/>
          <w:sz w:val="24"/>
          <w:szCs w:val="24"/>
        </w:rPr>
        <w:t xml:space="preserve"> The analysis of the processed data will also be made based on the interview schedule framed as:  personal and demographic data analysis and others under major categorical work practices, pesticide handlings and the challenges posed by pesticides</w:t>
      </w:r>
      <w:r w:rsidRPr="00AE6D3F">
        <w:rPr>
          <w:rFonts w:ascii="Footlight MT Light" w:hAnsi="Footlight MT Light" w:cs="TimesNewRomanPSMT"/>
          <w:color w:val="000000"/>
          <w:sz w:val="24"/>
          <w:szCs w:val="24"/>
        </w:rPr>
        <w:t xml:space="preserve"> as detailed in the interview schedule as: number of working days with pesticide; names of the most common pesticides used; disposal of the empty pesticide containers; wearing of protective clothes; reading and following label instructions; washing after pesticide application;</w:t>
      </w:r>
      <w:r w:rsidRPr="00AE6D3F">
        <w:rPr>
          <w:rFonts w:ascii="Footlight MT Light" w:hAnsi="Footlight MT Light"/>
          <w:sz w:val="24"/>
          <w:szCs w:val="24"/>
        </w:rPr>
        <w:t xml:space="preserve"> re-entering recently sprayed areas</w:t>
      </w:r>
      <w:r w:rsidRPr="00AE6D3F">
        <w:rPr>
          <w:rFonts w:ascii="Footlight MT Light" w:hAnsi="Footlight MT Light" w:cs="TimesNewRomanPSMT"/>
          <w:color w:val="000000"/>
          <w:sz w:val="24"/>
          <w:szCs w:val="24"/>
        </w:rPr>
        <w:t xml:space="preserve"> and self reported toxicity symptoms associated with pesticide use are  among others to be analyzed.  </w:t>
      </w:r>
    </w:p>
    <w:p w:rsidR="00794DF9" w:rsidRPr="00AE6D3F" w:rsidRDefault="00794DF9" w:rsidP="00AE6D3F">
      <w:pPr>
        <w:pStyle w:val="BodyText"/>
        <w:tabs>
          <w:tab w:val="left" w:pos="567"/>
        </w:tabs>
        <w:spacing w:line="480" w:lineRule="auto"/>
        <w:rPr>
          <w:rFonts w:ascii="Footlight MT Light" w:hAnsi="Footlight MT Light" w:cs="TimesNewRomanPSMT"/>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b/>
          <w:sz w:val="24"/>
          <w:szCs w:val="24"/>
        </w:rPr>
      </w:pPr>
      <w:r w:rsidRPr="00AE6D3F">
        <w:rPr>
          <w:rFonts w:ascii="Footlight MT Light" w:hAnsi="Footlight MT Light"/>
          <w:b/>
          <w:sz w:val="24"/>
          <w:szCs w:val="24"/>
        </w:rPr>
        <w:t>STRUCTURE OF THE DOCUMENT (CHAPTERIZATION)</w:t>
      </w:r>
    </w:p>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r w:rsidRPr="00AE6D3F">
        <w:rPr>
          <w:rFonts w:ascii="Footlight MT Light" w:hAnsi="Footlight MT Light"/>
          <w:sz w:val="24"/>
          <w:szCs w:val="24"/>
        </w:rPr>
        <w:t xml:space="preserve">The final report of the thesis will be managed under five chapters. The first chapter shall include introductory issues, the second chapter Literature of Review; and the third chapter </w:t>
      </w:r>
      <w:r w:rsidRPr="00AE6D3F">
        <w:rPr>
          <w:rFonts w:ascii="Footlight MT Light" w:hAnsi="Footlight MT Light"/>
          <w:sz w:val="24"/>
          <w:szCs w:val="24"/>
        </w:rPr>
        <w:lastRenderedPageBreak/>
        <w:t xml:space="preserve">accommodates Research Methodology. In the fourth and fifth chapters results and discussions </w:t>
      </w:r>
      <w:r w:rsidRPr="00AE6D3F">
        <w:rPr>
          <w:rFonts w:ascii="Footlight MT Light" w:hAnsi="Footlight MT Light"/>
          <w:b/>
          <w:sz w:val="24"/>
          <w:szCs w:val="24"/>
        </w:rPr>
        <w:t>and</w:t>
      </w:r>
      <w:r w:rsidRPr="00AE6D3F">
        <w:rPr>
          <w:rFonts w:ascii="Footlight MT Light" w:hAnsi="Footlight MT Light"/>
          <w:sz w:val="24"/>
          <w:szCs w:val="24"/>
        </w:rPr>
        <w:t xml:space="preserve"> conclusions and recommendations will be presented respectively. </w:t>
      </w:r>
    </w:p>
    <w:p w:rsidR="00794DF9" w:rsidRPr="00AE6D3F" w:rsidRDefault="00794DF9"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PROPOSED TIME FRAME</w:t>
      </w:r>
    </w:p>
    <w:p w:rsidR="00794DF9" w:rsidRPr="00AE6D3F" w:rsidRDefault="00794DF9" w:rsidP="00AE6D3F">
      <w:pPr>
        <w:spacing w:line="480" w:lineRule="auto"/>
        <w:jc w:val="both"/>
        <w:rPr>
          <w:rFonts w:ascii="Footlight MT Light" w:hAnsi="Footlight MT Light"/>
          <w:sz w:val="24"/>
          <w:szCs w:val="24"/>
        </w:rPr>
      </w:pPr>
      <w:r w:rsidRPr="00AE6D3F">
        <w:rPr>
          <w:rFonts w:ascii="Footlight MT Light" w:hAnsi="Footlight MT Light"/>
          <w:sz w:val="24"/>
          <w:szCs w:val="24"/>
        </w:rPr>
        <w:t xml:space="preserve">The proposed time frame for the various operational steps needed to undertake the study against the time to complete the work </w:t>
      </w:r>
      <w:r w:rsidR="005F111D" w:rsidRPr="00AE6D3F">
        <w:rPr>
          <w:rFonts w:ascii="Footlight MT Light" w:hAnsi="Footlight MT Light"/>
          <w:sz w:val="24"/>
          <w:szCs w:val="24"/>
        </w:rPr>
        <w:t>will be as below attached.</w:t>
      </w:r>
      <w:r w:rsidRPr="00AE6D3F">
        <w:rPr>
          <w:rFonts w:ascii="Footlight MT Light" w:hAnsi="Footlight MT Light"/>
          <w:sz w:val="24"/>
          <w:szCs w:val="24"/>
        </w:rPr>
        <w:t xml:space="preserve">. </w:t>
      </w:r>
    </w:p>
    <w:tbl>
      <w:tblPr>
        <w:tblW w:w="8568" w:type="dxa"/>
        <w:tblBorders>
          <w:top w:val="single" w:sz="4" w:space="0" w:color="auto"/>
        </w:tblBorders>
        <w:tblLook w:val="0000"/>
      </w:tblPr>
      <w:tblGrid>
        <w:gridCol w:w="3161"/>
        <w:gridCol w:w="637"/>
        <w:gridCol w:w="720"/>
        <w:gridCol w:w="720"/>
        <w:gridCol w:w="720"/>
        <w:gridCol w:w="810"/>
        <w:gridCol w:w="777"/>
        <w:gridCol w:w="1023"/>
      </w:tblGrid>
      <w:tr w:rsidR="005F111D" w:rsidRPr="00AE6D3F" w:rsidTr="00AE6D3F">
        <w:trPr>
          <w:gridBefore w:val="1"/>
          <w:gridAfter w:val="1"/>
          <w:wBefore w:w="3161" w:type="dxa"/>
          <w:wAfter w:w="1023" w:type="dxa"/>
          <w:trHeight w:val="100"/>
        </w:trPr>
        <w:tc>
          <w:tcPr>
            <w:tcW w:w="4384" w:type="dxa"/>
            <w:gridSpan w:val="6"/>
          </w:tcPr>
          <w:p w:rsidR="005F111D" w:rsidRPr="00AE6D3F" w:rsidRDefault="005F111D" w:rsidP="00AE6D3F">
            <w:pPr>
              <w:spacing w:line="480" w:lineRule="auto"/>
              <w:rPr>
                <w:rFonts w:ascii="Footlight MT Light" w:hAnsi="Footlight MT Light"/>
                <w:b/>
                <w:sz w:val="24"/>
                <w:szCs w:val="24"/>
              </w:rPr>
            </w:pP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7"/>
        </w:trPr>
        <w:tc>
          <w:tcPr>
            <w:tcW w:w="3161" w:type="dxa"/>
            <w:vMerge w:val="restart"/>
          </w:tcPr>
          <w:p w:rsidR="005F111D" w:rsidRPr="00AE6D3F" w:rsidRDefault="005F111D" w:rsidP="00AE6D3F">
            <w:pPr>
              <w:spacing w:line="480" w:lineRule="auto"/>
              <w:jc w:val="center"/>
              <w:rPr>
                <w:rFonts w:ascii="Footlight MT Light" w:hAnsi="Footlight MT Light"/>
                <w:b/>
                <w:sz w:val="24"/>
                <w:szCs w:val="24"/>
              </w:rPr>
            </w:pPr>
          </w:p>
          <w:p w:rsidR="005F111D" w:rsidRPr="00AE6D3F" w:rsidRDefault="005F111D" w:rsidP="00AE6D3F">
            <w:pPr>
              <w:spacing w:line="480" w:lineRule="auto"/>
              <w:jc w:val="center"/>
              <w:rPr>
                <w:rFonts w:ascii="Footlight MT Light" w:hAnsi="Footlight MT Light"/>
                <w:b/>
                <w:sz w:val="24"/>
                <w:szCs w:val="24"/>
              </w:rPr>
            </w:pPr>
            <w:r w:rsidRPr="00AE6D3F">
              <w:rPr>
                <w:rFonts w:ascii="Footlight MT Light" w:hAnsi="Footlight MT Light"/>
                <w:b/>
                <w:sz w:val="24"/>
                <w:szCs w:val="24"/>
              </w:rPr>
              <w:t>Description of the  Tasks</w:t>
            </w:r>
          </w:p>
        </w:tc>
        <w:tc>
          <w:tcPr>
            <w:tcW w:w="5407" w:type="dxa"/>
            <w:gridSpan w:val="7"/>
            <w:tcBorders>
              <w:top w:val="single" w:sz="4" w:space="0" w:color="auto"/>
              <w:bottom w:val="single" w:sz="4" w:space="0" w:color="auto"/>
              <w:right w:val="single" w:sz="4" w:space="0" w:color="auto"/>
            </w:tcBorders>
            <w:shd w:val="clear" w:color="auto" w:fill="auto"/>
          </w:tcPr>
          <w:p w:rsidR="005F111D" w:rsidRPr="00AE6D3F" w:rsidRDefault="005F111D" w:rsidP="00AE6D3F">
            <w:pPr>
              <w:spacing w:after="0" w:line="480" w:lineRule="auto"/>
              <w:jc w:val="center"/>
              <w:rPr>
                <w:rFonts w:ascii="Footlight MT Light" w:hAnsi="Footlight MT Light"/>
                <w:sz w:val="24"/>
                <w:szCs w:val="24"/>
              </w:rPr>
            </w:pPr>
            <w:r w:rsidRPr="00AE6D3F">
              <w:rPr>
                <w:rFonts w:ascii="Footlight MT Light" w:hAnsi="Footlight MT Light"/>
                <w:sz w:val="24"/>
                <w:szCs w:val="24"/>
              </w:rPr>
              <w:t>Months (2011)</w:t>
            </w: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vMerge/>
          </w:tcPr>
          <w:p w:rsidR="005F111D" w:rsidRPr="00AE6D3F" w:rsidRDefault="005F111D" w:rsidP="00AE6D3F">
            <w:pPr>
              <w:spacing w:line="480" w:lineRule="auto"/>
              <w:jc w:val="both"/>
              <w:rPr>
                <w:rFonts w:ascii="Footlight MT Light" w:hAnsi="Footlight MT Light"/>
                <w:b/>
                <w:sz w:val="24"/>
                <w:szCs w:val="24"/>
              </w:rPr>
            </w:pPr>
          </w:p>
        </w:tc>
        <w:tc>
          <w:tcPr>
            <w:tcW w:w="637"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Mar</w:t>
            </w:r>
          </w:p>
        </w:tc>
        <w:tc>
          <w:tcPr>
            <w:tcW w:w="720"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Apr</w:t>
            </w:r>
          </w:p>
        </w:tc>
        <w:tc>
          <w:tcPr>
            <w:tcW w:w="720"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May</w:t>
            </w:r>
          </w:p>
        </w:tc>
        <w:tc>
          <w:tcPr>
            <w:tcW w:w="720"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June</w:t>
            </w:r>
          </w:p>
        </w:tc>
        <w:tc>
          <w:tcPr>
            <w:tcW w:w="810"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July</w:t>
            </w:r>
          </w:p>
        </w:tc>
        <w:tc>
          <w:tcPr>
            <w:tcW w:w="777"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Aug</w:t>
            </w:r>
          </w:p>
        </w:tc>
        <w:tc>
          <w:tcPr>
            <w:tcW w:w="1023" w:type="dxa"/>
          </w:tcPr>
          <w:p w:rsidR="005F111D" w:rsidRPr="00AE6D3F" w:rsidRDefault="005F111D" w:rsidP="00AE6D3F">
            <w:pPr>
              <w:spacing w:line="480" w:lineRule="auto"/>
              <w:jc w:val="both"/>
              <w:rPr>
                <w:rFonts w:ascii="Footlight MT Light" w:hAnsi="Footlight MT Light"/>
                <w:b/>
                <w:sz w:val="24"/>
                <w:szCs w:val="24"/>
              </w:rPr>
            </w:pPr>
            <w:r w:rsidRPr="00AE6D3F">
              <w:rPr>
                <w:rFonts w:ascii="Footlight MT Light" w:hAnsi="Footlight MT Light"/>
                <w:b/>
                <w:sz w:val="24"/>
                <w:szCs w:val="24"/>
              </w:rPr>
              <w:t>Sept</w:t>
            </w: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Proposal writing</w:t>
            </w:r>
          </w:p>
        </w:tc>
        <w:tc>
          <w:tcPr>
            <w:tcW w:w="637"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720"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720"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p>
        </w:tc>
        <w:tc>
          <w:tcPr>
            <w:tcW w:w="1023" w:type="dxa"/>
          </w:tcPr>
          <w:p w:rsidR="005F111D" w:rsidRPr="00AE6D3F" w:rsidRDefault="005F111D" w:rsidP="00AE6D3F">
            <w:pPr>
              <w:spacing w:line="480" w:lineRule="auto"/>
              <w:jc w:val="both"/>
              <w:rPr>
                <w:rFonts w:ascii="Footlight MT Light" w:hAnsi="Footlight MT Light"/>
                <w:sz w:val="24"/>
                <w:szCs w:val="24"/>
              </w:rPr>
            </w:pP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Instrument construction</w:t>
            </w:r>
          </w:p>
        </w:tc>
        <w:tc>
          <w:tcPr>
            <w:tcW w:w="637"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810"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777" w:type="dxa"/>
          </w:tcPr>
          <w:p w:rsidR="005F111D" w:rsidRPr="00AE6D3F" w:rsidRDefault="005F111D" w:rsidP="00AE6D3F">
            <w:pPr>
              <w:spacing w:line="480" w:lineRule="auto"/>
              <w:jc w:val="both"/>
              <w:rPr>
                <w:rFonts w:ascii="Footlight MT Light" w:hAnsi="Footlight MT Light"/>
                <w:sz w:val="24"/>
                <w:szCs w:val="24"/>
              </w:rPr>
            </w:pPr>
          </w:p>
        </w:tc>
        <w:tc>
          <w:tcPr>
            <w:tcW w:w="1023" w:type="dxa"/>
          </w:tcPr>
          <w:p w:rsidR="005F111D" w:rsidRPr="00AE6D3F" w:rsidRDefault="005F111D" w:rsidP="00AE6D3F">
            <w:pPr>
              <w:spacing w:line="480" w:lineRule="auto"/>
              <w:jc w:val="both"/>
              <w:rPr>
                <w:rFonts w:ascii="Footlight MT Light" w:hAnsi="Footlight MT Light"/>
                <w:sz w:val="24"/>
                <w:szCs w:val="24"/>
              </w:rPr>
            </w:pP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Data collection</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1023" w:type="dxa"/>
          </w:tcPr>
          <w:p w:rsidR="005F111D" w:rsidRPr="00AE6D3F" w:rsidRDefault="005F111D" w:rsidP="00AE6D3F">
            <w:pPr>
              <w:spacing w:line="480" w:lineRule="auto"/>
              <w:jc w:val="both"/>
              <w:rPr>
                <w:rFonts w:ascii="Footlight MT Light" w:hAnsi="Footlight MT Light"/>
                <w:sz w:val="24"/>
                <w:szCs w:val="24"/>
              </w:rPr>
            </w:pP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Coding</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1023" w:type="dxa"/>
          </w:tcPr>
          <w:p w:rsidR="005F111D" w:rsidRPr="00AE6D3F" w:rsidRDefault="005F111D" w:rsidP="00AE6D3F">
            <w:pPr>
              <w:spacing w:line="480" w:lineRule="auto"/>
              <w:jc w:val="both"/>
              <w:rPr>
                <w:rFonts w:ascii="Footlight MT Light" w:hAnsi="Footlight MT Light"/>
                <w:sz w:val="24"/>
                <w:szCs w:val="24"/>
              </w:rPr>
            </w:pP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Data analysis</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c>
          <w:tcPr>
            <w:tcW w:w="1023"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Report/first</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p>
        </w:tc>
        <w:tc>
          <w:tcPr>
            <w:tcW w:w="1023"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Report/final</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p>
        </w:tc>
        <w:tc>
          <w:tcPr>
            <w:tcW w:w="1023"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r>
      <w:tr w:rsidR="005F111D" w:rsidRPr="00AE6D3F" w:rsidTr="00AE6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161"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Typing</w:t>
            </w:r>
          </w:p>
        </w:tc>
        <w:tc>
          <w:tcPr>
            <w:tcW w:w="637" w:type="dxa"/>
          </w:tcPr>
          <w:p w:rsidR="005F111D" w:rsidRPr="00AE6D3F" w:rsidRDefault="005F111D" w:rsidP="00AE6D3F">
            <w:pPr>
              <w:spacing w:line="480" w:lineRule="auto"/>
              <w:jc w:val="both"/>
              <w:rPr>
                <w:rFonts w:ascii="Footlight MT Light" w:hAnsi="Footlight MT Light"/>
                <w:i/>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720" w:type="dxa"/>
          </w:tcPr>
          <w:p w:rsidR="005F111D" w:rsidRPr="00AE6D3F" w:rsidRDefault="005F111D" w:rsidP="00AE6D3F">
            <w:pPr>
              <w:spacing w:line="480" w:lineRule="auto"/>
              <w:jc w:val="both"/>
              <w:rPr>
                <w:rFonts w:ascii="Footlight MT Light" w:hAnsi="Footlight MT Light"/>
                <w:sz w:val="24"/>
                <w:szCs w:val="24"/>
              </w:rPr>
            </w:pPr>
          </w:p>
        </w:tc>
        <w:tc>
          <w:tcPr>
            <w:tcW w:w="810" w:type="dxa"/>
          </w:tcPr>
          <w:p w:rsidR="005F111D" w:rsidRPr="00AE6D3F" w:rsidRDefault="005F111D" w:rsidP="00AE6D3F">
            <w:pPr>
              <w:spacing w:line="480" w:lineRule="auto"/>
              <w:jc w:val="both"/>
              <w:rPr>
                <w:rFonts w:ascii="Footlight MT Light" w:hAnsi="Footlight MT Light"/>
                <w:sz w:val="24"/>
                <w:szCs w:val="24"/>
              </w:rPr>
            </w:pPr>
          </w:p>
        </w:tc>
        <w:tc>
          <w:tcPr>
            <w:tcW w:w="777" w:type="dxa"/>
          </w:tcPr>
          <w:p w:rsidR="005F111D" w:rsidRPr="00AE6D3F" w:rsidRDefault="005F111D" w:rsidP="00AE6D3F">
            <w:pPr>
              <w:spacing w:line="480" w:lineRule="auto"/>
              <w:jc w:val="both"/>
              <w:rPr>
                <w:rFonts w:ascii="Footlight MT Light" w:hAnsi="Footlight MT Light"/>
                <w:sz w:val="24"/>
                <w:szCs w:val="24"/>
              </w:rPr>
            </w:pPr>
          </w:p>
        </w:tc>
        <w:tc>
          <w:tcPr>
            <w:tcW w:w="1023" w:type="dxa"/>
          </w:tcPr>
          <w:p w:rsidR="005F111D" w:rsidRPr="00AE6D3F" w:rsidRDefault="005F111D" w:rsidP="00AE6D3F">
            <w:pPr>
              <w:spacing w:line="480" w:lineRule="auto"/>
              <w:jc w:val="both"/>
              <w:rPr>
                <w:rFonts w:ascii="Footlight MT Light" w:hAnsi="Footlight MT Light"/>
                <w:sz w:val="24"/>
                <w:szCs w:val="24"/>
              </w:rPr>
            </w:pPr>
            <w:r w:rsidRPr="00AE6D3F">
              <w:rPr>
                <w:rFonts w:ascii="Footlight MT Light" w:hAnsi="Footlight MT Light"/>
                <w:sz w:val="24"/>
                <w:szCs w:val="24"/>
              </w:rPr>
              <w:t>XX</w:t>
            </w:r>
          </w:p>
        </w:tc>
      </w:tr>
    </w:tbl>
    <w:p w:rsidR="00794DF9" w:rsidRPr="00AE6D3F" w:rsidRDefault="00794DF9" w:rsidP="00AE6D3F">
      <w:pPr>
        <w:autoSpaceDE w:val="0"/>
        <w:autoSpaceDN w:val="0"/>
        <w:adjustRightInd w:val="0"/>
        <w:spacing w:after="0" w:line="480" w:lineRule="auto"/>
        <w:jc w:val="both"/>
        <w:rPr>
          <w:rFonts w:ascii="Footlight MT Light" w:hAnsi="Footlight MT Light"/>
          <w:sz w:val="24"/>
          <w:szCs w:val="24"/>
        </w:rPr>
      </w:pPr>
    </w:p>
    <w:p w:rsidR="005F111D" w:rsidRPr="00AE6D3F" w:rsidRDefault="005F111D" w:rsidP="00AE6D3F">
      <w:pPr>
        <w:autoSpaceDE w:val="0"/>
        <w:autoSpaceDN w:val="0"/>
        <w:adjustRightInd w:val="0"/>
        <w:spacing w:after="0" w:line="480" w:lineRule="auto"/>
        <w:jc w:val="both"/>
        <w:rPr>
          <w:rFonts w:ascii="Footlight MT Light" w:hAnsi="Footlight MT Light"/>
          <w:bCs/>
          <w:sz w:val="24"/>
          <w:szCs w:val="24"/>
        </w:rPr>
      </w:pPr>
    </w:p>
    <w:p w:rsidR="00794DF9" w:rsidRPr="00AE6D3F" w:rsidRDefault="00794DF9" w:rsidP="00AE6D3F">
      <w:pPr>
        <w:autoSpaceDE w:val="0"/>
        <w:autoSpaceDN w:val="0"/>
        <w:adjustRightInd w:val="0"/>
        <w:spacing w:after="0" w:line="480" w:lineRule="auto"/>
        <w:jc w:val="both"/>
        <w:rPr>
          <w:rFonts w:ascii="Footlight MT Light" w:hAnsi="Footlight MT Light"/>
          <w:bCs/>
          <w:sz w:val="24"/>
          <w:szCs w:val="24"/>
        </w:rPr>
      </w:pPr>
    </w:p>
    <w:p w:rsidR="00AE6D3F" w:rsidRPr="00AE6D3F" w:rsidRDefault="00AE6D3F">
      <w:pPr>
        <w:autoSpaceDE w:val="0"/>
        <w:autoSpaceDN w:val="0"/>
        <w:adjustRightInd w:val="0"/>
        <w:spacing w:after="0" w:line="480" w:lineRule="auto"/>
        <w:jc w:val="both"/>
        <w:rPr>
          <w:rFonts w:ascii="Footlight MT Light" w:hAnsi="Footlight MT Light"/>
          <w:bCs/>
          <w:sz w:val="24"/>
          <w:szCs w:val="24"/>
        </w:rPr>
      </w:pPr>
    </w:p>
    <w:sectPr w:rsidR="00AE6D3F" w:rsidRPr="00AE6D3F" w:rsidSect="00625D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F32" w:rsidRDefault="001A3F32" w:rsidP="002404E4">
      <w:pPr>
        <w:spacing w:after="0" w:line="240" w:lineRule="auto"/>
      </w:pPr>
      <w:r>
        <w:separator/>
      </w:r>
    </w:p>
  </w:endnote>
  <w:endnote w:type="continuationSeparator" w:id="1">
    <w:p w:rsidR="001A3F32" w:rsidRDefault="001A3F32" w:rsidP="00240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TE2109A10t00">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41" w:csb1="00000000"/>
  </w:font>
  <w:font w:name="Helvetica">
    <w:panose1 w:val="020B0604020202020204"/>
    <w:charset w:val="00"/>
    <w:family w:val="swiss"/>
    <w:pitch w:val="variable"/>
    <w:sig w:usb0="20002A87" w:usb1="80000000" w:usb2="00000008"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AngsanaUPC">
    <w:altName w:val="Arial Unicode MS"/>
    <w:charset w:val="00"/>
    <w:family w:val="roman"/>
    <w:pitch w:val="variable"/>
    <w:sig w:usb0="00000000" w:usb1="00000000" w:usb2="00000000" w:usb3="00000000" w:csb0="00010001" w:csb1="00000000"/>
  </w:font>
  <w:font w:name="TimesNewRoman,Bold">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dobePiStd">
    <w:altName w:val="MS Mincho"/>
    <w:panose1 w:val="00000000000000000000"/>
    <w:charset w:val="80"/>
    <w:family w:val="auto"/>
    <w:notTrueType/>
    <w:pitch w:val="default"/>
    <w:sig w:usb0="00000000" w:usb1="08070000" w:usb2="00000010" w:usb3="00000000" w:csb0="00020000" w:csb1="00000000"/>
  </w:font>
  <w:font w:name="TTE1B20670t00">
    <w:panose1 w:val="00000000000000000000"/>
    <w:charset w:val="00"/>
    <w:family w:val="auto"/>
    <w:notTrueType/>
    <w:pitch w:val="default"/>
    <w:sig w:usb0="00000003" w:usb1="00000000" w:usb2="00000000" w:usb3="00000000" w:csb0="00000001" w:csb1="00000000"/>
  </w:font>
  <w:font w:name="Bembo">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9236"/>
      <w:docPartObj>
        <w:docPartGallery w:val="Page Numbers (Bottom of Page)"/>
        <w:docPartUnique/>
      </w:docPartObj>
    </w:sdtPr>
    <w:sdtEndPr>
      <w:rPr>
        <w:noProof/>
      </w:rPr>
    </w:sdtEndPr>
    <w:sdtContent>
      <w:p w:rsidR="006D64F7" w:rsidRDefault="006D64F7">
        <w:pPr>
          <w:pStyle w:val="Footer"/>
          <w:jc w:val="right"/>
        </w:pPr>
        <w:fldSimple w:instr=" PAGE   \* MERGEFORMAT ">
          <w:r w:rsidR="00C04FD0">
            <w:rPr>
              <w:noProof/>
            </w:rPr>
            <w:t>38</w:t>
          </w:r>
        </w:fldSimple>
      </w:p>
    </w:sdtContent>
  </w:sdt>
  <w:p w:rsidR="006D64F7" w:rsidRDefault="006D64F7">
    <w:pPr>
      <w:pStyle w:val="Footer"/>
    </w:pPr>
  </w:p>
  <w:p w:rsidR="006D64F7" w:rsidRDefault="006D64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F32" w:rsidRDefault="001A3F32" w:rsidP="002404E4">
      <w:pPr>
        <w:spacing w:after="0" w:line="240" w:lineRule="auto"/>
      </w:pPr>
      <w:r>
        <w:separator/>
      </w:r>
    </w:p>
  </w:footnote>
  <w:footnote w:type="continuationSeparator" w:id="1">
    <w:p w:rsidR="001A3F32" w:rsidRDefault="001A3F32" w:rsidP="00240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CF"/>
    <w:multiLevelType w:val="hybridMultilevel"/>
    <w:tmpl w:val="093C9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A12B2"/>
    <w:multiLevelType w:val="hybridMultilevel"/>
    <w:tmpl w:val="E6DA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642DC"/>
    <w:multiLevelType w:val="hybridMultilevel"/>
    <w:tmpl w:val="8ADA3FDA"/>
    <w:lvl w:ilvl="0" w:tplc="49442944">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DBD3807"/>
    <w:multiLevelType w:val="hybridMultilevel"/>
    <w:tmpl w:val="41B048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EC30FE5"/>
    <w:multiLevelType w:val="hybridMultilevel"/>
    <w:tmpl w:val="D8EECB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16F07"/>
    <w:multiLevelType w:val="multilevel"/>
    <w:tmpl w:val="60B80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E10150"/>
    <w:multiLevelType w:val="hybridMultilevel"/>
    <w:tmpl w:val="2A5EE120"/>
    <w:lvl w:ilvl="0" w:tplc="E36E854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AE55E04"/>
    <w:multiLevelType w:val="hybridMultilevel"/>
    <w:tmpl w:val="F342D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966EB"/>
    <w:multiLevelType w:val="hybridMultilevel"/>
    <w:tmpl w:val="79866FFC"/>
    <w:lvl w:ilvl="0" w:tplc="57A837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4A60E6"/>
    <w:multiLevelType w:val="hybridMultilevel"/>
    <w:tmpl w:val="4F6671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9101DD"/>
    <w:multiLevelType w:val="hybridMultilevel"/>
    <w:tmpl w:val="802ECFD2"/>
    <w:lvl w:ilvl="0" w:tplc="E3C247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17752EE"/>
    <w:multiLevelType w:val="hybridMultilevel"/>
    <w:tmpl w:val="9A646F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A7B02"/>
    <w:multiLevelType w:val="hybridMultilevel"/>
    <w:tmpl w:val="024A204C"/>
    <w:lvl w:ilvl="0" w:tplc="786E884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3F3D35BF"/>
    <w:multiLevelType w:val="hybridMultilevel"/>
    <w:tmpl w:val="543AC61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4">
    <w:nsid w:val="408C74E9"/>
    <w:multiLevelType w:val="hybridMultilevel"/>
    <w:tmpl w:val="C0C287D0"/>
    <w:lvl w:ilvl="0" w:tplc="E5A0E41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416C7EA7"/>
    <w:multiLevelType w:val="hybridMultilevel"/>
    <w:tmpl w:val="47BE9C1E"/>
    <w:lvl w:ilvl="0" w:tplc="6BB45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B679F2"/>
    <w:multiLevelType w:val="hybridMultilevel"/>
    <w:tmpl w:val="2E10A5F8"/>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56024502"/>
    <w:multiLevelType w:val="hybridMultilevel"/>
    <w:tmpl w:val="E9B2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A36FE"/>
    <w:multiLevelType w:val="hybridMultilevel"/>
    <w:tmpl w:val="555C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B62CC"/>
    <w:multiLevelType w:val="hybridMultilevel"/>
    <w:tmpl w:val="B296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810AF"/>
    <w:multiLevelType w:val="hybridMultilevel"/>
    <w:tmpl w:val="59FEBDD8"/>
    <w:lvl w:ilvl="0" w:tplc="55366C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9E129D8"/>
    <w:multiLevelType w:val="multilevel"/>
    <w:tmpl w:val="AA18E7F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6B450A05"/>
    <w:multiLevelType w:val="hybridMultilevel"/>
    <w:tmpl w:val="1F9AB82C"/>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3">
    <w:nsid w:val="6B8B09C2"/>
    <w:multiLevelType w:val="hybridMultilevel"/>
    <w:tmpl w:val="80CEE17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D0895"/>
    <w:multiLevelType w:val="hybridMultilevel"/>
    <w:tmpl w:val="42C26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91CBF"/>
    <w:multiLevelType w:val="multilevel"/>
    <w:tmpl w:val="05783B08"/>
    <w:lvl w:ilvl="0">
      <w:start w:val="1"/>
      <w:numFmt w:val="decimal"/>
      <w:lvlText w:val="%1."/>
      <w:lvlJc w:val="left"/>
      <w:pPr>
        <w:ind w:left="720" w:hanging="360"/>
      </w:pPr>
      <w:rPr>
        <w:rFonts w:hint="default"/>
      </w:rPr>
    </w:lvl>
    <w:lvl w:ilvl="1">
      <w:start w:val="1"/>
      <w:numFmt w:val="decimal"/>
      <w:isLgl/>
      <w:lvlText w:val="%1.%2."/>
      <w:lvlJc w:val="left"/>
      <w:pPr>
        <w:ind w:left="64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C60C8C"/>
    <w:multiLevelType w:val="hybridMultilevel"/>
    <w:tmpl w:val="C058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3576D9"/>
    <w:multiLevelType w:val="multilevel"/>
    <w:tmpl w:val="03261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62A04E3"/>
    <w:multiLevelType w:val="hybridMultilevel"/>
    <w:tmpl w:val="1E18F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776BFD"/>
    <w:multiLevelType w:val="hybridMultilevel"/>
    <w:tmpl w:val="25847CF0"/>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7B8D1ED8"/>
    <w:multiLevelType w:val="hybridMultilevel"/>
    <w:tmpl w:val="0318FCC2"/>
    <w:lvl w:ilvl="0" w:tplc="5E9E469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7C0473EB"/>
    <w:multiLevelType w:val="hybridMultilevel"/>
    <w:tmpl w:val="9C2CD374"/>
    <w:lvl w:ilvl="0" w:tplc="1B4A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9D6126"/>
    <w:multiLevelType w:val="hybridMultilevel"/>
    <w:tmpl w:val="F794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8"/>
  </w:num>
  <w:num w:numId="4">
    <w:abstractNumId w:val="32"/>
  </w:num>
  <w:num w:numId="5">
    <w:abstractNumId w:val="20"/>
  </w:num>
  <w:num w:numId="6">
    <w:abstractNumId w:val="9"/>
  </w:num>
  <w:num w:numId="7">
    <w:abstractNumId w:val="12"/>
  </w:num>
  <w:num w:numId="8">
    <w:abstractNumId w:val="0"/>
  </w:num>
  <w:num w:numId="9">
    <w:abstractNumId w:val="31"/>
  </w:num>
  <w:num w:numId="10">
    <w:abstractNumId w:val="14"/>
  </w:num>
  <w:num w:numId="11">
    <w:abstractNumId w:val="10"/>
  </w:num>
  <w:num w:numId="12">
    <w:abstractNumId w:val="22"/>
  </w:num>
  <w:num w:numId="13">
    <w:abstractNumId w:val="3"/>
  </w:num>
  <w:num w:numId="14">
    <w:abstractNumId w:val="8"/>
  </w:num>
  <w:num w:numId="15">
    <w:abstractNumId w:val="1"/>
  </w:num>
  <w:num w:numId="16">
    <w:abstractNumId w:val="18"/>
  </w:num>
  <w:num w:numId="17">
    <w:abstractNumId w:val="19"/>
  </w:num>
  <w:num w:numId="18">
    <w:abstractNumId w:val="7"/>
  </w:num>
  <w:num w:numId="19">
    <w:abstractNumId w:val="26"/>
  </w:num>
  <w:num w:numId="20">
    <w:abstractNumId w:val="4"/>
  </w:num>
  <w:num w:numId="21">
    <w:abstractNumId w:val="13"/>
  </w:num>
  <w:num w:numId="22">
    <w:abstractNumId w:val="15"/>
  </w:num>
  <w:num w:numId="23">
    <w:abstractNumId w:val="17"/>
  </w:num>
  <w:num w:numId="24">
    <w:abstractNumId w:val="2"/>
  </w:num>
  <w:num w:numId="25">
    <w:abstractNumId w:val="30"/>
  </w:num>
  <w:num w:numId="26">
    <w:abstractNumId w:val="6"/>
  </w:num>
  <w:num w:numId="27">
    <w:abstractNumId w:val="21"/>
  </w:num>
  <w:num w:numId="28">
    <w:abstractNumId w:val="23"/>
  </w:num>
  <w:num w:numId="29">
    <w:abstractNumId w:val="29"/>
  </w:num>
  <w:num w:numId="30">
    <w:abstractNumId w:val="16"/>
  </w:num>
  <w:num w:numId="31">
    <w:abstractNumId w:val="5"/>
  </w:num>
  <w:num w:numId="32">
    <w:abstractNumId w:val="25"/>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2789"/>
    <w:rsid w:val="00000363"/>
    <w:rsid w:val="00000600"/>
    <w:rsid w:val="00002A43"/>
    <w:rsid w:val="000036B1"/>
    <w:rsid w:val="00003821"/>
    <w:rsid w:val="00004B7E"/>
    <w:rsid w:val="00005EED"/>
    <w:rsid w:val="000102FB"/>
    <w:rsid w:val="0001122B"/>
    <w:rsid w:val="0002091B"/>
    <w:rsid w:val="00021046"/>
    <w:rsid w:val="0002372A"/>
    <w:rsid w:val="00024215"/>
    <w:rsid w:val="00024A34"/>
    <w:rsid w:val="00026C20"/>
    <w:rsid w:val="00027646"/>
    <w:rsid w:val="00032789"/>
    <w:rsid w:val="000347B8"/>
    <w:rsid w:val="000349E1"/>
    <w:rsid w:val="00043078"/>
    <w:rsid w:val="00045106"/>
    <w:rsid w:val="00062687"/>
    <w:rsid w:val="000640B4"/>
    <w:rsid w:val="000643AA"/>
    <w:rsid w:val="00067ECE"/>
    <w:rsid w:val="000719AD"/>
    <w:rsid w:val="0007234D"/>
    <w:rsid w:val="00073B1D"/>
    <w:rsid w:val="00077A8E"/>
    <w:rsid w:val="0008138C"/>
    <w:rsid w:val="000817BD"/>
    <w:rsid w:val="00082AE6"/>
    <w:rsid w:val="00083A2D"/>
    <w:rsid w:val="000879C3"/>
    <w:rsid w:val="00091CC3"/>
    <w:rsid w:val="00095611"/>
    <w:rsid w:val="000A0377"/>
    <w:rsid w:val="000B12A1"/>
    <w:rsid w:val="000B28CC"/>
    <w:rsid w:val="000C4CF0"/>
    <w:rsid w:val="000D1A66"/>
    <w:rsid w:val="000D22B3"/>
    <w:rsid w:val="000D519F"/>
    <w:rsid w:val="000D536D"/>
    <w:rsid w:val="000D69AB"/>
    <w:rsid w:val="000E3CB4"/>
    <w:rsid w:val="000E3FEB"/>
    <w:rsid w:val="000E6102"/>
    <w:rsid w:val="000E747F"/>
    <w:rsid w:val="000F6460"/>
    <w:rsid w:val="00105140"/>
    <w:rsid w:val="0010610F"/>
    <w:rsid w:val="00110D02"/>
    <w:rsid w:val="00117DC8"/>
    <w:rsid w:val="001247AE"/>
    <w:rsid w:val="00127802"/>
    <w:rsid w:val="00131C20"/>
    <w:rsid w:val="00137A8B"/>
    <w:rsid w:val="00145183"/>
    <w:rsid w:val="00151016"/>
    <w:rsid w:val="00161285"/>
    <w:rsid w:val="0017291A"/>
    <w:rsid w:val="00177C54"/>
    <w:rsid w:val="00181B6C"/>
    <w:rsid w:val="00195856"/>
    <w:rsid w:val="001A2BDB"/>
    <w:rsid w:val="001A3F32"/>
    <w:rsid w:val="001B511D"/>
    <w:rsid w:val="001B7E40"/>
    <w:rsid w:val="001C6656"/>
    <w:rsid w:val="001D7152"/>
    <w:rsid w:val="001E2568"/>
    <w:rsid w:val="001F20AF"/>
    <w:rsid w:val="001F4210"/>
    <w:rsid w:val="001F446D"/>
    <w:rsid w:val="001F690F"/>
    <w:rsid w:val="00205AB0"/>
    <w:rsid w:val="00207852"/>
    <w:rsid w:val="00216841"/>
    <w:rsid w:val="00221E5A"/>
    <w:rsid w:val="002225AD"/>
    <w:rsid w:val="00232DBC"/>
    <w:rsid w:val="00236001"/>
    <w:rsid w:val="002404E4"/>
    <w:rsid w:val="002421F3"/>
    <w:rsid w:val="002433AB"/>
    <w:rsid w:val="002442E3"/>
    <w:rsid w:val="0024572F"/>
    <w:rsid w:val="0025599A"/>
    <w:rsid w:val="00260276"/>
    <w:rsid w:val="00262435"/>
    <w:rsid w:val="00267336"/>
    <w:rsid w:val="00272A49"/>
    <w:rsid w:val="00282A89"/>
    <w:rsid w:val="00286F0C"/>
    <w:rsid w:val="00287263"/>
    <w:rsid w:val="002A16A5"/>
    <w:rsid w:val="002C1845"/>
    <w:rsid w:val="002C3498"/>
    <w:rsid w:val="002E37AB"/>
    <w:rsid w:val="002F4F19"/>
    <w:rsid w:val="002F533C"/>
    <w:rsid w:val="00300CD4"/>
    <w:rsid w:val="003011DA"/>
    <w:rsid w:val="003042E7"/>
    <w:rsid w:val="00305832"/>
    <w:rsid w:val="00305EBB"/>
    <w:rsid w:val="00315E21"/>
    <w:rsid w:val="003160D5"/>
    <w:rsid w:val="0031630C"/>
    <w:rsid w:val="00324BA3"/>
    <w:rsid w:val="00326020"/>
    <w:rsid w:val="003355DF"/>
    <w:rsid w:val="0033608F"/>
    <w:rsid w:val="003376E2"/>
    <w:rsid w:val="003468F9"/>
    <w:rsid w:val="003535A5"/>
    <w:rsid w:val="00355054"/>
    <w:rsid w:val="00364BEE"/>
    <w:rsid w:val="00364E08"/>
    <w:rsid w:val="00372B3A"/>
    <w:rsid w:val="00372BE3"/>
    <w:rsid w:val="00372FEC"/>
    <w:rsid w:val="00394C9B"/>
    <w:rsid w:val="003A3CA0"/>
    <w:rsid w:val="003B0154"/>
    <w:rsid w:val="003B2996"/>
    <w:rsid w:val="003B64E0"/>
    <w:rsid w:val="003C0BE6"/>
    <w:rsid w:val="003D1559"/>
    <w:rsid w:val="003D1D0A"/>
    <w:rsid w:val="003D372B"/>
    <w:rsid w:val="003E192A"/>
    <w:rsid w:val="00401A38"/>
    <w:rsid w:val="0041035D"/>
    <w:rsid w:val="004137C6"/>
    <w:rsid w:val="00413DFE"/>
    <w:rsid w:val="0041646D"/>
    <w:rsid w:val="0042018A"/>
    <w:rsid w:val="00420A3A"/>
    <w:rsid w:val="00424980"/>
    <w:rsid w:val="00427B4A"/>
    <w:rsid w:val="004304E1"/>
    <w:rsid w:val="004416E5"/>
    <w:rsid w:val="00442B18"/>
    <w:rsid w:val="00444204"/>
    <w:rsid w:val="0044485C"/>
    <w:rsid w:val="00450841"/>
    <w:rsid w:val="00454AC4"/>
    <w:rsid w:val="00461C45"/>
    <w:rsid w:val="00464422"/>
    <w:rsid w:val="004646AF"/>
    <w:rsid w:val="00467311"/>
    <w:rsid w:val="0047068A"/>
    <w:rsid w:val="00474DB9"/>
    <w:rsid w:val="004760D5"/>
    <w:rsid w:val="004766D1"/>
    <w:rsid w:val="00477687"/>
    <w:rsid w:val="00485D3B"/>
    <w:rsid w:val="00486E22"/>
    <w:rsid w:val="0049501C"/>
    <w:rsid w:val="004A0D39"/>
    <w:rsid w:val="004A2A7F"/>
    <w:rsid w:val="004A6EC2"/>
    <w:rsid w:val="004A7EC3"/>
    <w:rsid w:val="004B1655"/>
    <w:rsid w:val="004B3774"/>
    <w:rsid w:val="004C4647"/>
    <w:rsid w:val="004C7DB9"/>
    <w:rsid w:val="004C7EB0"/>
    <w:rsid w:val="004D6F34"/>
    <w:rsid w:val="004F0260"/>
    <w:rsid w:val="004F3525"/>
    <w:rsid w:val="004F4FFF"/>
    <w:rsid w:val="004F6B7D"/>
    <w:rsid w:val="004F7B2A"/>
    <w:rsid w:val="005006A1"/>
    <w:rsid w:val="00515685"/>
    <w:rsid w:val="00525E2D"/>
    <w:rsid w:val="00536201"/>
    <w:rsid w:val="005414D6"/>
    <w:rsid w:val="00541848"/>
    <w:rsid w:val="005479AE"/>
    <w:rsid w:val="005568E0"/>
    <w:rsid w:val="00557CFF"/>
    <w:rsid w:val="00561E54"/>
    <w:rsid w:val="00573535"/>
    <w:rsid w:val="00574F9A"/>
    <w:rsid w:val="00575F34"/>
    <w:rsid w:val="00585EB3"/>
    <w:rsid w:val="0059059A"/>
    <w:rsid w:val="0059521C"/>
    <w:rsid w:val="005A27FA"/>
    <w:rsid w:val="005A48A9"/>
    <w:rsid w:val="005A55D5"/>
    <w:rsid w:val="005A6340"/>
    <w:rsid w:val="005B16A5"/>
    <w:rsid w:val="005B42EE"/>
    <w:rsid w:val="005D0CBD"/>
    <w:rsid w:val="005D1BBA"/>
    <w:rsid w:val="005D2268"/>
    <w:rsid w:val="005E6B43"/>
    <w:rsid w:val="005F028D"/>
    <w:rsid w:val="005F111D"/>
    <w:rsid w:val="00610ADB"/>
    <w:rsid w:val="00611BFB"/>
    <w:rsid w:val="00625D01"/>
    <w:rsid w:val="00626BD9"/>
    <w:rsid w:val="00631436"/>
    <w:rsid w:val="00635B83"/>
    <w:rsid w:val="006429A8"/>
    <w:rsid w:val="0064545F"/>
    <w:rsid w:val="00656D2C"/>
    <w:rsid w:val="00665C29"/>
    <w:rsid w:val="00674B00"/>
    <w:rsid w:val="00696DA7"/>
    <w:rsid w:val="006A2893"/>
    <w:rsid w:val="006A6848"/>
    <w:rsid w:val="006B2968"/>
    <w:rsid w:val="006C6353"/>
    <w:rsid w:val="006D4AFC"/>
    <w:rsid w:val="006D64F7"/>
    <w:rsid w:val="006E2543"/>
    <w:rsid w:val="006E4257"/>
    <w:rsid w:val="006E61E0"/>
    <w:rsid w:val="006F646C"/>
    <w:rsid w:val="007006F9"/>
    <w:rsid w:val="007007ED"/>
    <w:rsid w:val="00703C1F"/>
    <w:rsid w:val="0070748E"/>
    <w:rsid w:val="007109FA"/>
    <w:rsid w:val="00714DC5"/>
    <w:rsid w:val="00715922"/>
    <w:rsid w:val="00717593"/>
    <w:rsid w:val="00723B47"/>
    <w:rsid w:val="00724854"/>
    <w:rsid w:val="00724D66"/>
    <w:rsid w:val="00732CE2"/>
    <w:rsid w:val="00733857"/>
    <w:rsid w:val="007343A4"/>
    <w:rsid w:val="00737179"/>
    <w:rsid w:val="00741DEA"/>
    <w:rsid w:val="007435D1"/>
    <w:rsid w:val="00746BE3"/>
    <w:rsid w:val="007610DC"/>
    <w:rsid w:val="007620C6"/>
    <w:rsid w:val="007640A2"/>
    <w:rsid w:val="007644B9"/>
    <w:rsid w:val="0076525E"/>
    <w:rsid w:val="007655C4"/>
    <w:rsid w:val="00767EED"/>
    <w:rsid w:val="007734D3"/>
    <w:rsid w:val="00783DA4"/>
    <w:rsid w:val="0079033B"/>
    <w:rsid w:val="007907D8"/>
    <w:rsid w:val="00791E41"/>
    <w:rsid w:val="00794DF9"/>
    <w:rsid w:val="00796FB5"/>
    <w:rsid w:val="00797CBA"/>
    <w:rsid w:val="007A33F4"/>
    <w:rsid w:val="007B4A35"/>
    <w:rsid w:val="007C1E13"/>
    <w:rsid w:val="007C4AC6"/>
    <w:rsid w:val="007E3031"/>
    <w:rsid w:val="007E7CF0"/>
    <w:rsid w:val="007F07A2"/>
    <w:rsid w:val="007F5B8E"/>
    <w:rsid w:val="0080302B"/>
    <w:rsid w:val="008053E9"/>
    <w:rsid w:val="00807388"/>
    <w:rsid w:val="00810CFA"/>
    <w:rsid w:val="008140F3"/>
    <w:rsid w:val="00814BB3"/>
    <w:rsid w:val="00816C02"/>
    <w:rsid w:val="00817680"/>
    <w:rsid w:val="0082360A"/>
    <w:rsid w:val="008238D3"/>
    <w:rsid w:val="00824F52"/>
    <w:rsid w:val="00825C0F"/>
    <w:rsid w:val="00825C28"/>
    <w:rsid w:val="00832036"/>
    <w:rsid w:val="00834937"/>
    <w:rsid w:val="00837932"/>
    <w:rsid w:val="00841AB3"/>
    <w:rsid w:val="008435F9"/>
    <w:rsid w:val="00861E04"/>
    <w:rsid w:val="00873AC3"/>
    <w:rsid w:val="008817F2"/>
    <w:rsid w:val="00882317"/>
    <w:rsid w:val="00885DC8"/>
    <w:rsid w:val="008943F7"/>
    <w:rsid w:val="008969BD"/>
    <w:rsid w:val="008971F4"/>
    <w:rsid w:val="00897981"/>
    <w:rsid w:val="008A2FC1"/>
    <w:rsid w:val="008A31A9"/>
    <w:rsid w:val="008B458F"/>
    <w:rsid w:val="008C2454"/>
    <w:rsid w:val="008C5BD4"/>
    <w:rsid w:val="008D20D2"/>
    <w:rsid w:val="008D2D8C"/>
    <w:rsid w:val="008E0A82"/>
    <w:rsid w:val="008E26E4"/>
    <w:rsid w:val="008E72F5"/>
    <w:rsid w:val="008F1EE8"/>
    <w:rsid w:val="008F57B1"/>
    <w:rsid w:val="0091120F"/>
    <w:rsid w:val="009120EB"/>
    <w:rsid w:val="009125DD"/>
    <w:rsid w:val="009133C1"/>
    <w:rsid w:val="00913941"/>
    <w:rsid w:val="009149D5"/>
    <w:rsid w:val="009177C6"/>
    <w:rsid w:val="00922883"/>
    <w:rsid w:val="00923F0E"/>
    <w:rsid w:val="00924A02"/>
    <w:rsid w:val="00937E29"/>
    <w:rsid w:val="00941B29"/>
    <w:rsid w:val="00944ADC"/>
    <w:rsid w:val="00944EC7"/>
    <w:rsid w:val="00950376"/>
    <w:rsid w:val="00950C20"/>
    <w:rsid w:val="0095305F"/>
    <w:rsid w:val="00956DB0"/>
    <w:rsid w:val="00957C59"/>
    <w:rsid w:val="00974203"/>
    <w:rsid w:val="00990D45"/>
    <w:rsid w:val="009A0655"/>
    <w:rsid w:val="009A42D0"/>
    <w:rsid w:val="009A488D"/>
    <w:rsid w:val="009A7C1A"/>
    <w:rsid w:val="009B1EE8"/>
    <w:rsid w:val="009B2F6F"/>
    <w:rsid w:val="009B6820"/>
    <w:rsid w:val="009C1219"/>
    <w:rsid w:val="009C36BB"/>
    <w:rsid w:val="009C3D6F"/>
    <w:rsid w:val="009C47DD"/>
    <w:rsid w:val="009D3A21"/>
    <w:rsid w:val="009E16D8"/>
    <w:rsid w:val="009E7FE8"/>
    <w:rsid w:val="009F231E"/>
    <w:rsid w:val="009F2497"/>
    <w:rsid w:val="009F5263"/>
    <w:rsid w:val="00A0100C"/>
    <w:rsid w:val="00A1025E"/>
    <w:rsid w:val="00A140AE"/>
    <w:rsid w:val="00A2247C"/>
    <w:rsid w:val="00A228CE"/>
    <w:rsid w:val="00A23822"/>
    <w:rsid w:val="00A247BC"/>
    <w:rsid w:val="00A24B45"/>
    <w:rsid w:val="00A27790"/>
    <w:rsid w:val="00A34197"/>
    <w:rsid w:val="00A42853"/>
    <w:rsid w:val="00A503A0"/>
    <w:rsid w:val="00A57C2F"/>
    <w:rsid w:val="00A60C2F"/>
    <w:rsid w:val="00A615CB"/>
    <w:rsid w:val="00A71AE6"/>
    <w:rsid w:val="00A7356D"/>
    <w:rsid w:val="00A7702E"/>
    <w:rsid w:val="00A83EF0"/>
    <w:rsid w:val="00A907F3"/>
    <w:rsid w:val="00AA5E7C"/>
    <w:rsid w:val="00AA70AC"/>
    <w:rsid w:val="00AB1C2F"/>
    <w:rsid w:val="00AB552A"/>
    <w:rsid w:val="00AC164B"/>
    <w:rsid w:val="00AC35F1"/>
    <w:rsid w:val="00AC4CEA"/>
    <w:rsid w:val="00AD3123"/>
    <w:rsid w:val="00AD4F6C"/>
    <w:rsid w:val="00AE4878"/>
    <w:rsid w:val="00AE6D3F"/>
    <w:rsid w:val="00AF25E4"/>
    <w:rsid w:val="00AF7353"/>
    <w:rsid w:val="00B027BB"/>
    <w:rsid w:val="00B06579"/>
    <w:rsid w:val="00B153A9"/>
    <w:rsid w:val="00B16023"/>
    <w:rsid w:val="00B1661C"/>
    <w:rsid w:val="00B17E7E"/>
    <w:rsid w:val="00B2118D"/>
    <w:rsid w:val="00B27A31"/>
    <w:rsid w:val="00B33B98"/>
    <w:rsid w:val="00B37827"/>
    <w:rsid w:val="00B45F95"/>
    <w:rsid w:val="00B53D91"/>
    <w:rsid w:val="00B57842"/>
    <w:rsid w:val="00B61A8B"/>
    <w:rsid w:val="00B62FC5"/>
    <w:rsid w:val="00B66A2C"/>
    <w:rsid w:val="00B7107C"/>
    <w:rsid w:val="00B73407"/>
    <w:rsid w:val="00B8378F"/>
    <w:rsid w:val="00B90A8D"/>
    <w:rsid w:val="00B95F67"/>
    <w:rsid w:val="00BA7EB3"/>
    <w:rsid w:val="00BB5CE4"/>
    <w:rsid w:val="00BB7D3B"/>
    <w:rsid w:val="00BC5690"/>
    <w:rsid w:val="00BC6888"/>
    <w:rsid w:val="00BD2440"/>
    <w:rsid w:val="00BD76AF"/>
    <w:rsid w:val="00BF1370"/>
    <w:rsid w:val="00BF3CF2"/>
    <w:rsid w:val="00C00082"/>
    <w:rsid w:val="00C04FD0"/>
    <w:rsid w:val="00C0517E"/>
    <w:rsid w:val="00C06789"/>
    <w:rsid w:val="00C238F6"/>
    <w:rsid w:val="00C36741"/>
    <w:rsid w:val="00C42C6B"/>
    <w:rsid w:val="00C54E5D"/>
    <w:rsid w:val="00C557F9"/>
    <w:rsid w:val="00C566D3"/>
    <w:rsid w:val="00C61278"/>
    <w:rsid w:val="00C63B2A"/>
    <w:rsid w:val="00C67AB0"/>
    <w:rsid w:val="00C7280E"/>
    <w:rsid w:val="00C74152"/>
    <w:rsid w:val="00C7643F"/>
    <w:rsid w:val="00C8604C"/>
    <w:rsid w:val="00CA02D0"/>
    <w:rsid w:val="00CA1D63"/>
    <w:rsid w:val="00CA35A5"/>
    <w:rsid w:val="00CA5887"/>
    <w:rsid w:val="00CB0580"/>
    <w:rsid w:val="00CB1109"/>
    <w:rsid w:val="00CB7C78"/>
    <w:rsid w:val="00CC1A55"/>
    <w:rsid w:val="00CC31D8"/>
    <w:rsid w:val="00CD0949"/>
    <w:rsid w:val="00CD173E"/>
    <w:rsid w:val="00CD384E"/>
    <w:rsid w:val="00CD3C25"/>
    <w:rsid w:val="00CE68BF"/>
    <w:rsid w:val="00CE79A5"/>
    <w:rsid w:val="00CE7FC7"/>
    <w:rsid w:val="00CF0C71"/>
    <w:rsid w:val="00CF7044"/>
    <w:rsid w:val="00D0128F"/>
    <w:rsid w:val="00D040D6"/>
    <w:rsid w:val="00D11A5F"/>
    <w:rsid w:val="00D17B0C"/>
    <w:rsid w:val="00D26F20"/>
    <w:rsid w:val="00D340D8"/>
    <w:rsid w:val="00D34757"/>
    <w:rsid w:val="00D406F0"/>
    <w:rsid w:val="00D4277D"/>
    <w:rsid w:val="00D436AB"/>
    <w:rsid w:val="00D54345"/>
    <w:rsid w:val="00D546EC"/>
    <w:rsid w:val="00D57A4D"/>
    <w:rsid w:val="00D604E5"/>
    <w:rsid w:val="00D621E6"/>
    <w:rsid w:val="00D651AF"/>
    <w:rsid w:val="00D665D1"/>
    <w:rsid w:val="00D67901"/>
    <w:rsid w:val="00D70A44"/>
    <w:rsid w:val="00D71D9D"/>
    <w:rsid w:val="00D721A7"/>
    <w:rsid w:val="00D8189F"/>
    <w:rsid w:val="00D875EE"/>
    <w:rsid w:val="00D8794A"/>
    <w:rsid w:val="00D9304D"/>
    <w:rsid w:val="00D942E5"/>
    <w:rsid w:val="00D96AD2"/>
    <w:rsid w:val="00D97109"/>
    <w:rsid w:val="00DB7C72"/>
    <w:rsid w:val="00DC029B"/>
    <w:rsid w:val="00DC1E41"/>
    <w:rsid w:val="00DC3C60"/>
    <w:rsid w:val="00DC6D02"/>
    <w:rsid w:val="00DD1AE8"/>
    <w:rsid w:val="00DD43D7"/>
    <w:rsid w:val="00DD6875"/>
    <w:rsid w:val="00DD73D8"/>
    <w:rsid w:val="00DF479F"/>
    <w:rsid w:val="00DF6268"/>
    <w:rsid w:val="00E02045"/>
    <w:rsid w:val="00E03B4A"/>
    <w:rsid w:val="00E10C0A"/>
    <w:rsid w:val="00E115A7"/>
    <w:rsid w:val="00E201C2"/>
    <w:rsid w:val="00E2118C"/>
    <w:rsid w:val="00E23FAD"/>
    <w:rsid w:val="00E26382"/>
    <w:rsid w:val="00E27760"/>
    <w:rsid w:val="00E33EC7"/>
    <w:rsid w:val="00E408D1"/>
    <w:rsid w:val="00E41486"/>
    <w:rsid w:val="00E4273B"/>
    <w:rsid w:val="00E806BD"/>
    <w:rsid w:val="00E85863"/>
    <w:rsid w:val="00E87EC1"/>
    <w:rsid w:val="00E935D9"/>
    <w:rsid w:val="00EA159A"/>
    <w:rsid w:val="00EA232C"/>
    <w:rsid w:val="00EA5F2D"/>
    <w:rsid w:val="00EB2748"/>
    <w:rsid w:val="00EB5560"/>
    <w:rsid w:val="00ED104D"/>
    <w:rsid w:val="00ED3C62"/>
    <w:rsid w:val="00EE3E1A"/>
    <w:rsid w:val="00EF1C7B"/>
    <w:rsid w:val="00EF5E3B"/>
    <w:rsid w:val="00EF60E7"/>
    <w:rsid w:val="00EF6E5F"/>
    <w:rsid w:val="00F13D36"/>
    <w:rsid w:val="00F1530A"/>
    <w:rsid w:val="00F21C77"/>
    <w:rsid w:val="00F23137"/>
    <w:rsid w:val="00F31CDE"/>
    <w:rsid w:val="00F3729B"/>
    <w:rsid w:val="00F40EA8"/>
    <w:rsid w:val="00F45067"/>
    <w:rsid w:val="00F50992"/>
    <w:rsid w:val="00F54427"/>
    <w:rsid w:val="00F55F18"/>
    <w:rsid w:val="00F63CA8"/>
    <w:rsid w:val="00F6730F"/>
    <w:rsid w:val="00F85ED1"/>
    <w:rsid w:val="00F93217"/>
    <w:rsid w:val="00F9395C"/>
    <w:rsid w:val="00FB38EF"/>
    <w:rsid w:val="00FC48E3"/>
    <w:rsid w:val="00FD73F5"/>
    <w:rsid w:val="00FE0103"/>
    <w:rsid w:val="00FE18FF"/>
    <w:rsid w:val="00FF3408"/>
    <w:rsid w:val="00FF47B0"/>
    <w:rsid w:val="00FF6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89"/>
  </w:style>
  <w:style w:type="paragraph" w:styleId="Heading1">
    <w:name w:val="heading 1"/>
    <w:basedOn w:val="Normal"/>
    <w:next w:val="Normal"/>
    <w:link w:val="Heading1Char"/>
    <w:uiPriority w:val="9"/>
    <w:qFormat/>
    <w:rsid w:val="007006F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741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1D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64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06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789"/>
    <w:rPr>
      <w:i/>
      <w:iCs/>
    </w:rPr>
  </w:style>
  <w:style w:type="character" w:customStyle="1" w:styleId="Heading1Char">
    <w:name w:val="Heading 1 Char"/>
    <w:basedOn w:val="DefaultParagraphFont"/>
    <w:link w:val="Heading1"/>
    <w:uiPriority w:val="9"/>
    <w:rsid w:val="007006F9"/>
    <w:rPr>
      <w:rFonts w:ascii="Cambria" w:eastAsia="Times New Roman" w:hAnsi="Cambria" w:cs="Times New Roman"/>
      <w:b/>
      <w:bCs/>
      <w:color w:val="365F91"/>
      <w:sz w:val="28"/>
      <w:szCs w:val="28"/>
    </w:rPr>
  </w:style>
  <w:style w:type="paragraph" w:styleId="NormalWeb">
    <w:name w:val="Normal (Web)"/>
    <w:basedOn w:val="Normal"/>
    <w:uiPriority w:val="99"/>
    <w:unhideWhenUsed/>
    <w:rsid w:val="00700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7006F9"/>
  </w:style>
  <w:style w:type="paragraph" w:styleId="BalloonText">
    <w:name w:val="Balloon Text"/>
    <w:basedOn w:val="Normal"/>
    <w:link w:val="BalloonTextChar"/>
    <w:uiPriority w:val="99"/>
    <w:semiHidden/>
    <w:unhideWhenUsed/>
    <w:rsid w:val="0070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6F9"/>
    <w:rPr>
      <w:rFonts w:ascii="Tahoma" w:hAnsi="Tahoma" w:cs="Tahoma"/>
      <w:sz w:val="16"/>
      <w:szCs w:val="16"/>
    </w:rPr>
  </w:style>
  <w:style w:type="character" w:customStyle="1" w:styleId="Heading5Char">
    <w:name w:val="Heading 5 Char"/>
    <w:basedOn w:val="DefaultParagraphFont"/>
    <w:link w:val="Heading5"/>
    <w:uiPriority w:val="9"/>
    <w:semiHidden/>
    <w:rsid w:val="007006F9"/>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924A0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24A02"/>
    <w:rPr>
      <w:rFonts w:ascii="Times New Roman" w:eastAsia="Times New Roman" w:hAnsi="Times New Roman" w:cs="Times New Roman"/>
      <w:sz w:val="24"/>
      <w:szCs w:val="20"/>
    </w:rPr>
  </w:style>
  <w:style w:type="paragraph" w:styleId="ListParagraph">
    <w:name w:val="List Paragraph"/>
    <w:basedOn w:val="Normal"/>
    <w:uiPriority w:val="34"/>
    <w:qFormat/>
    <w:rsid w:val="00924A02"/>
    <w:pPr>
      <w:ind w:left="720"/>
      <w:contextualSpacing/>
    </w:pPr>
  </w:style>
  <w:style w:type="table" w:styleId="TableGrid">
    <w:name w:val="Table Grid"/>
    <w:basedOn w:val="TableNormal"/>
    <w:uiPriority w:val="59"/>
    <w:rsid w:val="0051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109"/>
    <w:rPr>
      <w:strike w:val="0"/>
      <w:dstrike w:val="0"/>
      <w:color w:val="0000FF"/>
      <w:u w:val="none"/>
      <w:effect w:val="none"/>
    </w:rPr>
  </w:style>
  <w:style w:type="paragraph" w:customStyle="1" w:styleId="Default">
    <w:name w:val="Default"/>
    <w:rsid w:val="00D971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E4"/>
  </w:style>
  <w:style w:type="paragraph" w:styleId="Footer">
    <w:name w:val="footer"/>
    <w:basedOn w:val="Normal"/>
    <w:link w:val="FooterChar"/>
    <w:uiPriority w:val="99"/>
    <w:unhideWhenUsed/>
    <w:rsid w:val="0024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E4"/>
  </w:style>
  <w:style w:type="paragraph" w:styleId="TOCHeading">
    <w:name w:val="TOC Heading"/>
    <w:basedOn w:val="Heading1"/>
    <w:next w:val="Normal"/>
    <w:uiPriority w:val="39"/>
    <w:semiHidden/>
    <w:unhideWhenUsed/>
    <w:qFormat/>
    <w:rsid w:val="00A60C2F"/>
    <w:pPr>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A60C2F"/>
    <w:pPr>
      <w:spacing w:after="100"/>
      <w:ind w:left="220"/>
    </w:pPr>
    <w:rPr>
      <w:rFonts w:eastAsiaTheme="minorEastAsia"/>
      <w:lang w:eastAsia="ja-JP"/>
    </w:rPr>
  </w:style>
  <w:style w:type="paragraph" w:styleId="TOC1">
    <w:name w:val="toc 1"/>
    <w:basedOn w:val="Normal"/>
    <w:next w:val="Normal"/>
    <w:autoRedefine/>
    <w:uiPriority w:val="39"/>
    <w:unhideWhenUsed/>
    <w:qFormat/>
    <w:rsid w:val="00A60C2F"/>
    <w:pPr>
      <w:spacing w:after="100"/>
    </w:pPr>
    <w:rPr>
      <w:rFonts w:eastAsiaTheme="minorEastAsia"/>
      <w:lang w:eastAsia="ja-JP"/>
    </w:rPr>
  </w:style>
  <w:style w:type="paragraph" w:styleId="TOC3">
    <w:name w:val="toc 3"/>
    <w:basedOn w:val="Normal"/>
    <w:next w:val="Normal"/>
    <w:autoRedefine/>
    <w:uiPriority w:val="39"/>
    <w:unhideWhenUsed/>
    <w:qFormat/>
    <w:rsid w:val="00A60C2F"/>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741D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1D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646D"/>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733857"/>
    <w:pPr>
      <w:spacing w:after="100"/>
      <w:ind w:left="660"/>
    </w:pPr>
  </w:style>
  <w:style w:type="paragraph" w:styleId="EndnoteText">
    <w:name w:val="endnote text"/>
    <w:basedOn w:val="Normal"/>
    <w:link w:val="EndnoteTextChar"/>
    <w:uiPriority w:val="99"/>
    <w:semiHidden/>
    <w:unhideWhenUsed/>
    <w:rsid w:val="00005E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EED"/>
    <w:rPr>
      <w:sz w:val="20"/>
      <w:szCs w:val="20"/>
    </w:rPr>
  </w:style>
  <w:style w:type="character" w:styleId="EndnoteReference">
    <w:name w:val="endnote reference"/>
    <w:basedOn w:val="DefaultParagraphFont"/>
    <w:uiPriority w:val="99"/>
    <w:semiHidden/>
    <w:unhideWhenUsed/>
    <w:rsid w:val="00005EED"/>
    <w:rPr>
      <w:vertAlign w:val="superscript"/>
    </w:rPr>
  </w:style>
  <w:style w:type="paragraph" w:styleId="TableofFigures">
    <w:name w:val="table of figures"/>
    <w:basedOn w:val="Normal"/>
    <w:next w:val="Normal"/>
    <w:uiPriority w:val="99"/>
    <w:unhideWhenUsed/>
    <w:rsid w:val="00005EED"/>
    <w:pPr>
      <w:spacing w:after="0"/>
      <w:ind w:left="440" w:hanging="440"/>
    </w:pPr>
    <w:rPr>
      <w:caps/>
      <w:sz w:val="20"/>
      <w:szCs w:val="20"/>
    </w:rPr>
  </w:style>
  <w:style w:type="character" w:customStyle="1" w:styleId="definition1">
    <w:name w:val="definition1"/>
    <w:rsid w:val="00794DF9"/>
    <w:rPr>
      <w:rFonts w:ascii="Georgia" w:hAnsi="Georgia" w:hint="default"/>
      <w:color w:val="000000"/>
      <w:sz w:val="29"/>
      <w:szCs w:val="29"/>
      <w:shd w:val="clear" w:color="auto" w:fill="FFFFFF"/>
    </w:rPr>
  </w:style>
  <w:style w:type="character" w:styleId="HTMLCite">
    <w:name w:val="HTML Cite"/>
    <w:uiPriority w:val="99"/>
    <w:semiHidden/>
    <w:unhideWhenUsed/>
    <w:rsid w:val="00794DF9"/>
    <w:rPr>
      <w:i/>
      <w:iCs/>
    </w:rPr>
  </w:style>
  <w:style w:type="paragraph" w:styleId="NoSpacing">
    <w:name w:val="No Spacing"/>
    <w:link w:val="NoSpacingChar"/>
    <w:uiPriority w:val="1"/>
    <w:qFormat/>
    <w:rsid w:val="00794DF9"/>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794DF9"/>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89"/>
  </w:style>
  <w:style w:type="paragraph" w:styleId="Heading1">
    <w:name w:val="heading 1"/>
    <w:basedOn w:val="Normal"/>
    <w:next w:val="Normal"/>
    <w:link w:val="Heading1Char"/>
    <w:uiPriority w:val="9"/>
    <w:qFormat/>
    <w:rsid w:val="007006F9"/>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uiPriority w:val="9"/>
    <w:semiHidden/>
    <w:unhideWhenUsed/>
    <w:qFormat/>
    <w:rsid w:val="007006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789"/>
    <w:rPr>
      <w:i/>
      <w:iCs/>
    </w:rPr>
  </w:style>
  <w:style w:type="character" w:customStyle="1" w:styleId="Heading1Char">
    <w:name w:val="Heading 1 Char"/>
    <w:basedOn w:val="DefaultParagraphFont"/>
    <w:link w:val="Heading1"/>
    <w:uiPriority w:val="9"/>
    <w:rsid w:val="007006F9"/>
    <w:rPr>
      <w:rFonts w:ascii="Cambria" w:eastAsia="Times New Roman" w:hAnsi="Cambria" w:cs="Times New Roman"/>
      <w:b/>
      <w:bCs/>
      <w:color w:val="365F91"/>
      <w:sz w:val="28"/>
      <w:szCs w:val="28"/>
    </w:rPr>
  </w:style>
  <w:style w:type="paragraph" w:styleId="NormalWeb">
    <w:name w:val="Normal (Web)"/>
    <w:basedOn w:val="Normal"/>
    <w:uiPriority w:val="99"/>
    <w:unhideWhenUsed/>
    <w:rsid w:val="00700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7006F9"/>
  </w:style>
  <w:style w:type="paragraph" w:styleId="BalloonText">
    <w:name w:val="Balloon Text"/>
    <w:basedOn w:val="Normal"/>
    <w:link w:val="BalloonTextChar"/>
    <w:uiPriority w:val="99"/>
    <w:semiHidden/>
    <w:unhideWhenUsed/>
    <w:rsid w:val="0070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6F9"/>
    <w:rPr>
      <w:rFonts w:ascii="Tahoma" w:hAnsi="Tahoma" w:cs="Tahoma"/>
      <w:sz w:val="16"/>
      <w:szCs w:val="16"/>
    </w:rPr>
  </w:style>
  <w:style w:type="character" w:customStyle="1" w:styleId="Heading5Char">
    <w:name w:val="Heading 5 Char"/>
    <w:basedOn w:val="DefaultParagraphFont"/>
    <w:link w:val="Heading5"/>
    <w:uiPriority w:val="9"/>
    <w:semiHidden/>
    <w:rsid w:val="007006F9"/>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924A0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24A02"/>
    <w:rPr>
      <w:rFonts w:ascii="Times New Roman" w:eastAsia="Times New Roman" w:hAnsi="Times New Roman" w:cs="Times New Roman"/>
      <w:sz w:val="24"/>
      <w:szCs w:val="20"/>
    </w:rPr>
  </w:style>
  <w:style w:type="paragraph" w:styleId="ListParagraph">
    <w:name w:val="List Paragraph"/>
    <w:basedOn w:val="Normal"/>
    <w:uiPriority w:val="34"/>
    <w:qFormat/>
    <w:rsid w:val="00924A02"/>
    <w:pPr>
      <w:ind w:left="720"/>
      <w:contextualSpacing/>
    </w:pPr>
  </w:style>
  <w:style w:type="table" w:styleId="TableGrid">
    <w:name w:val="Table Grid"/>
    <w:basedOn w:val="TableNormal"/>
    <w:uiPriority w:val="59"/>
    <w:rsid w:val="0051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109"/>
    <w:rPr>
      <w:strike w:val="0"/>
      <w:dstrike w:val="0"/>
      <w:color w:val="0000FF"/>
      <w:u w:val="none"/>
      <w:effect w:val="none"/>
    </w:rPr>
  </w:style>
  <w:style w:type="paragraph" w:customStyle="1" w:styleId="Default">
    <w:name w:val="Default"/>
    <w:rsid w:val="00D971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E4"/>
  </w:style>
  <w:style w:type="paragraph" w:styleId="Footer">
    <w:name w:val="footer"/>
    <w:basedOn w:val="Normal"/>
    <w:link w:val="FooterChar"/>
    <w:uiPriority w:val="99"/>
    <w:unhideWhenUsed/>
    <w:rsid w:val="0024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E4"/>
  </w:style>
  <w:style w:type="paragraph" w:styleId="TOCHeading">
    <w:name w:val="TOC Heading"/>
    <w:basedOn w:val="Heading1"/>
    <w:next w:val="Normal"/>
    <w:uiPriority w:val="39"/>
    <w:semiHidden/>
    <w:unhideWhenUsed/>
    <w:qFormat/>
    <w:rsid w:val="00A60C2F"/>
    <w:pPr>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A60C2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A60C2F"/>
    <w:pPr>
      <w:spacing w:after="100"/>
    </w:pPr>
    <w:rPr>
      <w:rFonts w:eastAsiaTheme="minorEastAsia"/>
      <w:lang w:eastAsia="ja-JP"/>
    </w:rPr>
  </w:style>
  <w:style w:type="paragraph" w:styleId="TOC3">
    <w:name w:val="toc 3"/>
    <w:basedOn w:val="Normal"/>
    <w:next w:val="Normal"/>
    <w:autoRedefine/>
    <w:uiPriority w:val="39"/>
    <w:semiHidden/>
    <w:unhideWhenUsed/>
    <w:qFormat/>
    <w:rsid w:val="00A60C2F"/>
    <w:pPr>
      <w:spacing w:after="100"/>
      <w:ind w:left="440"/>
    </w:pPr>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divs>
    <w:div w:id="969944680">
      <w:bodyDiv w:val="1"/>
      <w:marLeft w:val="0"/>
      <w:marRight w:val="0"/>
      <w:marTop w:val="0"/>
      <w:marBottom w:val="0"/>
      <w:divBdr>
        <w:top w:val="none" w:sz="0" w:space="0" w:color="auto"/>
        <w:left w:val="none" w:sz="0" w:space="0" w:color="auto"/>
        <w:bottom w:val="none" w:sz="0" w:space="0" w:color="auto"/>
        <w:right w:val="none" w:sz="0" w:space="0" w:color="auto"/>
      </w:divBdr>
    </w:div>
    <w:div w:id="16426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pe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donpublishingpartnership.co.u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journals.org/AJ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ao.org/health_and_safety...practices/practices.htm" TargetMode="External"/><Relationship Id="rId4" Type="http://schemas.openxmlformats.org/officeDocument/2006/relationships/settings" Target="settings.xml"/><Relationship Id="rId9" Type="http://schemas.openxmlformats.org/officeDocument/2006/relationships/hyperlink" Target="http://www.answers.com/topic/floriculture" TargetMode="External"/><Relationship Id="rId14" Type="http://schemas.openxmlformats.org/officeDocument/2006/relationships/hyperlink" Target="http://www.answers.com/topic/flo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83B0-33BE-46DB-8E05-125732D4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102</Pages>
  <Words>24071</Words>
  <Characters>137209</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User</dc:creator>
  <cp:lastModifiedBy> </cp:lastModifiedBy>
  <cp:revision>33</cp:revision>
  <cp:lastPrinted>2011-10-10T06:13:00Z</cp:lastPrinted>
  <dcterms:created xsi:type="dcterms:W3CDTF">2011-09-16T07:47:00Z</dcterms:created>
  <dcterms:modified xsi:type="dcterms:W3CDTF">2011-10-10T06:15:00Z</dcterms:modified>
</cp:coreProperties>
</file>